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09B" w:rsidRPr="000E289F" w:rsidRDefault="0005109B">
      <w:pPr>
        <w:rPr>
          <w:rFonts w:ascii="Arial" w:hAnsi="Arial" w:cs="Arial"/>
          <w:sz w:val="22"/>
          <w:szCs w:val="22"/>
        </w:rPr>
      </w:pPr>
      <w:bookmarkStart w:id="0" w:name="_GoBack"/>
      <w:bookmarkEnd w:id="0"/>
    </w:p>
    <w:p w:rsidR="00223DA1" w:rsidRPr="000E289F" w:rsidRDefault="000E289F" w:rsidP="000E289F">
      <w:pPr>
        <w:rPr>
          <w:rFonts w:ascii="Arial" w:hAnsi="Arial" w:cs="Arial"/>
          <w:sz w:val="22"/>
          <w:szCs w:val="22"/>
        </w:rPr>
      </w:pPr>
      <w:r>
        <w:rPr>
          <w:rFonts w:ascii="Arial" w:hAnsi="Arial" w:cs="Arial"/>
          <w:sz w:val="22"/>
          <w:szCs w:val="22"/>
        </w:rPr>
        <w:t>N</w:t>
      </w:r>
      <w:r w:rsidR="00223DA1" w:rsidRPr="000E289F">
        <w:rPr>
          <w:rFonts w:ascii="Arial" w:hAnsi="Arial" w:cs="Arial"/>
          <w:sz w:val="22"/>
          <w:szCs w:val="22"/>
        </w:rPr>
        <w:t>ews salaries</w:t>
      </w:r>
      <w:r w:rsidR="00223DA1" w:rsidRPr="000E289F">
        <w:rPr>
          <w:rFonts w:ascii="Arial" w:hAnsi="Arial" w:cs="Arial"/>
          <w:sz w:val="22"/>
          <w:szCs w:val="22"/>
        </w:rPr>
        <w:tab/>
      </w:r>
      <w:r>
        <w:rPr>
          <w:rFonts w:ascii="Arial" w:hAnsi="Arial" w:cs="Arial"/>
          <w:sz w:val="22"/>
          <w:szCs w:val="22"/>
        </w:rPr>
        <w:t>stabilize</w:t>
      </w:r>
      <w:r w:rsidR="00223DA1" w:rsidRPr="000E289F">
        <w:rPr>
          <w:rFonts w:ascii="Arial" w:hAnsi="Arial" w:cs="Arial"/>
          <w:sz w:val="22"/>
          <w:szCs w:val="22"/>
        </w:rPr>
        <w:tab/>
      </w:r>
      <w:r w:rsidR="00223DA1" w:rsidRPr="000E289F">
        <w:rPr>
          <w:rFonts w:ascii="Arial" w:hAnsi="Arial" w:cs="Arial"/>
          <w:sz w:val="22"/>
          <w:szCs w:val="22"/>
        </w:rPr>
        <w:tab/>
      </w:r>
    </w:p>
    <w:p w:rsidR="00223DA1" w:rsidRPr="000E289F" w:rsidRDefault="00223DA1">
      <w:pPr>
        <w:rPr>
          <w:rFonts w:ascii="Arial" w:hAnsi="Arial" w:cs="Arial"/>
          <w:sz w:val="22"/>
          <w:szCs w:val="22"/>
        </w:rPr>
      </w:pPr>
    </w:p>
    <w:p w:rsidR="00223DA1" w:rsidRPr="000E289F" w:rsidRDefault="00223DA1">
      <w:pPr>
        <w:rPr>
          <w:rFonts w:ascii="Arial" w:hAnsi="Arial" w:cs="Arial"/>
          <w:sz w:val="22"/>
          <w:szCs w:val="22"/>
        </w:rPr>
      </w:pPr>
      <w:r w:rsidRPr="000E289F">
        <w:rPr>
          <w:rFonts w:ascii="Arial" w:hAnsi="Arial" w:cs="Arial"/>
          <w:sz w:val="22"/>
          <w:szCs w:val="22"/>
        </w:rPr>
        <w:t>by Bob Papper</w:t>
      </w:r>
    </w:p>
    <w:p w:rsidR="00223DA1" w:rsidRPr="000E289F" w:rsidRDefault="00223DA1">
      <w:pPr>
        <w:rPr>
          <w:rFonts w:ascii="Arial" w:hAnsi="Arial" w:cs="Arial"/>
          <w:sz w:val="22"/>
          <w:szCs w:val="22"/>
        </w:rPr>
      </w:pPr>
    </w:p>
    <w:p w:rsidR="00223DA1" w:rsidRPr="000E289F" w:rsidRDefault="00223DA1">
      <w:pPr>
        <w:spacing w:line="360" w:lineRule="auto"/>
        <w:rPr>
          <w:rFonts w:ascii="Arial" w:hAnsi="Arial" w:cs="Arial"/>
          <w:sz w:val="22"/>
          <w:szCs w:val="22"/>
        </w:rPr>
      </w:pPr>
    </w:p>
    <w:p w:rsidR="00693236" w:rsidRDefault="00693236">
      <w:pPr>
        <w:spacing w:line="360" w:lineRule="auto"/>
        <w:rPr>
          <w:rFonts w:ascii="Arial" w:hAnsi="Arial" w:cs="Arial"/>
          <w:sz w:val="22"/>
        </w:rPr>
      </w:pPr>
      <w:r>
        <w:rPr>
          <w:rFonts w:ascii="Arial" w:hAnsi="Arial" w:cs="Arial"/>
          <w:sz w:val="22"/>
        </w:rPr>
        <w:t>The good news in broadcast news salaries in 2009 is that there isn't bad news, according to the latest RTDNA/Hofstra University Annual Survey.  Local television news salaries rose a modest 2.5 percent during 2009, and local radio news salaries were unchanged.  That compares with drops for both local TV (4.4 percent) and local radio (1.8 percent) the year before.</w:t>
      </w:r>
    </w:p>
    <w:p w:rsidR="00693236" w:rsidRDefault="00693236">
      <w:pPr>
        <w:spacing w:line="360" w:lineRule="auto"/>
        <w:rPr>
          <w:rFonts w:ascii="Arial" w:hAnsi="Arial" w:cs="Arial"/>
          <w:sz w:val="22"/>
        </w:rPr>
      </w:pPr>
    </w:p>
    <w:p w:rsidR="009372EC" w:rsidRDefault="009372EC">
      <w:pPr>
        <w:spacing w:line="360" w:lineRule="auto"/>
        <w:rPr>
          <w:rFonts w:ascii="Arial" w:hAnsi="Arial" w:cs="Arial"/>
          <w:sz w:val="22"/>
        </w:rPr>
      </w:pPr>
      <w:r>
        <w:rPr>
          <w:rFonts w:ascii="Arial" w:hAnsi="Arial" w:cs="Arial"/>
          <w:sz w:val="22"/>
        </w:rPr>
        <w:t xml:space="preserve">With inflation non-existent in 2009 (negative 0.3 percent), news people really did hold their own.  </w:t>
      </w:r>
    </w:p>
    <w:p w:rsidR="009372EC" w:rsidRDefault="009372EC">
      <w:pPr>
        <w:spacing w:line="360" w:lineRule="auto"/>
        <w:rPr>
          <w:rFonts w:ascii="Arial" w:hAnsi="Arial" w:cs="Arial"/>
          <w:sz w:val="22"/>
        </w:rPr>
      </w:pPr>
    </w:p>
    <w:p w:rsidR="005F4CC6" w:rsidRDefault="005F4CC6">
      <w:pPr>
        <w:rPr>
          <w:rFonts w:ascii="Arial" w:hAnsi="Arial" w:cs="Arial"/>
          <w:sz w:val="22"/>
        </w:rPr>
      </w:pPr>
    </w:p>
    <w:p w:rsidR="00B73DAA" w:rsidRDefault="00223DA1">
      <w:pPr>
        <w:rPr>
          <w:rFonts w:ascii="Arial" w:hAnsi="Arial" w:cs="Arial"/>
        </w:rPr>
      </w:pPr>
      <w:r>
        <w:rPr>
          <w:rFonts w:ascii="Arial" w:hAnsi="Arial" w:cs="Arial"/>
          <w:sz w:val="22"/>
        </w:rPr>
        <w:t xml:space="preserve">Television News Salaries – </w:t>
      </w:r>
      <w:r w:rsidR="00285885">
        <w:rPr>
          <w:rFonts w:ascii="Arial" w:hAnsi="Arial" w:cs="Arial"/>
          <w:sz w:val="22"/>
        </w:rPr>
        <w:t xml:space="preserve">2010 </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9"/>
        <w:gridCol w:w="961"/>
        <w:gridCol w:w="939"/>
        <w:gridCol w:w="1028"/>
        <w:gridCol w:w="1083"/>
      </w:tblGrid>
      <w:tr w:rsidR="00BF2D72">
        <w:tblPrEx>
          <w:tblCellMar>
            <w:top w:w="0" w:type="dxa"/>
            <w:bottom w:w="0" w:type="dxa"/>
          </w:tblCellMar>
        </w:tblPrEx>
        <w:tc>
          <w:tcPr>
            <w:tcW w:w="0" w:type="auto"/>
          </w:tcPr>
          <w:p w:rsidR="00223DA1" w:rsidRPr="00E85E68" w:rsidRDefault="00223DA1">
            <w:pPr>
              <w:rPr>
                <w:rFonts w:ascii="Arial" w:hAnsi="Arial" w:cs="Arial"/>
              </w:rPr>
            </w:pPr>
          </w:p>
        </w:tc>
        <w:tc>
          <w:tcPr>
            <w:tcW w:w="0" w:type="auto"/>
          </w:tcPr>
          <w:p w:rsidR="00223DA1" w:rsidRPr="00E85E68" w:rsidRDefault="00223DA1">
            <w:pPr>
              <w:rPr>
                <w:rFonts w:ascii="Arial" w:hAnsi="Arial" w:cs="Arial"/>
              </w:rPr>
            </w:pPr>
            <w:r w:rsidRPr="00E85E68">
              <w:rPr>
                <w:rFonts w:ascii="Arial" w:hAnsi="Arial" w:cs="Arial"/>
              </w:rPr>
              <w:t>Average</w:t>
            </w:r>
          </w:p>
        </w:tc>
        <w:tc>
          <w:tcPr>
            <w:tcW w:w="0" w:type="auto"/>
          </w:tcPr>
          <w:p w:rsidR="00223DA1" w:rsidRPr="00E85E68" w:rsidRDefault="00223DA1">
            <w:pPr>
              <w:rPr>
                <w:rFonts w:ascii="Arial" w:hAnsi="Arial" w:cs="Arial"/>
              </w:rPr>
            </w:pPr>
            <w:r w:rsidRPr="00E85E68">
              <w:rPr>
                <w:rFonts w:ascii="Arial" w:hAnsi="Arial" w:cs="Arial"/>
              </w:rPr>
              <w:t>Median</w:t>
            </w:r>
          </w:p>
        </w:tc>
        <w:tc>
          <w:tcPr>
            <w:tcW w:w="0" w:type="auto"/>
          </w:tcPr>
          <w:p w:rsidR="00223DA1" w:rsidRPr="00E85E68" w:rsidRDefault="00223DA1">
            <w:pPr>
              <w:rPr>
                <w:rFonts w:ascii="Arial" w:hAnsi="Arial" w:cs="Arial"/>
              </w:rPr>
            </w:pPr>
            <w:r w:rsidRPr="00E85E68">
              <w:rPr>
                <w:rFonts w:ascii="Arial" w:hAnsi="Arial" w:cs="Arial"/>
              </w:rPr>
              <w:t>Minimum</w:t>
            </w:r>
          </w:p>
        </w:tc>
        <w:tc>
          <w:tcPr>
            <w:tcW w:w="0" w:type="auto"/>
          </w:tcPr>
          <w:p w:rsidR="00223DA1" w:rsidRPr="00E85E68" w:rsidRDefault="00223DA1">
            <w:pPr>
              <w:rPr>
                <w:rFonts w:ascii="Arial" w:hAnsi="Arial" w:cs="Arial"/>
              </w:rPr>
            </w:pPr>
            <w:r w:rsidRPr="00E85E68">
              <w:rPr>
                <w:rFonts w:ascii="Arial" w:hAnsi="Arial" w:cs="Arial"/>
              </w:rPr>
              <w:t>Maximum</w:t>
            </w:r>
          </w:p>
        </w:tc>
      </w:tr>
      <w:tr w:rsidR="00BF2D72">
        <w:tblPrEx>
          <w:tblCellMar>
            <w:top w:w="0" w:type="dxa"/>
            <w:bottom w:w="0" w:type="dxa"/>
          </w:tblCellMar>
        </w:tblPrEx>
        <w:tc>
          <w:tcPr>
            <w:tcW w:w="0" w:type="auto"/>
          </w:tcPr>
          <w:p w:rsidR="00223DA1" w:rsidRPr="00E85E68" w:rsidRDefault="00223DA1">
            <w:pPr>
              <w:rPr>
                <w:rFonts w:ascii="Arial" w:hAnsi="Arial" w:cs="Arial"/>
              </w:rPr>
            </w:pPr>
            <w:r w:rsidRPr="00E85E68">
              <w:rPr>
                <w:rFonts w:ascii="Arial" w:hAnsi="Arial" w:cs="Arial"/>
              </w:rPr>
              <w:t>News Director</w:t>
            </w:r>
          </w:p>
        </w:tc>
        <w:tc>
          <w:tcPr>
            <w:tcW w:w="0" w:type="auto"/>
          </w:tcPr>
          <w:p w:rsidR="00223DA1" w:rsidRPr="00E85E68" w:rsidRDefault="00285885" w:rsidP="007B5A05">
            <w:pPr>
              <w:rPr>
                <w:rFonts w:ascii="Arial" w:hAnsi="Arial" w:cs="Arial"/>
              </w:rPr>
            </w:pPr>
            <w:r>
              <w:rPr>
                <w:rFonts w:ascii="Arial" w:hAnsi="Arial" w:cs="Arial"/>
              </w:rPr>
              <w:t xml:space="preserve">$88,600 </w:t>
            </w:r>
          </w:p>
        </w:tc>
        <w:tc>
          <w:tcPr>
            <w:tcW w:w="0" w:type="auto"/>
          </w:tcPr>
          <w:p w:rsidR="00223DA1" w:rsidRPr="00E85E68" w:rsidRDefault="00285885" w:rsidP="007B5A05">
            <w:pPr>
              <w:rPr>
                <w:rFonts w:ascii="Arial" w:hAnsi="Arial" w:cs="Arial"/>
              </w:rPr>
            </w:pPr>
            <w:r>
              <w:rPr>
                <w:rFonts w:ascii="Arial" w:hAnsi="Arial" w:cs="Arial"/>
              </w:rPr>
              <w:t>$75,000</w:t>
            </w:r>
          </w:p>
        </w:tc>
        <w:tc>
          <w:tcPr>
            <w:tcW w:w="0" w:type="auto"/>
          </w:tcPr>
          <w:p w:rsidR="00223DA1" w:rsidRPr="00E85E68" w:rsidRDefault="00285885" w:rsidP="007B5A05">
            <w:pPr>
              <w:rPr>
                <w:rFonts w:ascii="Arial" w:hAnsi="Arial" w:cs="Arial"/>
              </w:rPr>
            </w:pPr>
            <w:r>
              <w:rPr>
                <w:rFonts w:ascii="Arial" w:hAnsi="Arial" w:cs="Arial"/>
              </w:rPr>
              <w:t xml:space="preserve">$25,000 </w:t>
            </w:r>
          </w:p>
        </w:tc>
        <w:tc>
          <w:tcPr>
            <w:tcW w:w="0" w:type="auto"/>
          </w:tcPr>
          <w:p w:rsidR="00223DA1" w:rsidRPr="00E85E68" w:rsidRDefault="00285885" w:rsidP="007B5A05">
            <w:pPr>
              <w:rPr>
                <w:rFonts w:ascii="Arial" w:hAnsi="Arial" w:cs="Arial"/>
              </w:rPr>
            </w:pPr>
            <w:r>
              <w:rPr>
                <w:rFonts w:ascii="Arial" w:hAnsi="Arial" w:cs="Arial"/>
              </w:rPr>
              <w:t xml:space="preserve">$200,000 </w:t>
            </w:r>
          </w:p>
        </w:tc>
      </w:tr>
      <w:tr w:rsidR="00BF2D72">
        <w:tblPrEx>
          <w:tblCellMar>
            <w:top w:w="0" w:type="dxa"/>
            <w:bottom w:w="0" w:type="dxa"/>
          </w:tblCellMar>
        </w:tblPrEx>
        <w:tc>
          <w:tcPr>
            <w:tcW w:w="0" w:type="auto"/>
          </w:tcPr>
          <w:p w:rsidR="00223DA1" w:rsidRPr="00E85E68" w:rsidRDefault="00223DA1">
            <w:pPr>
              <w:rPr>
                <w:rFonts w:ascii="Arial" w:hAnsi="Arial" w:cs="Arial"/>
              </w:rPr>
            </w:pPr>
            <w:r w:rsidRPr="00E85E68">
              <w:rPr>
                <w:rFonts w:ascii="Arial" w:hAnsi="Arial" w:cs="Arial"/>
              </w:rPr>
              <w:t>Assistant News Director</w:t>
            </w:r>
          </w:p>
        </w:tc>
        <w:tc>
          <w:tcPr>
            <w:tcW w:w="0" w:type="auto"/>
          </w:tcPr>
          <w:p w:rsidR="00223DA1" w:rsidRPr="00E85E68" w:rsidRDefault="007B5A05" w:rsidP="007B5A05">
            <w:pPr>
              <w:rPr>
                <w:rFonts w:ascii="Arial" w:hAnsi="Arial" w:cs="Arial"/>
              </w:rPr>
            </w:pPr>
            <w:r>
              <w:rPr>
                <w:rFonts w:ascii="Arial" w:hAnsi="Arial" w:cs="Arial"/>
              </w:rPr>
              <w:t xml:space="preserve">72,100 </w:t>
            </w:r>
            <w:r w:rsidR="005B3BA7">
              <w:rPr>
                <w:rFonts w:ascii="Arial" w:hAnsi="Arial" w:cs="Arial"/>
              </w:rPr>
              <w:t xml:space="preserve"> </w:t>
            </w:r>
          </w:p>
        </w:tc>
        <w:tc>
          <w:tcPr>
            <w:tcW w:w="0" w:type="auto"/>
          </w:tcPr>
          <w:p w:rsidR="00223DA1" w:rsidRPr="00E85E68" w:rsidRDefault="00285885" w:rsidP="007B5A05">
            <w:pPr>
              <w:rPr>
                <w:rFonts w:ascii="Arial" w:hAnsi="Arial" w:cs="Arial"/>
              </w:rPr>
            </w:pPr>
            <w:r>
              <w:rPr>
                <w:rFonts w:ascii="Arial" w:hAnsi="Arial" w:cs="Arial"/>
              </w:rPr>
              <w:t>63,000</w:t>
            </w:r>
          </w:p>
        </w:tc>
        <w:tc>
          <w:tcPr>
            <w:tcW w:w="0" w:type="auto"/>
          </w:tcPr>
          <w:p w:rsidR="00223DA1" w:rsidRPr="00E85E68" w:rsidRDefault="007B5A05" w:rsidP="007B5A05">
            <w:pPr>
              <w:rPr>
                <w:rFonts w:ascii="Arial" w:hAnsi="Arial" w:cs="Arial"/>
              </w:rPr>
            </w:pPr>
            <w:r>
              <w:rPr>
                <w:rFonts w:ascii="Arial" w:hAnsi="Arial" w:cs="Arial"/>
              </w:rPr>
              <w:t xml:space="preserve">23,000 </w:t>
            </w:r>
            <w:r w:rsidR="00223DA1">
              <w:rPr>
                <w:rFonts w:ascii="Arial" w:hAnsi="Arial" w:cs="Arial"/>
              </w:rPr>
              <w:t xml:space="preserve"> </w:t>
            </w:r>
          </w:p>
        </w:tc>
        <w:tc>
          <w:tcPr>
            <w:tcW w:w="0" w:type="auto"/>
          </w:tcPr>
          <w:p w:rsidR="00223DA1" w:rsidRPr="00E85E68" w:rsidRDefault="00226FE0" w:rsidP="007B5A05">
            <w:pPr>
              <w:rPr>
                <w:rFonts w:ascii="Arial" w:hAnsi="Arial" w:cs="Arial"/>
              </w:rPr>
            </w:pPr>
            <w:r>
              <w:rPr>
                <w:rFonts w:ascii="Arial" w:hAnsi="Arial" w:cs="Arial"/>
              </w:rPr>
              <w:t>112,500</w:t>
            </w:r>
            <w:r w:rsidR="007B5A05">
              <w:rPr>
                <w:rFonts w:ascii="Arial" w:hAnsi="Arial" w:cs="Arial"/>
              </w:rPr>
              <w:t xml:space="preserve"> </w:t>
            </w:r>
            <w:r w:rsidR="005B3BA7">
              <w:rPr>
                <w:rFonts w:ascii="Arial" w:hAnsi="Arial" w:cs="Arial"/>
              </w:rPr>
              <w:t xml:space="preserve"> </w:t>
            </w:r>
          </w:p>
        </w:tc>
      </w:tr>
      <w:tr w:rsidR="00BF2D72">
        <w:tblPrEx>
          <w:tblCellMar>
            <w:top w:w="0" w:type="dxa"/>
            <w:bottom w:w="0" w:type="dxa"/>
          </w:tblCellMar>
        </w:tblPrEx>
        <w:tc>
          <w:tcPr>
            <w:tcW w:w="0" w:type="auto"/>
          </w:tcPr>
          <w:p w:rsidR="00223DA1" w:rsidRPr="00E85E68" w:rsidRDefault="00223DA1">
            <w:pPr>
              <w:rPr>
                <w:rFonts w:ascii="Arial" w:hAnsi="Arial" w:cs="Arial"/>
              </w:rPr>
            </w:pPr>
            <w:r w:rsidRPr="00E85E68">
              <w:rPr>
                <w:rFonts w:ascii="Arial" w:hAnsi="Arial" w:cs="Arial"/>
              </w:rPr>
              <w:t>Managing Editor</w:t>
            </w:r>
          </w:p>
        </w:tc>
        <w:tc>
          <w:tcPr>
            <w:tcW w:w="0" w:type="auto"/>
          </w:tcPr>
          <w:p w:rsidR="00223DA1" w:rsidRPr="00E85E68" w:rsidRDefault="007B5A05" w:rsidP="007B5A05">
            <w:pPr>
              <w:rPr>
                <w:rFonts w:ascii="Arial" w:hAnsi="Arial" w:cs="Arial"/>
              </w:rPr>
            </w:pPr>
            <w:r>
              <w:rPr>
                <w:rFonts w:ascii="Arial" w:hAnsi="Arial" w:cs="Arial"/>
              </w:rPr>
              <w:t xml:space="preserve">63,200 </w:t>
            </w:r>
            <w:r w:rsidR="005B3BA7">
              <w:rPr>
                <w:rFonts w:ascii="Arial" w:hAnsi="Arial" w:cs="Arial"/>
              </w:rPr>
              <w:t xml:space="preserve"> </w:t>
            </w:r>
          </w:p>
        </w:tc>
        <w:tc>
          <w:tcPr>
            <w:tcW w:w="0" w:type="auto"/>
          </w:tcPr>
          <w:p w:rsidR="00223DA1" w:rsidRPr="00E85E68" w:rsidRDefault="007B5A05" w:rsidP="007B5A05">
            <w:pPr>
              <w:rPr>
                <w:rFonts w:ascii="Arial" w:hAnsi="Arial" w:cs="Arial"/>
              </w:rPr>
            </w:pPr>
            <w:r>
              <w:rPr>
                <w:rFonts w:ascii="Arial" w:hAnsi="Arial" w:cs="Arial"/>
              </w:rPr>
              <w:t xml:space="preserve">60,000 </w:t>
            </w:r>
            <w:r w:rsidR="005B3BA7">
              <w:rPr>
                <w:rFonts w:ascii="Arial" w:hAnsi="Arial" w:cs="Arial"/>
              </w:rPr>
              <w:t xml:space="preserve"> </w:t>
            </w:r>
          </w:p>
        </w:tc>
        <w:tc>
          <w:tcPr>
            <w:tcW w:w="0" w:type="auto"/>
          </w:tcPr>
          <w:p w:rsidR="00223DA1" w:rsidRPr="00E85E68" w:rsidRDefault="007B5A05" w:rsidP="007B5A05">
            <w:pPr>
              <w:rPr>
                <w:rFonts w:ascii="Arial" w:hAnsi="Arial" w:cs="Arial"/>
              </w:rPr>
            </w:pPr>
            <w:r>
              <w:rPr>
                <w:rFonts w:ascii="Arial" w:hAnsi="Arial" w:cs="Arial"/>
              </w:rPr>
              <w:t xml:space="preserve">29,000 </w:t>
            </w:r>
            <w:r w:rsidR="005B3BA7">
              <w:rPr>
                <w:rFonts w:ascii="Arial" w:hAnsi="Arial" w:cs="Arial"/>
              </w:rPr>
              <w:t xml:space="preserve"> </w:t>
            </w:r>
          </w:p>
        </w:tc>
        <w:tc>
          <w:tcPr>
            <w:tcW w:w="0" w:type="auto"/>
          </w:tcPr>
          <w:p w:rsidR="00223DA1" w:rsidRPr="00E85E68" w:rsidRDefault="007B5A05" w:rsidP="007B5A05">
            <w:pPr>
              <w:rPr>
                <w:rFonts w:ascii="Arial" w:hAnsi="Arial" w:cs="Arial"/>
              </w:rPr>
            </w:pPr>
            <w:r>
              <w:rPr>
                <w:rFonts w:ascii="Arial" w:hAnsi="Arial" w:cs="Arial"/>
              </w:rPr>
              <w:t xml:space="preserve">95,000 </w:t>
            </w:r>
            <w:r w:rsidR="005B3BA7">
              <w:rPr>
                <w:rFonts w:ascii="Arial" w:hAnsi="Arial" w:cs="Arial"/>
              </w:rPr>
              <w:t xml:space="preserve"> </w:t>
            </w:r>
          </w:p>
        </w:tc>
      </w:tr>
      <w:tr w:rsidR="00BF2D72">
        <w:tblPrEx>
          <w:tblCellMar>
            <w:top w:w="0" w:type="dxa"/>
            <w:bottom w:w="0" w:type="dxa"/>
          </w:tblCellMar>
        </w:tblPrEx>
        <w:tc>
          <w:tcPr>
            <w:tcW w:w="0" w:type="auto"/>
          </w:tcPr>
          <w:p w:rsidR="00223DA1" w:rsidRPr="00E85E68" w:rsidRDefault="00223DA1">
            <w:pPr>
              <w:rPr>
                <w:rFonts w:ascii="Arial" w:hAnsi="Arial" w:cs="Arial"/>
              </w:rPr>
            </w:pPr>
            <w:r w:rsidRPr="00E85E68">
              <w:rPr>
                <w:rFonts w:ascii="Arial" w:hAnsi="Arial" w:cs="Arial"/>
              </w:rPr>
              <w:t>Executive Producer</w:t>
            </w:r>
          </w:p>
        </w:tc>
        <w:tc>
          <w:tcPr>
            <w:tcW w:w="0" w:type="auto"/>
          </w:tcPr>
          <w:p w:rsidR="00223DA1" w:rsidRPr="00E85E68" w:rsidRDefault="007B5A05" w:rsidP="007B5A05">
            <w:pPr>
              <w:rPr>
                <w:rFonts w:ascii="Arial" w:hAnsi="Arial" w:cs="Arial"/>
              </w:rPr>
            </w:pPr>
            <w:r>
              <w:rPr>
                <w:rFonts w:ascii="Arial" w:hAnsi="Arial" w:cs="Arial"/>
              </w:rPr>
              <w:t xml:space="preserve">56,700 </w:t>
            </w:r>
            <w:r w:rsidR="005B3BA7">
              <w:rPr>
                <w:rFonts w:ascii="Arial" w:hAnsi="Arial" w:cs="Arial"/>
              </w:rPr>
              <w:t xml:space="preserve"> </w:t>
            </w:r>
          </w:p>
        </w:tc>
        <w:tc>
          <w:tcPr>
            <w:tcW w:w="0" w:type="auto"/>
          </w:tcPr>
          <w:p w:rsidR="00223DA1" w:rsidRPr="00E85E68" w:rsidRDefault="007B5A05" w:rsidP="007B5A05">
            <w:pPr>
              <w:rPr>
                <w:rFonts w:ascii="Arial" w:hAnsi="Arial" w:cs="Arial"/>
              </w:rPr>
            </w:pPr>
            <w:r>
              <w:rPr>
                <w:rFonts w:ascii="Arial" w:hAnsi="Arial" w:cs="Arial"/>
              </w:rPr>
              <w:t xml:space="preserve">55,000 </w:t>
            </w:r>
            <w:r w:rsidR="00223DA1">
              <w:rPr>
                <w:rFonts w:ascii="Arial" w:hAnsi="Arial" w:cs="Arial"/>
              </w:rPr>
              <w:t xml:space="preserve"> </w:t>
            </w:r>
          </w:p>
        </w:tc>
        <w:tc>
          <w:tcPr>
            <w:tcW w:w="0" w:type="auto"/>
          </w:tcPr>
          <w:p w:rsidR="00223DA1" w:rsidRPr="00E85E68" w:rsidRDefault="007B5A05" w:rsidP="007B5A05">
            <w:pPr>
              <w:rPr>
                <w:rFonts w:ascii="Arial" w:hAnsi="Arial" w:cs="Arial"/>
              </w:rPr>
            </w:pPr>
            <w:r>
              <w:rPr>
                <w:rFonts w:ascii="Arial" w:hAnsi="Arial" w:cs="Arial"/>
              </w:rPr>
              <w:t xml:space="preserve">30,000 </w:t>
            </w:r>
            <w:r w:rsidR="005B3BA7">
              <w:rPr>
                <w:rFonts w:ascii="Arial" w:hAnsi="Arial" w:cs="Arial"/>
              </w:rPr>
              <w:t xml:space="preserve"> </w:t>
            </w:r>
          </w:p>
        </w:tc>
        <w:tc>
          <w:tcPr>
            <w:tcW w:w="0" w:type="auto"/>
          </w:tcPr>
          <w:p w:rsidR="00223DA1" w:rsidRPr="00E85E68" w:rsidRDefault="007B5A05" w:rsidP="007B5A05">
            <w:pPr>
              <w:rPr>
                <w:rFonts w:ascii="Arial" w:hAnsi="Arial" w:cs="Arial"/>
              </w:rPr>
            </w:pPr>
            <w:r>
              <w:rPr>
                <w:rFonts w:ascii="Arial" w:hAnsi="Arial" w:cs="Arial"/>
              </w:rPr>
              <w:t xml:space="preserve">135,000 </w:t>
            </w:r>
            <w:r w:rsidR="00223DA1">
              <w:rPr>
                <w:rFonts w:ascii="Arial" w:hAnsi="Arial" w:cs="Arial"/>
              </w:rPr>
              <w:t xml:space="preserve"> </w:t>
            </w:r>
          </w:p>
        </w:tc>
      </w:tr>
      <w:tr w:rsidR="00BF2D72">
        <w:tblPrEx>
          <w:tblCellMar>
            <w:top w:w="0" w:type="dxa"/>
            <w:bottom w:w="0" w:type="dxa"/>
          </w:tblCellMar>
        </w:tblPrEx>
        <w:tc>
          <w:tcPr>
            <w:tcW w:w="0" w:type="auto"/>
          </w:tcPr>
          <w:p w:rsidR="00223DA1" w:rsidRPr="00E85E68" w:rsidRDefault="00223DA1">
            <w:pPr>
              <w:rPr>
                <w:rFonts w:ascii="Arial" w:hAnsi="Arial" w:cs="Arial"/>
              </w:rPr>
            </w:pPr>
            <w:r w:rsidRPr="00E85E68">
              <w:rPr>
                <w:rFonts w:ascii="Arial" w:hAnsi="Arial" w:cs="Arial"/>
              </w:rPr>
              <w:t>News Anchor</w:t>
            </w:r>
          </w:p>
        </w:tc>
        <w:tc>
          <w:tcPr>
            <w:tcW w:w="0" w:type="auto"/>
          </w:tcPr>
          <w:p w:rsidR="00223DA1" w:rsidRPr="00E85E68" w:rsidRDefault="007B5A05" w:rsidP="007B5A05">
            <w:pPr>
              <w:rPr>
                <w:rFonts w:ascii="Arial" w:hAnsi="Arial" w:cs="Arial"/>
              </w:rPr>
            </w:pPr>
            <w:r>
              <w:rPr>
                <w:rFonts w:ascii="Arial" w:hAnsi="Arial" w:cs="Arial"/>
              </w:rPr>
              <w:t xml:space="preserve">75,100 </w:t>
            </w:r>
            <w:r w:rsidR="005B3BA7">
              <w:rPr>
                <w:rFonts w:ascii="Arial" w:hAnsi="Arial" w:cs="Arial"/>
              </w:rPr>
              <w:t xml:space="preserve"> </w:t>
            </w:r>
          </w:p>
        </w:tc>
        <w:tc>
          <w:tcPr>
            <w:tcW w:w="0" w:type="auto"/>
          </w:tcPr>
          <w:p w:rsidR="00223DA1" w:rsidRPr="00E85E68" w:rsidRDefault="007B5A05" w:rsidP="007B5A05">
            <w:pPr>
              <w:rPr>
                <w:rFonts w:ascii="Arial" w:hAnsi="Arial" w:cs="Arial"/>
              </w:rPr>
            </w:pPr>
            <w:r>
              <w:rPr>
                <w:rFonts w:ascii="Arial" w:hAnsi="Arial" w:cs="Arial"/>
              </w:rPr>
              <w:t xml:space="preserve">59,000 </w:t>
            </w:r>
            <w:r w:rsidR="005B3BA7">
              <w:rPr>
                <w:rFonts w:ascii="Arial" w:hAnsi="Arial" w:cs="Arial"/>
              </w:rPr>
              <w:t xml:space="preserve"> </w:t>
            </w:r>
          </w:p>
        </w:tc>
        <w:tc>
          <w:tcPr>
            <w:tcW w:w="0" w:type="auto"/>
          </w:tcPr>
          <w:p w:rsidR="00223DA1" w:rsidRPr="00E85E68" w:rsidRDefault="00285885" w:rsidP="007B5A05">
            <w:pPr>
              <w:rPr>
                <w:rFonts w:ascii="Arial" w:hAnsi="Arial" w:cs="Arial"/>
              </w:rPr>
            </w:pPr>
            <w:r>
              <w:rPr>
                <w:rFonts w:ascii="Arial" w:hAnsi="Arial" w:cs="Arial"/>
              </w:rPr>
              <w:t>1</w:t>
            </w:r>
            <w:r w:rsidR="007B5A05">
              <w:rPr>
                <w:rFonts w:ascii="Arial" w:hAnsi="Arial" w:cs="Arial"/>
              </w:rPr>
              <w:t xml:space="preserve">8,000 </w:t>
            </w:r>
            <w:r w:rsidR="005B3BA7">
              <w:rPr>
                <w:rFonts w:ascii="Arial" w:hAnsi="Arial" w:cs="Arial"/>
              </w:rPr>
              <w:t xml:space="preserve"> </w:t>
            </w:r>
          </w:p>
        </w:tc>
        <w:tc>
          <w:tcPr>
            <w:tcW w:w="0" w:type="auto"/>
          </w:tcPr>
          <w:p w:rsidR="00223DA1" w:rsidRPr="00E85E68" w:rsidRDefault="007B5A05" w:rsidP="007B5A05">
            <w:pPr>
              <w:rPr>
                <w:rFonts w:ascii="Arial" w:hAnsi="Arial" w:cs="Arial"/>
              </w:rPr>
            </w:pPr>
            <w:r>
              <w:rPr>
                <w:rFonts w:ascii="Arial" w:hAnsi="Arial" w:cs="Arial"/>
              </w:rPr>
              <w:t xml:space="preserve">600,000 </w:t>
            </w:r>
            <w:r w:rsidR="00223DA1">
              <w:rPr>
                <w:rFonts w:ascii="Arial" w:hAnsi="Arial" w:cs="Arial"/>
              </w:rPr>
              <w:t xml:space="preserve"> </w:t>
            </w:r>
          </w:p>
        </w:tc>
      </w:tr>
      <w:tr w:rsidR="00BF2D72">
        <w:tblPrEx>
          <w:tblCellMar>
            <w:top w:w="0" w:type="dxa"/>
            <w:bottom w:w="0" w:type="dxa"/>
          </w:tblCellMar>
        </w:tblPrEx>
        <w:tc>
          <w:tcPr>
            <w:tcW w:w="0" w:type="auto"/>
          </w:tcPr>
          <w:p w:rsidR="00223DA1" w:rsidRPr="00E85E68" w:rsidRDefault="00223DA1">
            <w:pPr>
              <w:rPr>
                <w:rFonts w:ascii="Arial" w:hAnsi="Arial" w:cs="Arial"/>
              </w:rPr>
            </w:pPr>
            <w:r w:rsidRPr="00E85E68">
              <w:rPr>
                <w:rFonts w:ascii="Arial" w:hAnsi="Arial" w:cs="Arial"/>
              </w:rPr>
              <w:t>Weathercaster</w:t>
            </w:r>
          </w:p>
        </w:tc>
        <w:tc>
          <w:tcPr>
            <w:tcW w:w="0" w:type="auto"/>
          </w:tcPr>
          <w:p w:rsidR="00223DA1" w:rsidRPr="00E85E68" w:rsidRDefault="007B5A05" w:rsidP="007B5A05">
            <w:pPr>
              <w:rPr>
                <w:rFonts w:ascii="Arial" w:hAnsi="Arial" w:cs="Arial"/>
              </w:rPr>
            </w:pPr>
            <w:r>
              <w:rPr>
                <w:rFonts w:ascii="Arial" w:hAnsi="Arial" w:cs="Arial"/>
              </w:rPr>
              <w:t xml:space="preserve">62,300 </w:t>
            </w:r>
            <w:r w:rsidR="005B3BA7">
              <w:rPr>
                <w:rFonts w:ascii="Arial" w:hAnsi="Arial" w:cs="Arial"/>
              </w:rPr>
              <w:t xml:space="preserve"> </w:t>
            </w:r>
          </w:p>
        </w:tc>
        <w:tc>
          <w:tcPr>
            <w:tcW w:w="0" w:type="auto"/>
          </w:tcPr>
          <w:p w:rsidR="00223DA1" w:rsidRPr="00E85E68" w:rsidRDefault="007B5A05" w:rsidP="007B5A05">
            <w:pPr>
              <w:rPr>
                <w:rFonts w:ascii="Arial" w:hAnsi="Arial" w:cs="Arial"/>
              </w:rPr>
            </w:pPr>
            <w:r>
              <w:rPr>
                <w:rFonts w:ascii="Arial" w:hAnsi="Arial" w:cs="Arial"/>
              </w:rPr>
              <w:t xml:space="preserve">50,000 </w:t>
            </w:r>
            <w:r w:rsidR="005B3BA7">
              <w:rPr>
                <w:rFonts w:ascii="Arial" w:hAnsi="Arial" w:cs="Arial"/>
              </w:rPr>
              <w:t xml:space="preserve"> </w:t>
            </w:r>
          </w:p>
        </w:tc>
        <w:tc>
          <w:tcPr>
            <w:tcW w:w="0" w:type="auto"/>
          </w:tcPr>
          <w:p w:rsidR="00223DA1" w:rsidRPr="00E85E68" w:rsidRDefault="00285885" w:rsidP="007B5A05">
            <w:pPr>
              <w:rPr>
                <w:rFonts w:ascii="Arial" w:hAnsi="Arial" w:cs="Arial"/>
              </w:rPr>
            </w:pPr>
            <w:r>
              <w:rPr>
                <w:rFonts w:ascii="Arial" w:hAnsi="Arial" w:cs="Arial"/>
              </w:rPr>
              <w:t>1</w:t>
            </w:r>
            <w:r w:rsidR="00921DA6">
              <w:rPr>
                <w:rFonts w:ascii="Arial" w:hAnsi="Arial" w:cs="Arial"/>
              </w:rPr>
              <w:t>8</w:t>
            </w:r>
            <w:r>
              <w:rPr>
                <w:rFonts w:ascii="Arial" w:hAnsi="Arial" w:cs="Arial"/>
              </w:rPr>
              <w:t>,000</w:t>
            </w:r>
          </w:p>
        </w:tc>
        <w:tc>
          <w:tcPr>
            <w:tcW w:w="0" w:type="auto"/>
          </w:tcPr>
          <w:p w:rsidR="00223DA1" w:rsidRPr="00E85E68" w:rsidRDefault="007B5A05" w:rsidP="007B5A05">
            <w:pPr>
              <w:rPr>
                <w:rFonts w:ascii="Arial" w:hAnsi="Arial" w:cs="Arial"/>
              </w:rPr>
            </w:pPr>
            <w:r>
              <w:rPr>
                <w:rFonts w:ascii="Arial" w:hAnsi="Arial" w:cs="Arial"/>
              </w:rPr>
              <w:t xml:space="preserve">350,000 </w:t>
            </w:r>
            <w:r w:rsidR="005B3BA7">
              <w:rPr>
                <w:rFonts w:ascii="Arial" w:hAnsi="Arial" w:cs="Arial"/>
              </w:rPr>
              <w:t xml:space="preserve"> </w:t>
            </w:r>
          </w:p>
        </w:tc>
      </w:tr>
      <w:tr w:rsidR="00BF2D72">
        <w:tblPrEx>
          <w:tblCellMar>
            <w:top w:w="0" w:type="dxa"/>
            <w:bottom w:w="0" w:type="dxa"/>
          </w:tblCellMar>
        </w:tblPrEx>
        <w:tc>
          <w:tcPr>
            <w:tcW w:w="0" w:type="auto"/>
          </w:tcPr>
          <w:p w:rsidR="00223DA1" w:rsidRPr="00E85E68" w:rsidRDefault="00223DA1">
            <w:pPr>
              <w:rPr>
                <w:rFonts w:ascii="Arial" w:hAnsi="Arial" w:cs="Arial"/>
              </w:rPr>
            </w:pPr>
            <w:r w:rsidRPr="00E85E68">
              <w:rPr>
                <w:rFonts w:ascii="Arial" w:hAnsi="Arial" w:cs="Arial"/>
              </w:rPr>
              <w:t>Sports Anchor</w:t>
            </w:r>
          </w:p>
        </w:tc>
        <w:tc>
          <w:tcPr>
            <w:tcW w:w="0" w:type="auto"/>
          </w:tcPr>
          <w:p w:rsidR="00223DA1" w:rsidRPr="00E85E68" w:rsidRDefault="00285885" w:rsidP="007B5A05">
            <w:pPr>
              <w:rPr>
                <w:rFonts w:ascii="Arial" w:hAnsi="Arial" w:cs="Arial"/>
              </w:rPr>
            </w:pPr>
            <w:r>
              <w:rPr>
                <w:rFonts w:ascii="Arial" w:hAnsi="Arial" w:cs="Arial"/>
              </w:rPr>
              <w:t>61,600</w:t>
            </w:r>
          </w:p>
        </w:tc>
        <w:tc>
          <w:tcPr>
            <w:tcW w:w="0" w:type="auto"/>
          </w:tcPr>
          <w:p w:rsidR="00223DA1" w:rsidRPr="00E85E68" w:rsidRDefault="00285885" w:rsidP="007B5A05">
            <w:pPr>
              <w:rPr>
                <w:rFonts w:ascii="Arial" w:hAnsi="Arial" w:cs="Arial"/>
              </w:rPr>
            </w:pPr>
            <w:r>
              <w:rPr>
                <w:rFonts w:ascii="Arial" w:hAnsi="Arial" w:cs="Arial"/>
              </w:rPr>
              <w:t xml:space="preserve">40,000 </w:t>
            </w:r>
          </w:p>
        </w:tc>
        <w:tc>
          <w:tcPr>
            <w:tcW w:w="0" w:type="auto"/>
          </w:tcPr>
          <w:p w:rsidR="00223DA1" w:rsidRPr="00E85E68" w:rsidRDefault="007B5A05" w:rsidP="007B5A05">
            <w:pPr>
              <w:rPr>
                <w:rFonts w:ascii="Arial" w:hAnsi="Arial" w:cs="Arial"/>
              </w:rPr>
            </w:pPr>
            <w:r>
              <w:rPr>
                <w:rFonts w:ascii="Arial" w:hAnsi="Arial" w:cs="Arial"/>
              </w:rPr>
              <w:t xml:space="preserve">18,000 </w:t>
            </w:r>
            <w:r w:rsidR="005B3BA7">
              <w:rPr>
                <w:rFonts w:ascii="Arial" w:hAnsi="Arial" w:cs="Arial"/>
              </w:rPr>
              <w:t xml:space="preserve"> </w:t>
            </w:r>
          </w:p>
        </w:tc>
        <w:tc>
          <w:tcPr>
            <w:tcW w:w="0" w:type="auto"/>
          </w:tcPr>
          <w:p w:rsidR="00223DA1" w:rsidRPr="00E85E68" w:rsidRDefault="007B5A05" w:rsidP="007B5A05">
            <w:pPr>
              <w:rPr>
                <w:rFonts w:ascii="Arial" w:hAnsi="Arial" w:cs="Arial"/>
              </w:rPr>
            </w:pPr>
            <w:r>
              <w:rPr>
                <w:rFonts w:ascii="Arial" w:hAnsi="Arial" w:cs="Arial"/>
              </w:rPr>
              <w:t xml:space="preserve">350,000 </w:t>
            </w:r>
            <w:r w:rsidR="005B3BA7">
              <w:rPr>
                <w:rFonts w:ascii="Arial" w:hAnsi="Arial" w:cs="Arial"/>
              </w:rPr>
              <w:t xml:space="preserve"> </w:t>
            </w:r>
          </w:p>
        </w:tc>
      </w:tr>
      <w:tr w:rsidR="00BF2D72">
        <w:tblPrEx>
          <w:tblCellMar>
            <w:top w:w="0" w:type="dxa"/>
            <w:bottom w:w="0" w:type="dxa"/>
          </w:tblCellMar>
        </w:tblPrEx>
        <w:tc>
          <w:tcPr>
            <w:tcW w:w="0" w:type="auto"/>
          </w:tcPr>
          <w:p w:rsidR="00223DA1" w:rsidRPr="00E85E68" w:rsidRDefault="00223DA1">
            <w:pPr>
              <w:rPr>
                <w:rFonts w:ascii="Arial" w:hAnsi="Arial" w:cs="Arial"/>
              </w:rPr>
            </w:pPr>
            <w:r w:rsidRPr="00E85E68">
              <w:rPr>
                <w:rFonts w:ascii="Arial" w:hAnsi="Arial" w:cs="Arial"/>
              </w:rPr>
              <w:t>News Reporter</w:t>
            </w:r>
          </w:p>
        </w:tc>
        <w:tc>
          <w:tcPr>
            <w:tcW w:w="0" w:type="auto"/>
          </w:tcPr>
          <w:p w:rsidR="00223DA1" w:rsidRPr="00E85E68" w:rsidRDefault="00285885" w:rsidP="007B5A05">
            <w:pPr>
              <w:rPr>
                <w:rFonts w:ascii="Arial" w:hAnsi="Arial" w:cs="Arial"/>
              </w:rPr>
            </w:pPr>
            <w:r>
              <w:rPr>
                <w:rFonts w:ascii="Arial" w:hAnsi="Arial" w:cs="Arial"/>
              </w:rPr>
              <w:t>37,400</w:t>
            </w:r>
          </w:p>
        </w:tc>
        <w:tc>
          <w:tcPr>
            <w:tcW w:w="0" w:type="auto"/>
          </w:tcPr>
          <w:p w:rsidR="00223DA1" w:rsidRPr="00E85E68" w:rsidRDefault="007B5A05" w:rsidP="007B5A05">
            <w:pPr>
              <w:rPr>
                <w:rFonts w:ascii="Arial" w:hAnsi="Arial" w:cs="Arial"/>
              </w:rPr>
            </w:pPr>
            <w:r>
              <w:rPr>
                <w:rFonts w:ascii="Arial" w:hAnsi="Arial" w:cs="Arial"/>
              </w:rPr>
              <w:t xml:space="preserve">29,000 </w:t>
            </w:r>
            <w:r w:rsidR="00223DA1">
              <w:rPr>
                <w:rFonts w:ascii="Arial" w:hAnsi="Arial" w:cs="Arial"/>
              </w:rPr>
              <w:t xml:space="preserve"> </w:t>
            </w:r>
          </w:p>
        </w:tc>
        <w:tc>
          <w:tcPr>
            <w:tcW w:w="0" w:type="auto"/>
          </w:tcPr>
          <w:p w:rsidR="00223DA1" w:rsidRPr="00E85E68" w:rsidRDefault="00921DA6" w:rsidP="007B5A05">
            <w:pPr>
              <w:rPr>
                <w:rFonts w:ascii="Arial" w:hAnsi="Arial" w:cs="Arial"/>
              </w:rPr>
            </w:pPr>
            <w:r>
              <w:rPr>
                <w:rFonts w:ascii="Arial" w:hAnsi="Arial" w:cs="Arial"/>
              </w:rPr>
              <w:t>17</w:t>
            </w:r>
            <w:r w:rsidR="00B85A5B">
              <w:rPr>
                <w:rFonts w:ascii="Arial" w:hAnsi="Arial" w:cs="Arial"/>
              </w:rPr>
              <w:t xml:space="preserve">,000 </w:t>
            </w:r>
          </w:p>
        </w:tc>
        <w:tc>
          <w:tcPr>
            <w:tcW w:w="0" w:type="auto"/>
          </w:tcPr>
          <w:p w:rsidR="00223DA1" w:rsidRPr="00E85E68" w:rsidRDefault="007B5A05" w:rsidP="007B5A05">
            <w:pPr>
              <w:rPr>
                <w:rFonts w:ascii="Arial" w:hAnsi="Arial" w:cs="Arial"/>
              </w:rPr>
            </w:pPr>
            <w:r>
              <w:rPr>
                <w:rFonts w:ascii="Arial" w:hAnsi="Arial" w:cs="Arial"/>
              </w:rPr>
              <w:t xml:space="preserve">280,000 </w:t>
            </w:r>
            <w:r w:rsidR="005B3BA7">
              <w:rPr>
                <w:rFonts w:ascii="Arial" w:hAnsi="Arial" w:cs="Arial"/>
              </w:rPr>
              <w:t xml:space="preserve"> </w:t>
            </w:r>
          </w:p>
        </w:tc>
      </w:tr>
      <w:tr w:rsidR="00BF2D72">
        <w:tblPrEx>
          <w:tblCellMar>
            <w:top w:w="0" w:type="dxa"/>
            <w:bottom w:w="0" w:type="dxa"/>
          </w:tblCellMar>
        </w:tblPrEx>
        <w:tc>
          <w:tcPr>
            <w:tcW w:w="2339" w:type="dxa"/>
          </w:tcPr>
          <w:p w:rsidR="00223DA1" w:rsidRPr="00E85E68" w:rsidRDefault="00223DA1">
            <w:pPr>
              <w:rPr>
                <w:rFonts w:ascii="Arial" w:hAnsi="Arial" w:cs="Arial"/>
              </w:rPr>
            </w:pPr>
            <w:r w:rsidRPr="00E85E68">
              <w:rPr>
                <w:rFonts w:ascii="Arial" w:hAnsi="Arial" w:cs="Arial"/>
              </w:rPr>
              <w:t>Sports Reporter</w:t>
            </w:r>
          </w:p>
        </w:tc>
        <w:tc>
          <w:tcPr>
            <w:tcW w:w="0" w:type="auto"/>
          </w:tcPr>
          <w:p w:rsidR="00223DA1" w:rsidRPr="00E85E68" w:rsidRDefault="007B5A05" w:rsidP="007B5A05">
            <w:pPr>
              <w:rPr>
                <w:rFonts w:ascii="Arial" w:hAnsi="Arial" w:cs="Arial"/>
              </w:rPr>
            </w:pPr>
            <w:r>
              <w:rPr>
                <w:rFonts w:ascii="Arial" w:hAnsi="Arial" w:cs="Arial"/>
              </w:rPr>
              <w:t xml:space="preserve">33,700 </w:t>
            </w:r>
            <w:r w:rsidR="005B3BA7">
              <w:rPr>
                <w:rFonts w:ascii="Arial" w:hAnsi="Arial" w:cs="Arial"/>
              </w:rPr>
              <w:t xml:space="preserve"> </w:t>
            </w:r>
          </w:p>
        </w:tc>
        <w:tc>
          <w:tcPr>
            <w:tcW w:w="0" w:type="auto"/>
          </w:tcPr>
          <w:p w:rsidR="00223DA1" w:rsidRPr="00E85E68" w:rsidRDefault="007B5A05" w:rsidP="007B5A05">
            <w:pPr>
              <w:rPr>
                <w:rFonts w:ascii="Arial" w:hAnsi="Arial" w:cs="Arial"/>
              </w:rPr>
            </w:pPr>
            <w:r>
              <w:rPr>
                <w:rFonts w:ascii="Arial" w:hAnsi="Arial" w:cs="Arial"/>
              </w:rPr>
              <w:t xml:space="preserve">26,500 </w:t>
            </w:r>
            <w:r w:rsidR="005B3BA7">
              <w:rPr>
                <w:rFonts w:ascii="Arial" w:hAnsi="Arial" w:cs="Arial"/>
              </w:rPr>
              <w:t xml:space="preserve"> </w:t>
            </w:r>
          </w:p>
        </w:tc>
        <w:tc>
          <w:tcPr>
            <w:tcW w:w="0" w:type="auto"/>
          </w:tcPr>
          <w:p w:rsidR="00223DA1" w:rsidRPr="00E85E68" w:rsidRDefault="00B85A5B" w:rsidP="007B5A05">
            <w:pPr>
              <w:rPr>
                <w:rFonts w:ascii="Arial" w:hAnsi="Arial" w:cs="Arial"/>
              </w:rPr>
            </w:pPr>
            <w:r>
              <w:rPr>
                <w:rFonts w:ascii="Arial" w:hAnsi="Arial" w:cs="Arial"/>
              </w:rPr>
              <w:t>1</w:t>
            </w:r>
            <w:r w:rsidR="00921DA6">
              <w:rPr>
                <w:rFonts w:ascii="Arial" w:hAnsi="Arial" w:cs="Arial"/>
              </w:rPr>
              <w:t>8</w:t>
            </w:r>
            <w:r w:rsidR="007B5A05">
              <w:rPr>
                <w:rFonts w:ascii="Arial" w:hAnsi="Arial" w:cs="Arial"/>
              </w:rPr>
              <w:t xml:space="preserve">,000 </w:t>
            </w:r>
            <w:r w:rsidR="005B3BA7">
              <w:rPr>
                <w:rFonts w:ascii="Arial" w:hAnsi="Arial" w:cs="Arial"/>
              </w:rPr>
              <w:t xml:space="preserve"> </w:t>
            </w:r>
          </w:p>
        </w:tc>
        <w:tc>
          <w:tcPr>
            <w:tcW w:w="0" w:type="auto"/>
          </w:tcPr>
          <w:p w:rsidR="00223DA1" w:rsidRPr="00E85E68" w:rsidRDefault="007B5A05" w:rsidP="007B5A05">
            <w:pPr>
              <w:rPr>
                <w:rFonts w:ascii="Arial" w:hAnsi="Arial" w:cs="Arial"/>
              </w:rPr>
            </w:pPr>
            <w:r>
              <w:rPr>
                <w:rFonts w:ascii="Arial" w:hAnsi="Arial" w:cs="Arial"/>
              </w:rPr>
              <w:t xml:space="preserve">190,000 </w:t>
            </w:r>
            <w:r w:rsidR="005B3BA7">
              <w:rPr>
                <w:rFonts w:ascii="Arial" w:hAnsi="Arial" w:cs="Arial"/>
              </w:rPr>
              <w:t xml:space="preserve"> </w:t>
            </w:r>
          </w:p>
        </w:tc>
      </w:tr>
      <w:tr w:rsidR="00BF2D72">
        <w:tblPrEx>
          <w:tblCellMar>
            <w:top w:w="0" w:type="dxa"/>
            <w:bottom w:w="0" w:type="dxa"/>
          </w:tblCellMar>
        </w:tblPrEx>
        <w:tc>
          <w:tcPr>
            <w:tcW w:w="0" w:type="auto"/>
          </w:tcPr>
          <w:p w:rsidR="00223DA1" w:rsidRPr="00E85E68" w:rsidRDefault="00223DA1">
            <w:pPr>
              <w:rPr>
                <w:rFonts w:ascii="Arial" w:hAnsi="Arial" w:cs="Arial"/>
              </w:rPr>
            </w:pPr>
            <w:r w:rsidRPr="00E85E68">
              <w:rPr>
                <w:rFonts w:ascii="Arial" w:hAnsi="Arial" w:cs="Arial"/>
              </w:rPr>
              <w:t>Assignment Editor</w:t>
            </w:r>
          </w:p>
        </w:tc>
        <w:tc>
          <w:tcPr>
            <w:tcW w:w="0" w:type="auto"/>
          </w:tcPr>
          <w:p w:rsidR="00223DA1" w:rsidRPr="00E85E68" w:rsidRDefault="00BF2D72" w:rsidP="007B5A05">
            <w:pPr>
              <w:rPr>
                <w:rFonts w:ascii="Arial" w:hAnsi="Arial" w:cs="Arial"/>
              </w:rPr>
            </w:pPr>
            <w:r>
              <w:rPr>
                <w:rFonts w:ascii="Arial" w:hAnsi="Arial" w:cs="Arial"/>
              </w:rPr>
              <w:t xml:space="preserve">40,100 </w:t>
            </w:r>
          </w:p>
        </w:tc>
        <w:tc>
          <w:tcPr>
            <w:tcW w:w="0" w:type="auto"/>
          </w:tcPr>
          <w:p w:rsidR="00223DA1" w:rsidRPr="00E85E68" w:rsidRDefault="007B5A05" w:rsidP="007B5A05">
            <w:pPr>
              <w:rPr>
                <w:rFonts w:ascii="Arial" w:hAnsi="Arial" w:cs="Arial"/>
              </w:rPr>
            </w:pPr>
            <w:r>
              <w:rPr>
                <w:rFonts w:ascii="Arial" w:hAnsi="Arial" w:cs="Arial"/>
              </w:rPr>
              <w:t xml:space="preserve">37,000 </w:t>
            </w:r>
            <w:r w:rsidR="005B3BA7">
              <w:rPr>
                <w:rFonts w:ascii="Arial" w:hAnsi="Arial" w:cs="Arial"/>
              </w:rPr>
              <w:t xml:space="preserve"> </w:t>
            </w:r>
          </w:p>
        </w:tc>
        <w:tc>
          <w:tcPr>
            <w:tcW w:w="0" w:type="auto"/>
          </w:tcPr>
          <w:p w:rsidR="00223DA1" w:rsidRPr="00E85E68" w:rsidRDefault="007B5A05" w:rsidP="007B5A05">
            <w:pPr>
              <w:rPr>
                <w:rFonts w:ascii="Arial" w:hAnsi="Arial" w:cs="Arial"/>
              </w:rPr>
            </w:pPr>
            <w:r>
              <w:rPr>
                <w:rFonts w:ascii="Arial" w:hAnsi="Arial" w:cs="Arial"/>
              </w:rPr>
              <w:t xml:space="preserve">20,000 </w:t>
            </w:r>
            <w:r w:rsidR="00223DA1">
              <w:rPr>
                <w:rFonts w:ascii="Arial" w:hAnsi="Arial" w:cs="Arial"/>
              </w:rPr>
              <w:t xml:space="preserve"> </w:t>
            </w:r>
          </w:p>
        </w:tc>
        <w:tc>
          <w:tcPr>
            <w:tcW w:w="0" w:type="auto"/>
          </w:tcPr>
          <w:p w:rsidR="00223DA1" w:rsidRPr="00E85E68" w:rsidRDefault="007B5A05" w:rsidP="007B5A05">
            <w:pPr>
              <w:rPr>
                <w:rFonts w:ascii="Arial" w:hAnsi="Arial" w:cs="Arial"/>
              </w:rPr>
            </w:pPr>
            <w:r>
              <w:rPr>
                <w:rFonts w:ascii="Arial" w:hAnsi="Arial" w:cs="Arial"/>
              </w:rPr>
              <w:t xml:space="preserve">114,000 </w:t>
            </w:r>
            <w:r w:rsidR="005B3BA7">
              <w:rPr>
                <w:rFonts w:ascii="Arial" w:hAnsi="Arial" w:cs="Arial"/>
              </w:rPr>
              <w:t xml:space="preserve"> </w:t>
            </w:r>
          </w:p>
        </w:tc>
      </w:tr>
      <w:tr w:rsidR="00BF2D72">
        <w:tblPrEx>
          <w:tblCellMar>
            <w:top w:w="0" w:type="dxa"/>
            <w:bottom w:w="0" w:type="dxa"/>
          </w:tblCellMar>
        </w:tblPrEx>
        <w:tc>
          <w:tcPr>
            <w:tcW w:w="0" w:type="auto"/>
          </w:tcPr>
          <w:p w:rsidR="00223DA1" w:rsidRPr="00E85E68" w:rsidRDefault="00223DA1">
            <w:pPr>
              <w:rPr>
                <w:rFonts w:ascii="Arial" w:hAnsi="Arial" w:cs="Arial"/>
              </w:rPr>
            </w:pPr>
            <w:r w:rsidRPr="00E85E68">
              <w:rPr>
                <w:rFonts w:ascii="Arial" w:hAnsi="Arial" w:cs="Arial"/>
              </w:rPr>
              <w:t>News Producer</w:t>
            </w:r>
          </w:p>
        </w:tc>
        <w:tc>
          <w:tcPr>
            <w:tcW w:w="0" w:type="auto"/>
          </w:tcPr>
          <w:p w:rsidR="00223DA1" w:rsidRPr="00E85E68" w:rsidRDefault="007B5A05" w:rsidP="007B5A05">
            <w:pPr>
              <w:rPr>
                <w:rFonts w:ascii="Arial" w:hAnsi="Arial" w:cs="Arial"/>
              </w:rPr>
            </w:pPr>
            <w:r>
              <w:rPr>
                <w:rFonts w:ascii="Arial" w:hAnsi="Arial" w:cs="Arial"/>
              </w:rPr>
              <w:t xml:space="preserve">33,600 </w:t>
            </w:r>
            <w:r w:rsidR="005B3BA7">
              <w:rPr>
                <w:rFonts w:ascii="Arial" w:hAnsi="Arial" w:cs="Arial"/>
              </w:rPr>
              <w:t xml:space="preserve"> </w:t>
            </w:r>
          </w:p>
        </w:tc>
        <w:tc>
          <w:tcPr>
            <w:tcW w:w="0" w:type="auto"/>
          </w:tcPr>
          <w:p w:rsidR="00223DA1" w:rsidRPr="00E85E68" w:rsidRDefault="007B5A05" w:rsidP="007B5A05">
            <w:pPr>
              <w:rPr>
                <w:rFonts w:ascii="Arial" w:hAnsi="Arial" w:cs="Arial"/>
              </w:rPr>
            </w:pPr>
            <w:r>
              <w:rPr>
                <w:rFonts w:ascii="Arial" w:hAnsi="Arial" w:cs="Arial"/>
              </w:rPr>
              <w:t xml:space="preserve">30,000 </w:t>
            </w:r>
            <w:r w:rsidR="005B3BA7">
              <w:rPr>
                <w:rFonts w:ascii="Arial" w:hAnsi="Arial" w:cs="Arial"/>
              </w:rPr>
              <w:t xml:space="preserve"> </w:t>
            </w:r>
          </w:p>
        </w:tc>
        <w:tc>
          <w:tcPr>
            <w:tcW w:w="0" w:type="auto"/>
          </w:tcPr>
          <w:p w:rsidR="00223DA1" w:rsidRPr="00E85E68" w:rsidRDefault="007B5A05" w:rsidP="007B5A05">
            <w:pPr>
              <w:rPr>
                <w:rFonts w:ascii="Arial" w:hAnsi="Arial" w:cs="Arial"/>
              </w:rPr>
            </w:pPr>
            <w:r>
              <w:rPr>
                <w:rFonts w:ascii="Arial" w:hAnsi="Arial" w:cs="Arial"/>
              </w:rPr>
              <w:t xml:space="preserve">18,000 </w:t>
            </w:r>
            <w:r w:rsidR="005B3BA7">
              <w:rPr>
                <w:rFonts w:ascii="Arial" w:hAnsi="Arial" w:cs="Arial"/>
              </w:rPr>
              <w:t xml:space="preserve"> </w:t>
            </w:r>
          </w:p>
        </w:tc>
        <w:tc>
          <w:tcPr>
            <w:tcW w:w="0" w:type="auto"/>
          </w:tcPr>
          <w:p w:rsidR="00223DA1" w:rsidRPr="00E85E68" w:rsidRDefault="00BF2D72" w:rsidP="007B5A05">
            <w:pPr>
              <w:rPr>
                <w:rFonts w:ascii="Arial" w:hAnsi="Arial" w:cs="Arial"/>
              </w:rPr>
            </w:pPr>
            <w:r>
              <w:rPr>
                <w:rFonts w:ascii="Arial" w:hAnsi="Arial" w:cs="Arial"/>
              </w:rPr>
              <w:t>110,0</w:t>
            </w:r>
            <w:r w:rsidR="007B5A05">
              <w:rPr>
                <w:rFonts w:ascii="Arial" w:hAnsi="Arial" w:cs="Arial"/>
              </w:rPr>
              <w:t xml:space="preserve">00 </w:t>
            </w:r>
            <w:r w:rsidR="00223DA1">
              <w:rPr>
                <w:rFonts w:ascii="Arial" w:hAnsi="Arial" w:cs="Arial"/>
              </w:rPr>
              <w:t xml:space="preserve"> </w:t>
            </w:r>
          </w:p>
        </w:tc>
      </w:tr>
      <w:tr w:rsidR="00BF2D72">
        <w:tblPrEx>
          <w:tblCellMar>
            <w:top w:w="0" w:type="dxa"/>
            <w:bottom w:w="0" w:type="dxa"/>
          </w:tblCellMar>
        </w:tblPrEx>
        <w:tc>
          <w:tcPr>
            <w:tcW w:w="0" w:type="auto"/>
          </w:tcPr>
          <w:p w:rsidR="00223DA1" w:rsidRPr="00E85E68" w:rsidRDefault="00223DA1">
            <w:pPr>
              <w:rPr>
                <w:rFonts w:ascii="Arial" w:hAnsi="Arial" w:cs="Arial"/>
              </w:rPr>
            </w:pPr>
            <w:r w:rsidRPr="00E85E68">
              <w:rPr>
                <w:rFonts w:ascii="Arial" w:hAnsi="Arial" w:cs="Arial"/>
              </w:rPr>
              <w:t>News Writer</w:t>
            </w:r>
          </w:p>
        </w:tc>
        <w:tc>
          <w:tcPr>
            <w:tcW w:w="0" w:type="auto"/>
          </w:tcPr>
          <w:p w:rsidR="00223DA1" w:rsidRPr="00E85E68" w:rsidRDefault="007B5A05" w:rsidP="007B5A05">
            <w:pPr>
              <w:rPr>
                <w:rFonts w:ascii="Arial" w:hAnsi="Arial" w:cs="Arial"/>
              </w:rPr>
            </w:pPr>
            <w:r>
              <w:rPr>
                <w:rFonts w:ascii="Arial" w:hAnsi="Arial" w:cs="Arial"/>
              </w:rPr>
              <w:t xml:space="preserve">35,300 </w:t>
            </w:r>
            <w:r w:rsidR="005B3BA7">
              <w:rPr>
                <w:rFonts w:ascii="Arial" w:hAnsi="Arial" w:cs="Arial"/>
              </w:rPr>
              <w:t xml:space="preserve"> </w:t>
            </w:r>
          </w:p>
        </w:tc>
        <w:tc>
          <w:tcPr>
            <w:tcW w:w="0" w:type="auto"/>
          </w:tcPr>
          <w:p w:rsidR="00223DA1" w:rsidRPr="00E85E68" w:rsidRDefault="007B5A05" w:rsidP="007B5A05">
            <w:pPr>
              <w:rPr>
                <w:rFonts w:ascii="Arial" w:hAnsi="Arial" w:cs="Arial"/>
              </w:rPr>
            </w:pPr>
            <w:r>
              <w:rPr>
                <w:rFonts w:ascii="Arial" w:hAnsi="Arial" w:cs="Arial"/>
              </w:rPr>
              <w:t xml:space="preserve">26,500 </w:t>
            </w:r>
            <w:r w:rsidR="005B3BA7">
              <w:rPr>
                <w:rFonts w:ascii="Arial" w:hAnsi="Arial" w:cs="Arial"/>
              </w:rPr>
              <w:t xml:space="preserve"> </w:t>
            </w:r>
          </w:p>
        </w:tc>
        <w:tc>
          <w:tcPr>
            <w:tcW w:w="0" w:type="auto"/>
          </w:tcPr>
          <w:p w:rsidR="00223DA1" w:rsidRPr="00E85E68" w:rsidRDefault="007B5A05" w:rsidP="007B5A05">
            <w:pPr>
              <w:rPr>
                <w:rFonts w:ascii="Arial" w:hAnsi="Arial" w:cs="Arial"/>
              </w:rPr>
            </w:pPr>
            <w:r>
              <w:rPr>
                <w:rFonts w:ascii="Arial" w:hAnsi="Arial" w:cs="Arial"/>
              </w:rPr>
              <w:t xml:space="preserve">16,000 </w:t>
            </w:r>
            <w:r w:rsidR="005B3BA7">
              <w:rPr>
                <w:rFonts w:ascii="Arial" w:hAnsi="Arial" w:cs="Arial"/>
              </w:rPr>
              <w:t xml:space="preserve"> </w:t>
            </w:r>
          </w:p>
        </w:tc>
        <w:tc>
          <w:tcPr>
            <w:tcW w:w="0" w:type="auto"/>
          </w:tcPr>
          <w:p w:rsidR="00223DA1" w:rsidRPr="00E85E68" w:rsidRDefault="007B5A05" w:rsidP="007B5A05">
            <w:pPr>
              <w:rPr>
                <w:rFonts w:ascii="Arial" w:hAnsi="Arial" w:cs="Arial"/>
              </w:rPr>
            </w:pPr>
            <w:r>
              <w:rPr>
                <w:rFonts w:ascii="Arial" w:hAnsi="Arial" w:cs="Arial"/>
              </w:rPr>
              <w:t xml:space="preserve">80,000 </w:t>
            </w:r>
            <w:r w:rsidR="005B3BA7">
              <w:rPr>
                <w:rFonts w:ascii="Arial" w:hAnsi="Arial" w:cs="Arial"/>
              </w:rPr>
              <w:t xml:space="preserve"> </w:t>
            </w:r>
          </w:p>
        </w:tc>
      </w:tr>
      <w:tr w:rsidR="00BF2D72">
        <w:tblPrEx>
          <w:tblCellMar>
            <w:top w:w="0" w:type="dxa"/>
            <w:bottom w:w="0" w:type="dxa"/>
          </w:tblCellMar>
        </w:tblPrEx>
        <w:tc>
          <w:tcPr>
            <w:tcW w:w="0" w:type="auto"/>
          </w:tcPr>
          <w:p w:rsidR="00223DA1" w:rsidRPr="00E85E68" w:rsidRDefault="00223DA1">
            <w:pPr>
              <w:rPr>
                <w:rFonts w:ascii="Arial" w:hAnsi="Arial" w:cs="Arial"/>
              </w:rPr>
            </w:pPr>
            <w:r w:rsidRPr="00E85E68">
              <w:rPr>
                <w:rFonts w:ascii="Arial" w:hAnsi="Arial" w:cs="Arial"/>
              </w:rPr>
              <w:t>News Assistant</w:t>
            </w:r>
          </w:p>
        </w:tc>
        <w:tc>
          <w:tcPr>
            <w:tcW w:w="0" w:type="auto"/>
          </w:tcPr>
          <w:p w:rsidR="00223DA1" w:rsidRPr="00E85E68" w:rsidRDefault="007B5A05" w:rsidP="007B5A05">
            <w:pPr>
              <w:rPr>
                <w:rFonts w:ascii="Arial" w:hAnsi="Arial" w:cs="Arial"/>
              </w:rPr>
            </w:pPr>
            <w:r>
              <w:rPr>
                <w:rFonts w:ascii="Arial" w:hAnsi="Arial" w:cs="Arial"/>
              </w:rPr>
              <w:t xml:space="preserve">27,900 </w:t>
            </w:r>
            <w:r w:rsidR="0094254C">
              <w:rPr>
                <w:rFonts w:ascii="Arial" w:hAnsi="Arial" w:cs="Arial"/>
              </w:rPr>
              <w:t xml:space="preserve"> </w:t>
            </w:r>
          </w:p>
        </w:tc>
        <w:tc>
          <w:tcPr>
            <w:tcW w:w="0" w:type="auto"/>
          </w:tcPr>
          <w:p w:rsidR="00223DA1" w:rsidRPr="00E85E68" w:rsidRDefault="007B5A05" w:rsidP="007B5A05">
            <w:pPr>
              <w:rPr>
                <w:rFonts w:ascii="Arial" w:hAnsi="Arial" w:cs="Arial"/>
              </w:rPr>
            </w:pPr>
            <w:r>
              <w:rPr>
                <w:rFonts w:ascii="Arial" w:hAnsi="Arial" w:cs="Arial"/>
              </w:rPr>
              <w:t xml:space="preserve">25,000 </w:t>
            </w:r>
            <w:r w:rsidR="00D84B29">
              <w:rPr>
                <w:rFonts w:ascii="Arial" w:hAnsi="Arial" w:cs="Arial"/>
              </w:rPr>
              <w:t xml:space="preserve"> </w:t>
            </w:r>
          </w:p>
        </w:tc>
        <w:tc>
          <w:tcPr>
            <w:tcW w:w="0" w:type="auto"/>
          </w:tcPr>
          <w:p w:rsidR="00223DA1" w:rsidRPr="00E85E68" w:rsidRDefault="00921DA6" w:rsidP="007B5A05">
            <w:pPr>
              <w:rPr>
                <w:rFonts w:ascii="Arial" w:hAnsi="Arial" w:cs="Arial"/>
              </w:rPr>
            </w:pPr>
            <w:r>
              <w:rPr>
                <w:rFonts w:ascii="Arial" w:hAnsi="Arial" w:cs="Arial"/>
              </w:rPr>
              <w:t>20</w:t>
            </w:r>
            <w:r w:rsidR="007B5A05">
              <w:rPr>
                <w:rFonts w:ascii="Arial" w:hAnsi="Arial" w:cs="Arial"/>
              </w:rPr>
              <w:t xml:space="preserve">,000 </w:t>
            </w:r>
            <w:r w:rsidR="00D84B29">
              <w:rPr>
                <w:rFonts w:ascii="Arial" w:hAnsi="Arial" w:cs="Arial"/>
              </w:rPr>
              <w:t xml:space="preserve"> </w:t>
            </w:r>
          </w:p>
        </w:tc>
        <w:tc>
          <w:tcPr>
            <w:tcW w:w="0" w:type="auto"/>
          </w:tcPr>
          <w:p w:rsidR="00223DA1" w:rsidRPr="00E85E68" w:rsidRDefault="007B5A05" w:rsidP="007B5A05">
            <w:pPr>
              <w:rPr>
                <w:rFonts w:ascii="Arial" w:hAnsi="Arial" w:cs="Arial"/>
              </w:rPr>
            </w:pPr>
            <w:r>
              <w:rPr>
                <w:rFonts w:ascii="Arial" w:hAnsi="Arial" w:cs="Arial"/>
              </w:rPr>
              <w:t xml:space="preserve">40,000 </w:t>
            </w:r>
            <w:r w:rsidR="00D84B29">
              <w:rPr>
                <w:rFonts w:ascii="Arial" w:hAnsi="Arial" w:cs="Arial"/>
              </w:rPr>
              <w:t xml:space="preserve"> </w:t>
            </w:r>
          </w:p>
        </w:tc>
      </w:tr>
      <w:tr w:rsidR="00BF2D72">
        <w:tblPrEx>
          <w:tblCellMar>
            <w:top w:w="0" w:type="dxa"/>
            <w:bottom w:w="0" w:type="dxa"/>
          </w:tblCellMar>
        </w:tblPrEx>
        <w:trPr>
          <w:trHeight w:val="70"/>
        </w:trPr>
        <w:tc>
          <w:tcPr>
            <w:tcW w:w="0" w:type="auto"/>
          </w:tcPr>
          <w:p w:rsidR="00223DA1" w:rsidRPr="00E85E68" w:rsidRDefault="00223DA1">
            <w:pPr>
              <w:rPr>
                <w:rFonts w:ascii="Arial" w:hAnsi="Arial" w:cs="Arial"/>
              </w:rPr>
            </w:pPr>
            <w:r w:rsidRPr="00E85E68">
              <w:rPr>
                <w:rFonts w:ascii="Arial" w:hAnsi="Arial" w:cs="Arial"/>
              </w:rPr>
              <w:t>Photographer</w:t>
            </w:r>
          </w:p>
        </w:tc>
        <w:tc>
          <w:tcPr>
            <w:tcW w:w="0" w:type="auto"/>
          </w:tcPr>
          <w:p w:rsidR="00223DA1" w:rsidRPr="00E85E68" w:rsidRDefault="007B5A05" w:rsidP="007B5A05">
            <w:pPr>
              <w:rPr>
                <w:rFonts w:ascii="Arial" w:hAnsi="Arial" w:cs="Arial"/>
              </w:rPr>
            </w:pPr>
            <w:r>
              <w:rPr>
                <w:rFonts w:ascii="Arial" w:hAnsi="Arial" w:cs="Arial"/>
              </w:rPr>
              <w:t xml:space="preserve">32,100 </w:t>
            </w:r>
            <w:r w:rsidR="00D84B29">
              <w:rPr>
                <w:rFonts w:ascii="Arial" w:hAnsi="Arial" w:cs="Arial"/>
              </w:rPr>
              <w:t xml:space="preserve"> </w:t>
            </w:r>
          </w:p>
        </w:tc>
        <w:tc>
          <w:tcPr>
            <w:tcW w:w="0" w:type="auto"/>
          </w:tcPr>
          <w:p w:rsidR="00223DA1" w:rsidRPr="00E85E68" w:rsidRDefault="007B5A05" w:rsidP="007B5A05">
            <w:pPr>
              <w:rPr>
                <w:rFonts w:ascii="Arial" w:hAnsi="Arial" w:cs="Arial"/>
              </w:rPr>
            </w:pPr>
            <w:r>
              <w:rPr>
                <w:rFonts w:ascii="Arial" w:hAnsi="Arial" w:cs="Arial"/>
              </w:rPr>
              <w:t xml:space="preserve">28,000 </w:t>
            </w:r>
            <w:r w:rsidR="00223DA1">
              <w:rPr>
                <w:rFonts w:ascii="Arial" w:hAnsi="Arial" w:cs="Arial"/>
              </w:rPr>
              <w:t xml:space="preserve"> </w:t>
            </w:r>
          </w:p>
        </w:tc>
        <w:tc>
          <w:tcPr>
            <w:tcW w:w="0" w:type="auto"/>
          </w:tcPr>
          <w:p w:rsidR="00223DA1" w:rsidRPr="00E85E68" w:rsidRDefault="007B5A05" w:rsidP="007B5A05">
            <w:pPr>
              <w:rPr>
                <w:rFonts w:ascii="Arial" w:hAnsi="Arial" w:cs="Arial"/>
              </w:rPr>
            </w:pPr>
            <w:r>
              <w:rPr>
                <w:rFonts w:ascii="Arial" w:hAnsi="Arial" w:cs="Arial"/>
              </w:rPr>
              <w:t xml:space="preserve">13,000 </w:t>
            </w:r>
            <w:r w:rsidR="00D84B29">
              <w:rPr>
                <w:rFonts w:ascii="Arial" w:hAnsi="Arial" w:cs="Arial"/>
              </w:rPr>
              <w:t xml:space="preserve"> </w:t>
            </w:r>
          </w:p>
        </w:tc>
        <w:tc>
          <w:tcPr>
            <w:tcW w:w="0" w:type="auto"/>
          </w:tcPr>
          <w:p w:rsidR="00223DA1" w:rsidRPr="00E85E68" w:rsidRDefault="007B5A05" w:rsidP="007B5A05">
            <w:pPr>
              <w:rPr>
                <w:rFonts w:ascii="Arial" w:hAnsi="Arial" w:cs="Arial"/>
              </w:rPr>
            </w:pPr>
            <w:r>
              <w:rPr>
                <w:rFonts w:ascii="Arial" w:hAnsi="Arial" w:cs="Arial"/>
              </w:rPr>
              <w:t xml:space="preserve">85,000 </w:t>
            </w:r>
            <w:r w:rsidR="00D84B29">
              <w:rPr>
                <w:rFonts w:ascii="Arial" w:hAnsi="Arial" w:cs="Arial"/>
              </w:rPr>
              <w:t xml:space="preserve"> </w:t>
            </w:r>
          </w:p>
        </w:tc>
      </w:tr>
      <w:tr w:rsidR="00BF2D72">
        <w:tblPrEx>
          <w:tblCellMar>
            <w:top w:w="0" w:type="dxa"/>
            <w:bottom w:w="0" w:type="dxa"/>
          </w:tblCellMar>
        </w:tblPrEx>
        <w:tc>
          <w:tcPr>
            <w:tcW w:w="0" w:type="auto"/>
          </w:tcPr>
          <w:p w:rsidR="00223DA1" w:rsidRPr="00E85E68" w:rsidRDefault="00223DA1">
            <w:pPr>
              <w:rPr>
                <w:rFonts w:ascii="Arial" w:hAnsi="Arial" w:cs="Arial"/>
              </w:rPr>
            </w:pPr>
            <w:r w:rsidRPr="00E85E68">
              <w:rPr>
                <w:rFonts w:ascii="Arial" w:hAnsi="Arial" w:cs="Arial"/>
              </w:rPr>
              <w:t>Tape Editor</w:t>
            </w:r>
          </w:p>
        </w:tc>
        <w:tc>
          <w:tcPr>
            <w:tcW w:w="0" w:type="auto"/>
          </w:tcPr>
          <w:p w:rsidR="00223DA1" w:rsidRPr="00E85E68" w:rsidRDefault="007B5A05" w:rsidP="007B5A05">
            <w:pPr>
              <w:rPr>
                <w:rFonts w:ascii="Arial" w:hAnsi="Arial" w:cs="Arial"/>
              </w:rPr>
            </w:pPr>
            <w:r>
              <w:rPr>
                <w:rFonts w:ascii="Arial" w:hAnsi="Arial" w:cs="Arial"/>
              </w:rPr>
              <w:t xml:space="preserve">31,100 </w:t>
            </w:r>
            <w:r w:rsidR="00D84B29">
              <w:rPr>
                <w:rFonts w:ascii="Arial" w:hAnsi="Arial" w:cs="Arial"/>
              </w:rPr>
              <w:t xml:space="preserve"> </w:t>
            </w:r>
          </w:p>
        </w:tc>
        <w:tc>
          <w:tcPr>
            <w:tcW w:w="0" w:type="auto"/>
          </w:tcPr>
          <w:p w:rsidR="00223DA1" w:rsidRPr="00E85E68" w:rsidRDefault="007B5A05" w:rsidP="007B5A05">
            <w:pPr>
              <w:rPr>
                <w:rFonts w:ascii="Arial" w:hAnsi="Arial" w:cs="Arial"/>
              </w:rPr>
            </w:pPr>
            <w:r>
              <w:rPr>
                <w:rFonts w:ascii="Arial" w:hAnsi="Arial" w:cs="Arial"/>
              </w:rPr>
              <w:t xml:space="preserve">27,000 </w:t>
            </w:r>
            <w:r w:rsidR="00D84B29">
              <w:rPr>
                <w:rFonts w:ascii="Arial" w:hAnsi="Arial" w:cs="Arial"/>
              </w:rPr>
              <w:t xml:space="preserve"> </w:t>
            </w:r>
          </w:p>
        </w:tc>
        <w:tc>
          <w:tcPr>
            <w:tcW w:w="0" w:type="auto"/>
          </w:tcPr>
          <w:p w:rsidR="00223DA1" w:rsidRPr="00E85E68" w:rsidRDefault="00BF2D72" w:rsidP="007B5A05">
            <w:pPr>
              <w:rPr>
                <w:rFonts w:ascii="Arial" w:hAnsi="Arial" w:cs="Arial"/>
              </w:rPr>
            </w:pPr>
            <w:r>
              <w:rPr>
                <w:rFonts w:ascii="Arial" w:hAnsi="Arial" w:cs="Arial"/>
              </w:rPr>
              <w:t>1</w:t>
            </w:r>
            <w:r w:rsidR="00921DA6">
              <w:rPr>
                <w:rFonts w:ascii="Arial" w:hAnsi="Arial" w:cs="Arial"/>
              </w:rPr>
              <w:t>5</w:t>
            </w:r>
            <w:r w:rsidR="007B5A05">
              <w:rPr>
                <w:rFonts w:ascii="Arial" w:hAnsi="Arial" w:cs="Arial"/>
              </w:rPr>
              <w:t xml:space="preserve">,000 </w:t>
            </w:r>
            <w:r w:rsidR="00D84B29">
              <w:rPr>
                <w:rFonts w:ascii="Arial" w:hAnsi="Arial" w:cs="Arial"/>
              </w:rPr>
              <w:t xml:space="preserve"> </w:t>
            </w:r>
          </w:p>
        </w:tc>
        <w:tc>
          <w:tcPr>
            <w:tcW w:w="0" w:type="auto"/>
          </w:tcPr>
          <w:p w:rsidR="00223DA1" w:rsidRPr="00E85E68" w:rsidRDefault="007B5A05" w:rsidP="007B5A05">
            <w:pPr>
              <w:rPr>
                <w:rFonts w:ascii="Arial" w:hAnsi="Arial" w:cs="Arial"/>
              </w:rPr>
            </w:pPr>
            <w:r>
              <w:rPr>
                <w:rFonts w:ascii="Arial" w:hAnsi="Arial" w:cs="Arial"/>
              </w:rPr>
              <w:t xml:space="preserve">80,000 </w:t>
            </w:r>
            <w:r w:rsidR="00223DA1">
              <w:rPr>
                <w:rFonts w:ascii="Arial" w:hAnsi="Arial" w:cs="Arial"/>
              </w:rPr>
              <w:t xml:space="preserve"> </w:t>
            </w:r>
          </w:p>
        </w:tc>
      </w:tr>
      <w:tr w:rsidR="00BF2D72">
        <w:tblPrEx>
          <w:tblCellMar>
            <w:top w:w="0" w:type="dxa"/>
            <w:bottom w:w="0" w:type="dxa"/>
          </w:tblCellMar>
        </w:tblPrEx>
        <w:tc>
          <w:tcPr>
            <w:tcW w:w="0" w:type="auto"/>
          </w:tcPr>
          <w:p w:rsidR="00223DA1" w:rsidRPr="00E85E68" w:rsidRDefault="00223DA1">
            <w:pPr>
              <w:rPr>
                <w:rFonts w:ascii="Arial" w:hAnsi="Arial" w:cs="Arial"/>
              </w:rPr>
            </w:pPr>
            <w:r w:rsidRPr="00E85E68">
              <w:rPr>
                <w:rFonts w:ascii="Arial" w:hAnsi="Arial" w:cs="Arial"/>
              </w:rPr>
              <w:t>Graphics Specialist</w:t>
            </w:r>
          </w:p>
        </w:tc>
        <w:tc>
          <w:tcPr>
            <w:tcW w:w="0" w:type="auto"/>
          </w:tcPr>
          <w:p w:rsidR="00223DA1" w:rsidRPr="00E85E68" w:rsidRDefault="007B5A05" w:rsidP="007B5A05">
            <w:pPr>
              <w:rPr>
                <w:rFonts w:ascii="Arial" w:hAnsi="Arial" w:cs="Arial"/>
              </w:rPr>
            </w:pPr>
            <w:r>
              <w:rPr>
                <w:rFonts w:ascii="Arial" w:hAnsi="Arial" w:cs="Arial"/>
              </w:rPr>
              <w:t xml:space="preserve">34,900 </w:t>
            </w:r>
            <w:r w:rsidR="00D84B29">
              <w:rPr>
                <w:rFonts w:ascii="Arial" w:hAnsi="Arial" w:cs="Arial"/>
              </w:rPr>
              <w:t xml:space="preserve"> </w:t>
            </w:r>
          </w:p>
        </w:tc>
        <w:tc>
          <w:tcPr>
            <w:tcW w:w="0" w:type="auto"/>
          </w:tcPr>
          <w:p w:rsidR="00223DA1" w:rsidRPr="00E85E68" w:rsidRDefault="00BF2D72" w:rsidP="007B5A05">
            <w:pPr>
              <w:rPr>
                <w:rFonts w:ascii="Arial" w:hAnsi="Arial" w:cs="Arial"/>
              </w:rPr>
            </w:pPr>
            <w:r>
              <w:rPr>
                <w:rFonts w:ascii="Arial" w:hAnsi="Arial" w:cs="Arial"/>
              </w:rPr>
              <w:t>30,000</w:t>
            </w:r>
          </w:p>
        </w:tc>
        <w:tc>
          <w:tcPr>
            <w:tcW w:w="0" w:type="auto"/>
          </w:tcPr>
          <w:p w:rsidR="00223DA1" w:rsidRPr="00E85E68" w:rsidRDefault="00BF2D72" w:rsidP="007B5A05">
            <w:pPr>
              <w:rPr>
                <w:rFonts w:ascii="Arial" w:hAnsi="Arial" w:cs="Arial"/>
              </w:rPr>
            </w:pPr>
            <w:r>
              <w:rPr>
                <w:rFonts w:ascii="Arial" w:hAnsi="Arial" w:cs="Arial"/>
              </w:rPr>
              <w:t>22,000</w:t>
            </w:r>
          </w:p>
        </w:tc>
        <w:tc>
          <w:tcPr>
            <w:tcW w:w="0" w:type="auto"/>
          </w:tcPr>
          <w:p w:rsidR="00223DA1" w:rsidRPr="00E85E68" w:rsidRDefault="007B5A05" w:rsidP="007B5A05">
            <w:pPr>
              <w:rPr>
                <w:rFonts w:ascii="Arial" w:hAnsi="Arial" w:cs="Arial"/>
              </w:rPr>
            </w:pPr>
            <w:r>
              <w:rPr>
                <w:rFonts w:ascii="Arial" w:hAnsi="Arial" w:cs="Arial"/>
              </w:rPr>
              <w:t xml:space="preserve">60,000 </w:t>
            </w:r>
            <w:r w:rsidR="00223DA1">
              <w:rPr>
                <w:rFonts w:ascii="Arial" w:hAnsi="Arial" w:cs="Arial"/>
              </w:rPr>
              <w:t xml:space="preserve"> </w:t>
            </w:r>
          </w:p>
        </w:tc>
      </w:tr>
      <w:tr w:rsidR="00BF2D72">
        <w:tblPrEx>
          <w:tblCellMar>
            <w:top w:w="0" w:type="dxa"/>
            <w:bottom w:w="0" w:type="dxa"/>
          </w:tblCellMar>
        </w:tblPrEx>
        <w:tc>
          <w:tcPr>
            <w:tcW w:w="0" w:type="auto"/>
          </w:tcPr>
          <w:p w:rsidR="00223DA1" w:rsidRPr="00E85E68" w:rsidRDefault="00223DA1">
            <w:pPr>
              <w:rPr>
                <w:rFonts w:ascii="Arial" w:hAnsi="Arial" w:cs="Arial"/>
              </w:rPr>
            </w:pPr>
            <w:r w:rsidRPr="00E85E68">
              <w:rPr>
                <w:rFonts w:ascii="Arial" w:hAnsi="Arial" w:cs="Arial"/>
              </w:rPr>
              <w:t>Internet Specialist</w:t>
            </w:r>
          </w:p>
        </w:tc>
        <w:tc>
          <w:tcPr>
            <w:tcW w:w="0" w:type="auto"/>
          </w:tcPr>
          <w:p w:rsidR="00223DA1" w:rsidRPr="00E85E68" w:rsidRDefault="007B5A05" w:rsidP="007B5A05">
            <w:pPr>
              <w:rPr>
                <w:rFonts w:ascii="Arial" w:hAnsi="Arial" w:cs="Arial"/>
              </w:rPr>
            </w:pPr>
            <w:r>
              <w:rPr>
                <w:rFonts w:ascii="Arial" w:hAnsi="Arial" w:cs="Arial"/>
              </w:rPr>
              <w:t xml:space="preserve">37,400 </w:t>
            </w:r>
            <w:r w:rsidR="00223DA1">
              <w:rPr>
                <w:rFonts w:ascii="Arial" w:hAnsi="Arial" w:cs="Arial"/>
              </w:rPr>
              <w:t xml:space="preserve"> </w:t>
            </w:r>
          </w:p>
        </w:tc>
        <w:tc>
          <w:tcPr>
            <w:tcW w:w="0" w:type="auto"/>
          </w:tcPr>
          <w:p w:rsidR="00223DA1" w:rsidRPr="00E85E68" w:rsidRDefault="007B5A05" w:rsidP="007B5A05">
            <w:pPr>
              <w:rPr>
                <w:rFonts w:ascii="Arial" w:hAnsi="Arial" w:cs="Arial"/>
              </w:rPr>
            </w:pPr>
            <w:r>
              <w:rPr>
                <w:rFonts w:ascii="Arial" w:hAnsi="Arial" w:cs="Arial"/>
              </w:rPr>
              <w:t xml:space="preserve">35,000 </w:t>
            </w:r>
            <w:r w:rsidR="00223DA1">
              <w:rPr>
                <w:rFonts w:ascii="Arial" w:hAnsi="Arial" w:cs="Arial"/>
              </w:rPr>
              <w:t xml:space="preserve"> </w:t>
            </w:r>
          </w:p>
        </w:tc>
        <w:tc>
          <w:tcPr>
            <w:tcW w:w="0" w:type="auto"/>
          </w:tcPr>
          <w:p w:rsidR="00223DA1" w:rsidRPr="00E85E68" w:rsidRDefault="00921DA6" w:rsidP="007B5A05">
            <w:pPr>
              <w:rPr>
                <w:rFonts w:ascii="Arial" w:hAnsi="Arial" w:cs="Arial"/>
              </w:rPr>
            </w:pPr>
            <w:r>
              <w:rPr>
                <w:rFonts w:ascii="Arial" w:hAnsi="Arial" w:cs="Arial"/>
              </w:rPr>
              <w:t>21</w:t>
            </w:r>
            <w:r w:rsidR="00BF2D72">
              <w:rPr>
                <w:rFonts w:ascii="Arial" w:hAnsi="Arial" w:cs="Arial"/>
              </w:rPr>
              <w:t>,000</w:t>
            </w:r>
          </w:p>
        </w:tc>
        <w:tc>
          <w:tcPr>
            <w:tcW w:w="0" w:type="auto"/>
          </w:tcPr>
          <w:p w:rsidR="00223DA1" w:rsidRPr="00E85E68" w:rsidRDefault="00BF2D72" w:rsidP="007B5A05">
            <w:pPr>
              <w:rPr>
                <w:rFonts w:ascii="Arial" w:hAnsi="Arial" w:cs="Arial"/>
              </w:rPr>
            </w:pPr>
            <w:r>
              <w:rPr>
                <w:rFonts w:ascii="Arial" w:hAnsi="Arial" w:cs="Arial"/>
              </w:rPr>
              <w:t>100,000</w:t>
            </w:r>
          </w:p>
        </w:tc>
      </w:tr>
      <w:tr w:rsidR="00BF2D72">
        <w:tblPrEx>
          <w:tblCellMar>
            <w:top w:w="0" w:type="dxa"/>
            <w:bottom w:w="0" w:type="dxa"/>
          </w:tblCellMar>
        </w:tblPrEx>
        <w:tc>
          <w:tcPr>
            <w:tcW w:w="0" w:type="auto"/>
          </w:tcPr>
          <w:p w:rsidR="00223DA1" w:rsidRPr="00E85E68" w:rsidRDefault="00223DA1">
            <w:pPr>
              <w:rPr>
                <w:rFonts w:ascii="Arial" w:hAnsi="Arial" w:cs="Arial"/>
              </w:rPr>
            </w:pPr>
            <w:r>
              <w:rPr>
                <w:rFonts w:ascii="Arial" w:hAnsi="Arial" w:cs="Arial"/>
              </w:rPr>
              <w:t>Art Director</w:t>
            </w:r>
          </w:p>
        </w:tc>
        <w:tc>
          <w:tcPr>
            <w:tcW w:w="0" w:type="auto"/>
          </w:tcPr>
          <w:p w:rsidR="00223DA1" w:rsidRDefault="007B5A05" w:rsidP="007B5A05">
            <w:pPr>
              <w:rPr>
                <w:rFonts w:ascii="Arial" w:hAnsi="Arial" w:cs="Arial"/>
              </w:rPr>
            </w:pPr>
            <w:r>
              <w:rPr>
                <w:rFonts w:ascii="Arial" w:hAnsi="Arial" w:cs="Arial"/>
              </w:rPr>
              <w:t xml:space="preserve">66,500 </w:t>
            </w:r>
            <w:r w:rsidR="00D84B29">
              <w:rPr>
                <w:rFonts w:ascii="Arial" w:hAnsi="Arial" w:cs="Arial"/>
              </w:rPr>
              <w:t xml:space="preserve"> </w:t>
            </w:r>
          </w:p>
        </w:tc>
        <w:tc>
          <w:tcPr>
            <w:tcW w:w="0" w:type="auto"/>
          </w:tcPr>
          <w:p w:rsidR="00223DA1" w:rsidRDefault="007B5A05" w:rsidP="007B5A05">
            <w:pPr>
              <w:rPr>
                <w:rFonts w:ascii="Arial" w:hAnsi="Arial" w:cs="Arial"/>
              </w:rPr>
            </w:pPr>
            <w:r>
              <w:rPr>
                <w:rFonts w:ascii="Arial" w:hAnsi="Arial" w:cs="Arial"/>
              </w:rPr>
              <w:t xml:space="preserve">55,000 </w:t>
            </w:r>
            <w:r w:rsidR="00D84B29">
              <w:rPr>
                <w:rFonts w:ascii="Arial" w:hAnsi="Arial" w:cs="Arial"/>
              </w:rPr>
              <w:t xml:space="preserve"> </w:t>
            </w:r>
          </w:p>
        </w:tc>
        <w:tc>
          <w:tcPr>
            <w:tcW w:w="0" w:type="auto"/>
          </w:tcPr>
          <w:p w:rsidR="00223DA1" w:rsidRDefault="00BF2D72" w:rsidP="007B5A05">
            <w:pPr>
              <w:rPr>
                <w:rFonts w:ascii="Arial" w:hAnsi="Arial" w:cs="Arial"/>
              </w:rPr>
            </w:pPr>
            <w:r>
              <w:rPr>
                <w:rFonts w:ascii="Arial" w:hAnsi="Arial" w:cs="Arial"/>
              </w:rPr>
              <w:t xml:space="preserve">25,000 </w:t>
            </w:r>
          </w:p>
        </w:tc>
        <w:tc>
          <w:tcPr>
            <w:tcW w:w="0" w:type="auto"/>
          </w:tcPr>
          <w:p w:rsidR="00223DA1" w:rsidRDefault="00226FE0" w:rsidP="007B5A05">
            <w:pPr>
              <w:rPr>
                <w:rFonts w:ascii="Arial" w:hAnsi="Arial" w:cs="Arial"/>
              </w:rPr>
            </w:pPr>
            <w:r>
              <w:rPr>
                <w:rFonts w:ascii="Arial" w:hAnsi="Arial" w:cs="Arial"/>
              </w:rPr>
              <w:t>120,000</w:t>
            </w:r>
            <w:r w:rsidR="007B5A05">
              <w:rPr>
                <w:rFonts w:ascii="Arial" w:hAnsi="Arial" w:cs="Arial"/>
              </w:rPr>
              <w:t xml:space="preserve"> </w:t>
            </w:r>
            <w:r w:rsidR="00D84B29">
              <w:rPr>
                <w:rFonts w:ascii="Arial" w:hAnsi="Arial" w:cs="Arial"/>
              </w:rPr>
              <w:t xml:space="preserve"> </w:t>
            </w:r>
          </w:p>
        </w:tc>
      </w:tr>
    </w:tbl>
    <w:p w:rsidR="00223DA1" w:rsidRDefault="00223DA1">
      <w:pPr>
        <w:rPr>
          <w:rFonts w:ascii="Arial" w:hAnsi="Arial" w:cs="Arial"/>
        </w:rPr>
      </w:pPr>
    </w:p>
    <w:p w:rsidR="00A05E0B" w:rsidRDefault="00891380">
      <w:pPr>
        <w:spacing w:line="360" w:lineRule="auto"/>
        <w:rPr>
          <w:rFonts w:ascii="Arial" w:hAnsi="Arial" w:cs="Arial"/>
          <w:sz w:val="22"/>
        </w:rPr>
      </w:pPr>
      <w:r>
        <w:rPr>
          <w:rFonts w:ascii="Arial" w:hAnsi="Arial" w:cs="Arial"/>
          <w:sz w:val="22"/>
        </w:rPr>
        <w:t xml:space="preserve">A mixed picture in TV salaries.  Eleven positions went up from last year; four dropped; three stayed the same.  But no position changed much, which is probably the more important point.  </w:t>
      </w:r>
      <w:r w:rsidR="00F97DD6">
        <w:rPr>
          <w:rFonts w:ascii="Arial" w:hAnsi="Arial" w:cs="Arial"/>
          <w:sz w:val="22"/>
        </w:rPr>
        <w:t xml:space="preserve">Overall, salaries rose by 2.5 percent.  The only salaries that moved much were </w:t>
      </w:r>
      <w:r w:rsidR="00C84086">
        <w:rPr>
          <w:rFonts w:ascii="Arial" w:hAnsi="Arial" w:cs="Arial"/>
          <w:sz w:val="22"/>
        </w:rPr>
        <w:t xml:space="preserve">reporter, </w:t>
      </w:r>
      <w:r w:rsidR="00F97DD6">
        <w:rPr>
          <w:rFonts w:ascii="Arial" w:hAnsi="Arial" w:cs="Arial"/>
          <w:sz w:val="22"/>
        </w:rPr>
        <w:t xml:space="preserve">managing editor and art director.  </w:t>
      </w:r>
      <w:r w:rsidR="00C84086">
        <w:rPr>
          <w:rFonts w:ascii="Arial" w:hAnsi="Arial" w:cs="Arial"/>
          <w:sz w:val="22"/>
        </w:rPr>
        <w:t xml:space="preserve">All </w:t>
      </w:r>
      <w:r w:rsidR="00001C62">
        <w:rPr>
          <w:rFonts w:ascii="Arial" w:hAnsi="Arial" w:cs="Arial"/>
          <w:sz w:val="22"/>
        </w:rPr>
        <w:t xml:space="preserve">rose by </w:t>
      </w:r>
      <w:r w:rsidR="00C84086">
        <w:rPr>
          <w:rFonts w:ascii="Arial" w:hAnsi="Arial" w:cs="Arial"/>
          <w:sz w:val="22"/>
        </w:rPr>
        <w:t xml:space="preserve">about </w:t>
      </w:r>
      <w:r w:rsidR="00001C62">
        <w:rPr>
          <w:rFonts w:ascii="Arial" w:hAnsi="Arial" w:cs="Arial"/>
          <w:sz w:val="22"/>
        </w:rPr>
        <w:t>10 percent</w:t>
      </w:r>
      <w:r w:rsidR="00C84086">
        <w:rPr>
          <w:rFonts w:ascii="Arial" w:hAnsi="Arial" w:cs="Arial"/>
          <w:sz w:val="22"/>
        </w:rPr>
        <w:t>.  The biggest loser was sports reporter, which fell by about the same amount.  Because the largest, highest-paying stations can raise the average salaries out of proportion, the median -- or midpoint -- is usually considered a better gauge of typical salaries.</w:t>
      </w:r>
    </w:p>
    <w:p w:rsidR="00A05E0B" w:rsidRDefault="00A05E0B">
      <w:pPr>
        <w:spacing w:line="360" w:lineRule="auto"/>
        <w:rPr>
          <w:rFonts w:ascii="Arial" w:hAnsi="Arial" w:cs="Arial"/>
          <w:sz w:val="22"/>
        </w:rPr>
      </w:pPr>
    </w:p>
    <w:p w:rsidR="00223DA1" w:rsidRDefault="00223DA1">
      <w:pPr>
        <w:rPr>
          <w:rFonts w:ascii="Arial" w:hAnsi="Arial" w:cs="Arial"/>
          <w:sz w:val="22"/>
        </w:rPr>
      </w:pPr>
    </w:p>
    <w:p w:rsidR="00223DA1" w:rsidRDefault="00223DA1">
      <w:pPr>
        <w:rPr>
          <w:rFonts w:ascii="Arial" w:hAnsi="Arial" w:cs="Arial"/>
        </w:rPr>
      </w:pPr>
      <w:r>
        <w:rPr>
          <w:rFonts w:ascii="Arial" w:hAnsi="Arial" w:cs="Arial"/>
          <w:sz w:val="22"/>
        </w:rPr>
        <w:t xml:space="preserve">Five and Ten Year Median Television News Salary Comparisons </w:t>
      </w:r>
      <w:r w:rsidR="00DD5EC6">
        <w:rPr>
          <w:rFonts w:ascii="Arial" w:hAnsi="Arial" w:cs="Arial"/>
          <w:sz w:val="22"/>
        </w:rPr>
        <w:t>2010 to 20</w:t>
      </w:r>
      <w:r w:rsidR="00B7698A">
        <w:rPr>
          <w:rFonts w:ascii="Arial" w:hAnsi="Arial" w:cs="Arial"/>
          <w:sz w:val="22"/>
        </w:rPr>
        <w:t>0</w:t>
      </w:r>
      <w:r w:rsidR="00DD5EC6">
        <w:rPr>
          <w:rFonts w:ascii="Arial" w:hAnsi="Arial" w:cs="Arial"/>
          <w:sz w:val="22"/>
        </w:rPr>
        <w:t xml:space="preserve">5 to 2000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4"/>
        <w:gridCol w:w="939"/>
        <w:gridCol w:w="939"/>
        <w:gridCol w:w="2007"/>
        <w:gridCol w:w="939"/>
        <w:gridCol w:w="2068"/>
      </w:tblGrid>
      <w:tr w:rsidR="00223DA1">
        <w:tblPrEx>
          <w:tblCellMar>
            <w:top w:w="0" w:type="dxa"/>
            <w:bottom w:w="0" w:type="dxa"/>
          </w:tblCellMar>
        </w:tblPrEx>
        <w:tc>
          <w:tcPr>
            <w:tcW w:w="0" w:type="auto"/>
          </w:tcPr>
          <w:p w:rsidR="00223DA1" w:rsidRDefault="00223DA1">
            <w:pPr>
              <w:rPr>
                <w:rFonts w:ascii="Arial" w:hAnsi="Arial" w:cs="Arial"/>
              </w:rPr>
            </w:pPr>
          </w:p>
        </w:tc>
        <w:tc>
          <w:tcPr>
            <w:tcW w:w="0" w:type="auto"/>
          </w:tcPr>
          <w:p w:rsidR="00223DA1" w:rsidRDefault="00187B5F">
            <w:pPr>
              <w:rPr>
                <w:rFonts w:ascii="Arial" w:hAnsi="Arial" w:cs="Arial"/>
              </w:rPr>
            </w:pPr>
            <w:r>
              <w:rPr>
                <w:rFonts w:ascii="Arial" w:hAnsi="Arial" w:cs="Arial"/>
              </w:rPr>
              <w:t>2010</w:t>
            </w:r>
          </w:p>
        </w:tc>
        <w:tc>
          <w:tcPr>
            <w:tcW w:w="0" w:type="auto"/>
          </w:tcPr>
          <w:p w:rsidR="00223DA1" w:rsidRDefault="00187B5F">
            <w:pPr>
              <w:rPr>
                <w:rFonts w:ascii="Arial" w:hAnsi="Arial" w:cs="Arial"/>
              </w:rPr>
            </w:pPr>
            <w:r>
              <w:rPr>
                <w:rFonts w:ascii="Arial" w:hAnsi="Arial" w:cs="Arial"/>
              </w:rPr>
              <w:t>2005</w:t>
            </w:r>
          </w:p>
        </w:tc>
        <w:tc>
          <w:tcPr>
            <w:tcW w:w="0" w:type="auto"/>
          </w:tcPr>
          <w:p w:rsidR="00223DA1" w:rsidRDefault="00223DA1">
            <w:pPr>
              <w:rPr>
                <w:rFonts w:ascii="Arial" w:hAnsi="Arial" w:cs="Arial"/>
              </w:rPr>
            </w:pPr>
            <w:r>
              <w:rPr>
                <w:rFonts w:ascii="Arial" w:hAnsi="Arial" w:cs="Arial"/>
              </w:rPr>
              <w:t>5-Year Percentage Change</w:t>
            </w:r>
          </w:p>
        </w:tc>
        <w:tc>
          <w:tcPr>
            <w:tcW w:w="0" w:type="auto"/>
          </w:tcPr>
          <w:p w:rsidR="00223DA1" w:rsidRDefault="00187B5F">
            <w:pPr>
              <w:rPr>
                <w:rFonts w:ascii="Arial" w:hAnsi="Arial" w:cs="Arial"/>
              </w:rPr>
            </w:pPr>
            <w:r>
              <w:rPr>
                <w:rFonts w:ascii="Arial" w:hAnsi="Arial" w:cs="Arial"/>
              </w:rPr>
              <w:t>2000</w:t>
            </w:r>
          </w:p>
        </w:tc>
        <w:tc>
          <w:tcPr>
            <w:tcW w:w="0" w:type="auto"/>
          </w:tcPr>
          <w:p w:rsidR="00223DA1" w:rsidRDefault="00223DA1">
            <w:pPr>
              <w:rPr>
                <w:rFonts w:ascii="Arial" w:hAnsi="Arial" w:cs="Arial"/>
              </w:rPr>
            </w:pPr>
            <w:r>
              <w:rPr>
                <w:rFonts w:ascii="Arial" w:hAnsi="Arial" w:cs="Arial"/>
              </w:rPr>
              <w:t>10-Year Percentage Change</w:t>
            </w:r>
          </w:p>
        </w:tc>
      </w:tr>
      <w:tr w:rsidR="00223DA1">
        <w:tblPrEx>
          <w:tblCellMar>
            <w:top w:w="0" w:type="dxa"/>
            <w:bottom w:w="0" w:type="dxa"/>
          </w:tblCellMar>
        </w:tblPrEx>
        <w:tc>
          <w:tcPr>
            <w:tcW w:w="0" w:type="auto"/>
          </w:tcPr>
          <w:p w:rsidR="00223DA1" w:rsidRDefault="00223DA1">
            <w:pPr>
              <w:rPr>
                <w:rFonts w:ascii="Arial" w:hAnsi="Arial" w:cs="Arial"/>
              </w:rPr>
            </w:pPr>
            <w:r>
              <w:rPr>
                <w:rFonts w:ascii="Arial" w:hAnsi="Arial" w:cs="Arial"/>
              </w:rPr>
              <w:t>INFLATION</w:t>
            </w:r>
          </w:p>
        </w:tc>
        <w:tc>
          <w:tcPr>
            <w:tcW w:w="0" w:type="auto"/>
          </w:tcPr>
          <w:p w:rsidR="00223DA1" w:rsidRDefault="00223DA1">
            <w:pPr>
              <w:rPr>
                <w:rFonts w:ascii="Arial" w:hAnsi="Arial" w:cs="Arial"/>
              </w:rPr>
            </w:pPr>
          </w:p>
        </w:tc>
        <w:tc>
          <w:tcPr>
            <w:tcW w:w="0" w:type="auto"/>
          </w:tcPr>
          <w:p w:rsidR="00223DA1" w:rsidRDefault="00223DA1">
            <w:pPr>
              <w:rPr>
                <w:rFonts w:ascii="Arial" w:hAnsi="Arial" w:cs="Arial"/>
              </w:rPr>
            </w:pPr>
          </w:p>
        </w:tc>
        <w:tc>
          <w:tcPr>
            <w:tcW w:w="0" w:type="auto"/>
          </w:tcPr>
          <w:p w:rsidR="00223DA1" w:rsidRDefault="00FE32AE">
            <w:pPr>
              <w:rPr>
                <w:rFonts w:ascii="Arial" w:hAnsi="Arial" w:cs="Arial"/>
              </w:rPr>
            </w:pPr>
            <w:r>
              <w:rPr>
                <w:rFonts w:ascii="Arial" w:hAnsi="Arial" w:cs="Arial"/>
              </w:rPr>
              <w:t>+13.6%</w:t>
            </w:r>
          </w:p>
        </w:tc>
        <w:tc>
          <w:tcPr>
            <w:tcW w:w="0" w:type="auto"/>
          </w:tcPr>
          <w:p w:rsidR="00223DA1" w:rsidRDefault="00223DA1">
            <w:pPr>
              <w:rPr>
                <w:rFonts w:ascii="Arial" w:hAnsi="Arial" w:cs="Arial"/>
              </w:rPr>
            </w:pPr>
          </w:p>
        </w:tc>
        <w:tc>
          <w:tcPr>
            <w:tcW w:w="0" w:type="auto"/>
          </w:tcPr>
          <w:p w:rsidR="00223DA1" w:rsidRDefault="00FE32AE">
            <w:pPr>
              <w:rPr>
                <w:rFonts w:ascii="Arial" w:hAnsi="Arial" w:cs="Arial"/>
              </w:rPr>
            </w:pPr>
            <w:r>
              <w:rPr>
                <w:rFonts w:ascii="Arial" w:hAnsi="Arial" w:cs="Arial"/>
              </w:rPr>
              <w:t>+28.8%</w:t>
            </w:r>
          </w:p>
        </w:tc>
      </w:tr>
      <w:tr w:rsidR="00223DA1">
        <w:tblPrEx>
          <w:tblCellMar>
            <w:top w:w="0" w:type="dxa"/>
            <w:bottom w:w="0" w:type="dxa"/>
          </w:tblCellMar>
        </w:tblPrEx>
        <w:tc>
          <w:tcPr>
            <w:tcW w:w="0" w:type="auto"/>
          </w:tcPr>
          <w:p w:rsidR="00223DA1" w:rsidRDefault="00223DA1">
            <w:pPr>
              <w:rPr>
                <w:rFonts w:ascii="Arial" w:hAnsi="Arial" w:cs="Arial"/>
              </w:rPr>
            </w:pPr>
            <w:r>
              <w:rPr>
                <w:rFonts w:ascii="Arial" w:hAnsi="Arial" w:cs="Arial"/>
              </w:rPr>
              <w:t>All TV news</w:t>
            </w:r>
          </w:p>
        </w:tc>
        <w:tc>
          <w:tcPr>
            <w:tcW w:w="0" w:type="auto"/>
          </w:tcPr>
          <w:p w:rsidR="00223DA1" w:rsidRDefault="00223DA1">
            <w:pPr>
              <w:rPr>
                <w:rFonts w:ascii="Arial" w:hAnsi="Arial" w:cs="Arial"/>
              </w:rPr>
            </w:pPr>
          </w:p>
        </w:tc>
        <w:tc>
          <w:tcPr>
            <w:tcW w:w="0" w:type="auto"/>
          </w:tcPr>
          <w:p w:rsidR="00223DA1" w:rsidRDefault="00223DA1">
            <w:pPr>
              <w:rPr>
                <w:rFonts w:ascii="Arial" w:hAnsi="Arial" w:cs="Arial"/>
              </w:rPr>
            </w:pPr>
          </w:p>
        </w:tc>
        <w:tc>
          <w:tcPr>
            <w:tcW w:w="0" w:type="auto"/>
          </w:tcPr>
          <w:p w:rsidR="00223DA1" w:rsidRDefault="00450D15">
            <w:pPr>
              <w:rPr>
                <w:rFonts w:ascii="Arial" w:hAnsi="Arial" w:cs="Arial"/>
              </w:rPr>
            </w:pPr>
            <w:r>
              <w:rPr>
                <w:rFonts w:ascii="Arial" w:hAnsi="Arial" w:cs="Arial"/>
              </w:rPr>
              <w:t>+2.9</w:t>
            </w:r>
          </w:p>
        </w:tc>
        <w:tc>
          <w:tcPr>
            <w:tcW w:w="0" w:type="auto"/>
          </w:tcPr>
          <w:p w:rsidR="00223DA1" w:rsidRDefault="00223DA1">
            <w:pPr>
              <w:rPr>
                <w:rFonts w:ascii="Arial" w:hAnsi="Arial" w:cs="Arial"/>
              </w:rPr>
            </w:pPr>
          </w:p>
        </w:tc>
        <w:tc>
          <w:tcPr>
            <w:tcW w:w="0" w:type="auto"/>
          </w:tcPr>
          <w:p w:rsidR="00223DA1" w:rsidRDefault="00450D15">
            <w:pPr>
              <w:rPr>
                <w:rFonts w:ascii="Arial" w:hAnsi="Arial" w:cs="Arial"/>
              </w:rPr>
            </w:pPr>
            <w:r>
              <w:rPr>
                <w:rFonts w:ascii="Arial" w:hAnsi="Arial" w:cs="Arial"/>
              </w:rPr>
              <w:t>+17.6</w:t>
            </w:r>
          </w:p>
        </w:tc>
      </w:tr>
      <w:tr w:rsidR="00223DA1">
        <w:tblPrEx>
          <w:tblCellMar>
            <w:top w:w="0" w:type="dxa"/>
            <w:bottom w:w="0" w:type="dxa"/>
          </w:tblCellMar>
        </w:tblPrEx>
        <w:tc>
          <w:tcPr>
            <w:tcW w:w="0" w:type="auto"/>
          </w:tcPr>
          <w:p w:rsidR="00223DA1" w:rsidRDefault="00223DA1">
            <w:pPr>
              <w:rPr>
                <w:rFonts w:ascii="Arial" w:hAnsi="Arial" w:cs="Arial"/>
              </w:rPr>
            </w:pPr>
            <w:r>
              <w:rPr>
                <w:rFonts w:ascii="Arial" w:hAnsi="Arial" w:cs="Arial"/>
              </w:rPr>
              <w:t>News Director</w:t>
            </w:r>
          </w:p>
        </w:tc>
        <w:tc>
          <w:tcPr>
            <w:tcW w:w="0" w:type="auto"/>
          </w:tcPr>
          <w:p w:rsidR="00223DA1" w:rsidRDefault="00187B5F">
            <w:pPr>
              <w:rPr>
                <w:rFonts w:ascii="Arial" w:hAnsi="Arial" w:cs="Arial"/>
              </w:rPr>
            </w:pPr>
            <w:r>
              <w:rPr>
                <w:rFonts w:ascii="Arial" w:hAnsi="Arial" w:cs="Arial"/>
              </w:rPr>
              <w:t>$75,000</w:t>
            </w:r>
          </w:p>
        </w:tc>
        <w:tc>
          <w:tcPr>
            <w:tcW w:w="0" w:type="auto"/>
          </w:tcPr>
          <w:p w:rsidR="00223DA1" w:rsidRDefault="00DD5EC6">
            <w:pPr>
              <w:rPr>
                <w:rFonts w:ascii="Arial" w:hAnsi="Arial" w:cs="Arial"/>
              </w:rPr>
            </w:pPr>
            <w:r>
              <w:rPr>
                <w:rFonts w:ascii="Arial" w:hAnsi="Arial" w:cs="Arial"/>
              </w:rPr>
              <w:t>$73,000</w:t>
            </w:r>
          </w:p>
        </w:tc>
        <w:tc>
          <w:tcPr>
            <w:tcW w:w="0" w:type="auto"/>
          </w:tcPr>
          <w:p w:rsidR="00223DA1" w:rsidRDefault="00FD3B07">
            <w:pPr>
              <w:rPr>
                <w:rFonts w:ascii="Arial" w:hAnsi="Arial" w:cs="Arial"/>
              </w:rPr>
            </w:pPr>
            <w:r>
              <w:rPr>
                <w:rFonts w:ascii="Arial" w:hAnsi="Arial" w:cs="Arial"/>
              </w:rPr>
              <w:t>+2.7</w:t>
            </w:r>
          </w:p>
        </w:tc>
        <w:tc>
          <w:tcPr>
            <w:tcW w:w="0" w:type="auto"/>
          </w:tcPr>
          <w:p w:rsidR="00223DA1" w:rsidRPr="00CB5A66" w:rsidRDefault="00DD5EC6">
            <w:pPr>
              <w:rPr>
                <w:rFonts w:ascii="Arial" w:hAnsi="Arial" w:cs="Arial"/>
              </w:rPr>
            </w:pPr>
            <w:r>
              <w:rPr>
                <w:rFonts w:ascii="Arial" w:hAnsi="Arial" w:cs="Arial"/>
              </w:rPr>
              <w:t>$59,000</w:t>
            </w:r>
          </w:p>
        </w:tc>
        <w:tc>
          <w:tcPr>
            <w:tcW w:w="0" w:type="auto"/>
          </w:tcPr>
          <w:p w:rsidR="00223DA1" w:rsidRPr="00CB5A66" w:rsidRDefault="00723024">
            <w:pPr>
              <w:rPr>
                <w:rFonts w:ascii="Arial" w:hAnsi="Arial" w:cs="Arial"/>
              </w:rPr>
            </w:pPr>
            <w:r>
              <w:rPr>
                <w:rFonts w:ascii="Arial" w:hAnsi="Arial" w:cs="Arial"/>
              </w:rPr>
              <w:t>+27.1</w:t>
            </w:r>
          </w:p>
        </w:tc>
      </w:tr>
      <w:tr w:rsidR="00223DA1">
        <w:tblPrEx>
          <w:tblCellMar>
            <w:top w:w="0" w:type="dxa"/>
            <w:bottom w:w="0" w:type="dxa"/>
          </w:tblCellMar>
        </w:tblPrEx>
        <w:tc>
          <w:tcPr>
            <w:tcW w:w="0" w:type="auto"/>
          </w:tcPr>
          <w:p w:rsidR="00223DA1" w:rsidRDefault="00223DA1">
            <w:pPr>
              <w:rPr>
                <w:rFonts w:ascii="Arial" w:hAnsi="Arial" w:cs="Arial"/>
              </w:rPr>
            </w:pPr>
            <w:r>
              <w:rPr>
                <w:rFonts w:ascii="Arial" w:hAnsi="Arial" w:cs="Arial"/>
              </w:rPr>
              <w:t>Assistant News Director</w:t>
            </w:r>
          </w:p>
        </w:tc>
        <w:tc>
          <w:tcPr>
            <w:tcW w:w="0" w:type="auto"/>
          </w:tcPr>
          <w:p w:rsidR="00223DA1" w:rsidRDefault="00187B5F">
            <w:pPr>
              <w:rPr>
                <w:rFonts w:ascii="Arial" w:hAnsi="Arial" w:cs="Arial"/>
              </w:rPr>
            </w:pPr>
            <w:r>
              <w:rPr>
                <w:rFonts w:ascii="Arial" w:hAnsi="Arial" w:cs="Arial"/>
              </w:rPr>
              <w:t>63,000</w:t>
            </w:r>
          </w:p>
        </w:tc>
        <w:tc>
          <w:tcPr>
            <w:tcW w:w="0" w:type="auto"/>
          </w:tcPr>
          <w:p w:rsidR="00223DA1" w:rsidRDefault="005863C4">
            <w:pPr>
              <w:rPr>
                <w:rFonts w:ascii="Arial" w:hAnsi="Arial" w:cs="Arial"/>
              </w:rPr>
            </w:pPr>
            <w:r>
              <w:rPr>
                <w:rFonts w:ascii="Arial" w:hAnsi="Arial" w:cs="Arial"/>
              </w:rPr>
              <w:t>60</w:t>
            </w:r>
            <w:r w:rsidR="00223DA1">
              <w:rPr>
                <w:rFonts w:ascii="Arial" w:hAnsi="Arial" w:cs="Arial"/>
              </w:rPr>
              <w:t xml:space="preserve">,000 </w:t>
            </w:r>
          </w:p>
        </w:tc>
        <w:tc>
          <w:tcPr>
            <w:tcW w:w="0" w:type="auto"/>
          </w:tcPr>
          <w:p w:rsidR="00223DA1" w:rsidRDefault="00FD3B07">
            <w:pPr>
              <w:rPr>
                <w:rFonts w:ascii="Arial" w:hAnsi="Arial" w:cs="Arial"/>
              </w:rPr>
            </w:pPr>
            <w:r>
              <w:rPr>
                <w:rFonts w:ascii="Arial" w:hAnsi="Arial" w:cs="Arial"/>
              </w:rPr>
              <w:t>+5.0</w:t>
            </w:r>
          </w:p>
        </w:tc>
        <w:tc>
          <w:tcPr>
            <w:tcW w:w="0" w:type="auto"/>
          </w:tcPr>
          <w:p w:rsidR="00223DA1" w:rsidRPr="00CB5A66" w:rsidRDefault="00DD5EC6">
            <w:pPr>
              <w:rPr>
                <w:rFonts w:ascii="Arial" w:hAnsi="Arial" w:cs="Arial"/>
              </w:rPr>
            </w:pPr>
            <w:r>
              <w:rPr>
                <w:rFonts w:ascii="Arial" w:hAnsi="Arial" w:cs="Arial"/>
              </w:rPr>
              <w:t>54,000</w:t>
            </w:r>
          </w:p>
        </w:tc>
        <w:tc>
          <w:tcPr>
            <w:tcW w:w="0" w:type="auto"/>
          </w:tcPr>
          <w:p w:rsidR="00223DA1" w:rsidRPr="00CB5A66" w:rsidRDefault="00723024">
            <w:pPr>
              <w:rPr>
                <w:rFonts w:ascii="Arial" w:hAnsi="Arial" w:cs="Arial"/>
              </w:rPr>
            </w:pPr>
            <w:r>
              <w:rPr>
                <w:rFonts w:ascii="Arial" w:hAnsi="Arial" w:cs="Arial"/>
              </w:rPr>
              <w:t>+16.7</w:t>
            </w:r>
          </w:p>
        </w:tc>
      </w:tr>
      <w:tr w:rsidR="00223DA1">
        <w:tblPrEx>
          <w:tblCellMar>
            <w:top w:w="0" w:type="dxa"/>
            <w:bottom w:w="0" w:type="dxa"/>
          </w:tblCellMar>
        </w:tblPrEx>
        <w:tc>
          <w:tcPr>
            <w:tcW w:w="0" w:type="auto"/>
          </w:tcPr>
          <w:p w:rsidR="00223DA1" w:rsidRDefault="00223DA1">
            <w:pPr>
              <w:rPr>
                <w:rFonts w:ascii="Arial" w:hAnsi="Arial" w:cs="Arial"/>
              </w:rPr>
            </w:pPr>
            <w:r>
              <w:rPr>
                <w:rFonts w:ascii="Arial" w:hAnsi="Arial" w:cs="Arial"/>
              </w:rPr>
              <w:t>Managing Editor</w:t>
            </w:r>
          </w:p>
        </w:tc>
        <w:tc>
          <w:tcPr>
            <w:tcW w:w="0" w:type="auto"/>
          </w:tcPr>
          <w:p w:rsidR="00223DA1" w:rsidRDefault="00187B5F">
            <w:pPr>
              <w:rPr>
                <w:rFonts w:ascii="Arial" w:hAnsi="Arial" w:cs="Arial"/>
              </w:rPr>
            </w:pPr>
            <w:r>
              <w:rPr>
                <w:rFonts w:ascii="Arial" w:hAnsi="Arial" w:cs="Arial"/>
              </w:rPr>
              <w:t>60,000</w:t>
            </w:r>
          </w:p>
        </w:tc>
        <w:tc>
          <w:tcPr>
            <w:tcW w:w="0" w:type="auto"/>
          </w:tcPr>
          <w:p w:rsidR="00223DA1" w:rsidRDefault="00DD5EC6">
            <w:pPr>
              <w:rPr>
                <w:rFonts w:ascii="Arial" w:hAnsi="Arial" w:cs="Arial"/>
              </w:rPr>
            </w:pPr>
            <w:r>
              <w:rPr>
                <w:rFonts w:ascii="Arial" w:hAnsi="Arial" w:cs="Arial"/>
              </w:rPr>
              <w:t>55,000</w:t>
            </w:r>
          </w:p>
        </w:tc>
        <w:tc>
          <w:tcPr>
            <w:tcW w:w="0" w:type="auto"/>
          </w:tcPr>
          <w:p w:rsidR="00223DA1" w:rsidRDefault="00FD3B07">
            <w:pPr>
              <w:rPr>
                <w:rFonts w:ascii="Arial" w:hAnsi="Arial" w:cs="Arial"/>
              </w:rPr>
            </w:pPr>
            <w:r>
              <w:rPr>
                <w:rFonts w:ascii="Arial" w:hAnsi="Arial" w:cs="Arial"/>
              </w:rPr>
              <w:t>+9.1</w:t>
            </w:r>
          </w:p>
        </w:tc>
        <w:tc>
          <w:tcPr>
            <w:tcW w:w="0" w:type="auto"/>
          </w:tcPr>
          <w:p w:rsidR="00223DA1" w:rsidRPr="00CB5A66" w:rsidRDefault="00DD5EC6">
            <w:pPr>
              <w:rPr>
                <w:rFonts w:ascii="Arial" w:hAnsi="Arial" w:cs="Arial"/>
              </w:rPr>
            </w:pPr>
            <w:r>
              <w:rPr>
                <w:rFonts w:ascii="Arial" w:hAnsi="Arial" w:cs="Arial"/>
              </w:rPr>
              <w:t>50,000</w:t>
            </w:r>
          </w:p>
        </w:tc>
        <w:tc>
          <w:tcPr>
            <w:tcW w:w="0" w:type="auto"/>
          </w:tcPr>
          <w:p w:rsidR="00223DA1" w:rsidRPr="00CB5A66" w:rsidRDefault="00723024">
            <w:pPr>
              <w:rPr>
                <w:rFonts w:ascii="Arial" w:hAnsi="Arial" w:cs="Arial"/>
              </w:rPr>
            </w:pPr>
            <w:r>
              <w:rPr>
                <w:rFonts w:ascii="Arial" w:hAnsi="Arial" w:cs="Arial"/>
              </w:rPr>
              <w:t>+20.0</w:t>
            </w:r>
          </w:p>
        </w:tc>
      </w:tr>
      <w:tr w:rsidR="00223DA1">
        <w:tblPrEx>
          <w:tblCellMar>
            <w:top w:w="0" w:type="dxa"/>
            <w:bottom w:w="0" w:type="dxa"/>
          </w:tblCellMar>
        </w:tblPrEx>
        <w:tc>
          <w:tcPr>
            <w:tcW w:w="0" w:type="auto"/>
          </w:tcPr>
          <w:p w:rsidR="00223DA1" w:rsidRDefault="00223DA1">
            <w:pPr>
              <w:rPr>
                <w:rFonts w:ascii="Arial" w:hAnsi="Arial" w:cs="Arial"/>
              </w:rPr>
            </w:pPr>
            <w:r>
              <w:rPr>
                <w:rFonts w:ascii="Arial" w:hAnsi="Arial" w:cs="Arial"/>
              </w:rPr>
              <w:t>Executive Producer</w:t>
            </w:r>
          </w:p>
        </w:tc>
        <w:tc>
          <w:tcPr>
            <w:tcW w:w="0" w:type="auto"/>
          </w:tcPr>
          <w:p w:rsidR="00223DA1" w:rsidRDefault="00187B5F">
            <w:pPr>
              <w:rPr>
                <w:rFonts w:ascii="Arial" w:hAnsi="Arial" w:cs="Arial"/>
              </w:rPr>
            </w:pPr>
            <w:r>
              <w:rPr>
                <w:rFonts w:ascii="Arial" w:hAnsi="Arial" w:cs="Arial"/>
              </w:rPr>
              <w:t>55,000</w:t>
            </w:r>
          </w:p>
        </w:tc>
        <w:tc>
          <w:tcPr>
            <w:tcW w:w="0" w:type="auto"/>
          </w:tcPr>
          <w:p w:rsidR="00223DA1" w:rsidRDefault="00DD5EC6">
            <w:pPr>
              <w:rPr>
                <w:rFonts w:ascii="Arial" w:hAnsi="Arial" w:cs="Arial"/>
              </w:rPr>
            </w:pPr>
            <w:r>
              <w:rPr>
                <w:rFonts w:ascii="Arial" w:hAnsi="Arial" w:cs="Arial"/>
              </w:rPr>
              <w:t>50,000</w:t>
            </w:r>
          </w:p>
        </w:tc>
        <w:tc>
          <w:tcPr>
            <w:tcW w:w="0" w:type="auto"/>
          </w:tcPr>
          <w:p w:rsidR="00223DA1" w:rsidRDefault="00FD3B07">
            <w:pPr>
              <w:rPr>
                <w:rFonts w:ascii="Arial" w:hAnsi="Arial" w:cs="Arial"/>
              </w:rPr>
            </w:pPr>
            <w:r>
              <w:rPr>
                <w:rFonts w:ascii="Arial" w:hAnsi="Arial" w:cs="Arial"/>
              </w:rPr>
              <w:t>+10.0</w:t>
            </w:r>
          </w:p>
        </w:tc>
        <w:tc>
          <w:tcPr>
            <w:tcW w:w="0" w:type="auto"/>
          </w:tcPr>
          <w:p w:rsidR="00223DA1" w:rsidRPr="00CB5A66" w:rsidRDefault="00DD5EC6">
            <w:pPr>
              <w:rPr>
                <w:rFonts w:ascii="Arial" w:hAnsi="Arial" w:cs="Arial"/>
              </w:rPr>
            </w:pPr>
            <w:r>
              <w:rPr>
                <w:rFonts w:ascii="Arial" w:hAnsi="Arial" w:cs="Arial"/>
              </w:rPr>
              <w:t>49,000</w:t>
            </w:r>
          </w:p>
        </w:tc>
        <w:tc>
          <w:tcPr>
            <w:tcW w:w="0" w:type="auto"/>
          </w:tcPr>
          <w:p w:rsidR="00223DA1" w:rsidRPr="00CB5A66" w:rsidRDefault="00723024">
            <w:pPr>
              <w:rPr>
                <w:rFonts w:ascii="Arial" w:hAnsi="Arial" w:cs="Arial"/>
              </w:rPr>
            </w:pPr>
            <w:r>
              <w:rPr>
                <w:rFonts w:ascii="Arial" w:hAnsi="Arial" w:cs="Arial"/>
              </w:rPr>
              <w:t>+12.2</w:t>
            </w:r>
          </w:p>
        </w:tc>
      </w:tr>
      <w:tr w:rsidR="00223DA1">
        <w:tblPrEx>
          <w:tblCellMar>
            <w:top w:w="0" w:type="dxa"/>
            <w:bottom w:w="0" w:type="dxa"/>
          </w:tblCellMar>
        </w:tblPrEx>
        <w:tc>
          <w:tcPr>
            <w:tcW w:w="0" w:type="auto"/>
          </w:tcPr>
          <w:p w:rsidR="00223DA1" w:rsidRDefault="00223DA1">
            <w:pPr>
              <w:rPr>
                <w:rFonts w:ascii="Arial" w:hAnsi="Arial" w:cs="Arial"/>
              </w:rPr>
            </w:pPr>
            <w:r>
              <w:rPr>
                <w:rFonts w:ascii="Arial" w:hAnsi="Arial" w:cs="Arial"/>
              </w:rPr>
              <w:t>News Anchor</w:t>
            </w:r>
          </w:p>
        </w:tc>
        <w:tc>
          <w:tcPr>
            <w:tcW w:w="0" w:type="auto"/>
          </w:tcPr>
          <w:p w:rsidR="00223DA1" w:rsidRDefault="00187B5F">
            <w:pPr>
              <w:rPr>
                <w:rFonts w:ascii="Arial" w:hAnsi="Arial" w:cs="Arial"/>
              </w:rPr>
            </w:pPr>
            <w:r>
              <w:rPr>
                <w:rFonts w:ascii="Arial" w:hAnsi="Arial" w:cs="Arial"/>
              </w:rPr>
              <w:t>59,000</w:t>
            </w:r>
          </w:p>
        </w:tc>
        <w:tc>
          <w:tcPr>
            <w:tcW w:w="0" w:type="auto"/>
          </w:tcPr>
          <w:p w:rsidR="00223DA1" w:rsidRDefault="00DD5EC6">
            <w:pPr>
              <w:rPr>
                <w:rFonts w:ascii="Arial" w:hAnsi="Arial" w:cs="Arial"/>
              </w:rPr>
            </w:pPr>
            <w:r>
              <w:rPr>
                <w:rFonts w:ascii="Arial" w:hAnsi="Arial" w:cs="Arial"/>
              </w:rPr>
              <w:t>55,500</w:t>
            </w:r>
          </w:p>
        </w:tc>
        <w:tc>
          <w:tcPr>
            <w:tcW w:w="0" w:type="auto"/>
          </w:tcPr>
          <w:p w:rsidR="00223DA1" w:rsidRDefault="00FD3B07">
            <w:pPr>
              <w:rPr>
                <w:rFonts w:ascii="Arial" w:hAnsi="Arial" w:cs="Arial"/>
              </w:rPr>
            </w:pPr>
            <w:r>
              <w:rPr>
                <w:rFonts w:ascii="Arial" w:hAnsi="Arial" w:cs="Arial"/>
              </w:rPr>
              <w:t>+6.3</w:t>
            </w:r>
          </w:p>
        </w:tc>
        <w:tc>
          <w:tcPr>
            <w:tcW w:w="0" w:type="auto"/>
          </w:tcPr>
          <w:p w:rsidR="00223DA1" w:rsidRPr="00CB5A66" w:rsidRDefault="00DD5EC6">
            <w:pPr>
              <w:rPr>
                <w:rFonts w:ascii="Arial" w:hAnsi="Arial" w:cs="Arial"/>
              </w:rPr>
            </w:pPr>
            <w:r>
              <w:rPr>
                <w:rFonts w:ascii="Arial" w:hAnsi="Arial" w:cs="Arial"/>
              </w:rPr>
              <w:t>45,000</w:t>
            </w:r>
          </w:p>
        </w:tc>
        <w:tc>
          <w:tcPr>
            <w:tcW w:w="0" w:type="auto"/>
          </w:tcPr>
          <w:p w:rsidR="00223DA1" w:rsidRPr="00CB5A66" w:rsidRDefault="00723024">
            <w:pPr>
              <w:rPr>
                <w:rFonts w:ascii="Arial" w:hAnsi="Arial" w:cs="Arial"/>
              </w:rPr>
            </w:pPr>
            <w:r>
              <w:rPr>
                <w:rFonts w:ascii="Arial" w:hAnsi="Arial" w:cs="Arial"/>
              </w:rPr>
              <w:t>+31.1</w:t>
            </w:r>
          </w:p>
        </w:tc>
      </w:tr>
      <w:tr w:rsidR="00223DA1">
        <w:tblPrEx>
          <w:tblCellMar>
            <w:top w:w="0" w:type="dxa"/>
            <w:bottom w:w="0" w:type="dxa"/>
          </w:tblCellMar>
        </w:tblPrEx>
        <w:tc>
          <w:tcPr>
            <w:tcW w:w="0" w:type="auto"/>
          </w:tcPr>
          <w:p w:rsidR="00223DA1" w:rsidRDefault="00223DA1">
            <w:pPr>
              <w:rPr>
                <w:rFonts w:ascii="Arial" w:hAnsi="Arial" w:cs="Arial"/>
              </w:rPr>
            </w:pPr>
            <w:r>
              <w:rPr>
                <w:rFonts w:ascii="Arial" w:hAnsi="Arial" w:cs="Arial"/>
              </w:rPr>
              <w:t>Weathercaster</w:t>
            </w:r>
          </w:p>
        </w:tc>
        <w:tc>
          <w:tcPr>
            <w:tcW w:w="0" w:type="auto"/>
          </w:tcPr>
          <w:p w:rsidR="00223DA1" w:rsidRDefault="00187B5F">
            <w:pPr>
              <w:rPr>
                <w:rFonts w:ascii="Arial" w:hAnsi="Arial" w:cs="Arial"/>
              </w:rPr>
            </w:pPr>
            <w:r>
              <w:rPr>
                <w:rFonts w:ascii="Arial" w:hAnsi="Arial" w:cs="Arial"/>
              </w:rPr>
              <w:t>50,000</w:t>
            </w:r>
          </w:p>
        </w:tc>
        <w:tc>
          <w:tcPr>
            <w:tcW w:w="0" w:type="auto"/>
          </w:tcPr>
          <w:p w:rsidR="00223DA1" w:rsidRDefault="005863C4">
            <w:pPr>
              <w:rPr>
                <w:rFonts w:ascii="Arial" w:hAnsi="Arial" w:cs="Arial"/>
              </w:rPr>
            </w:pPr>
            <w:r>
              <w:rPr>
                <w:rFonts w:ascii="Arial" w:hAnsi="Arial" w:cs="Arial"/>
              </w:rPr>
              <w:t>50,0</w:t>
            </w:r>
            <w:r w:rsidR="00223DA1">
              <w:rPr>
                <w:rFonts w:ascii="Arial" w:hAnsi="Arial" w:cs="Arial"/>
              </w:rPr>
              <w:t xml:space="preserve">00 </w:t>
            </w:r>
          </w:p>
        </w:tc>
        <w:tc>
          <w:tcPr>
            <w:tcW w:w="0" w:type="auto"/>
          </w:tcPr>
          <w:p w:rsidR="00223DA1" w:rsidRDefault="00B242F7">
            <w:pPr>
              <w:rPr>
                <w:rFonts w:ascii="Arial" w:hAnsi="Arial" w:cs="Arial"/>
              </w:rPr>
            </w:pPr>
            <w:r>
              <w:rPr>
                <w:rFonts w:ascii="Arial" w:hAnsi="Arial" w:cs="Arial"/>
              </w:rPr>
              <w:t>n/c</w:t>
            </w:r>
            <w:r w:rsidR="00223DA1">
              <w:rPr>
                <w:rFonts w:ascii="Arial" w:hAnsi="Arial" w:cs="Arial"/>
              </w:rPr>
              <w:t xml:space="preserve"> </w:t>
            </w:r>
          </w:p>
        </w:tc>
        <w:tc>
          <w:tcPr>
            <w:tcW w:w="0" w:type="auto"/>
          </w:tcPr>
          <w:p w:rsidR="00223DA1" w:rsidRPr="00CB5A66" w:rsidRDefault="00B41B12">
            <w:pPr>
              <w:rPr>
                <w:rFonts w:ascii="Arial" w:hAnsi="Arial" w:cs="Arial"/>
              </w:rPr>
            </w:pPr>
            <w:r>
              <w:rPr>
                <w:rFonts w:ascii="Arial" w:hAnsi="Arial" w:cs="Arial"/>
              </w:rPr>
              <w:t>40</w:t>
            </w:r>
            <w:r w:rsidR="00223DA1">
              <w:rPr>
                <w:rFonts w:ascii="Arial" w:hAnsi="Arial" w:cs="Arial"/>
              </w:rPr>
              <w:t xml:space="preserve">,000 </w:t>
            </w:r>
          </w:p>
        </w:tc>
        <w:tc>
          <w:tcPr>
            <w:tcW w:w="0" w:type="auto"/>
          </w:tcPr>
          <w:p w:rsidR="00223DA1" w:rsidRPr="00CB5A66" w:rsidRDefault="00723024">
            <w:pPr>
              <w:rPr>
                <w:rFonts w:ascii="Arial" w:hAnsi="Arial" w:cs="Arial"/>
              </w:rPr>
            </w:pPr>
            <w:r>
              <w:rPr>
                <w:rFonts w:ascii="Arial" w:hAnsi="Arial" w:cs="Arial"/>
              </w:rPr>
              <w:t>+25.0</w:t>
            </w:r>
          </w:p>
        </w:tc>
      </w:tr>
      <w:tr w:rsidR="00223DA1">
        <w:tblPrEx>
          <w:tblCellMar>
            <w:top w:w="0" w:type="dxa"/>
            <w:bottom w:w="0" w:type="dxa"/>
          </w:tblCellMar>
        </w:tblPrEx>
        <w:tc>
          <w:tcPr>
            <w:tcW w:w="0" w:type="auto"/>
          </w:tcPr>
          <w:p w:rsidR="00223DA1" w:rsidRDefault="00223DA1">
            <w:pPr>
              <w:rPr>
                <w:rFonts w:ascii="Arial" w:hAnsi="Arial" w:cs="Arial"/>
              </w:rPr>
            </w:pPr>
            <w:r>
              <w:rPr>
                <w:rFonts w:ascii="Arial" w:hAnsi="Arial" w:cs="Arial"/>
              </w:rPr>
              <w:t>Sports Anchor</w:t>
            </w:r>
          </w:p>
        </w:tc>
        <w:tc>
          <w:tcPr>
            <w:tcW w:w="0" w:type="auto"/>
          </w:tcPr>
          <w:p w:rsidR="00223DA1" w:rsidRDefault="00187B5F">
            <w:pPr>
              <w:rPr>
                <w:rFonts w:ascii="Arial" w:hAnsi="Arial" w:cs="Arial"/>
              </w:rPr>
            </w:pPr>
            <w:r>
              <w:rPr>
                <w:rFonts w:ascii="Arial" w:hAnsi="Arial" w:cs="Arial"/>
              </w:rPr>
              <w:t>40,000</w:t>
            </w:r>
          </w:p>
        </w:tc>
        <w:tc>
          <w:tcPr>
            <w:tcW w:w="0" w:type="auto"/>
          </w:tcPr>
          <w:p w:rsidR="00223DA1" w:rsidRDefault="005863C4">
            <w:pPr>
              <w:rPr>
                <w:rFonts w:ascii="Arial" w:hAnsi="Arial" w:cs="Arial"/>
              </w:rPr>
            </w:pPr>
            <w:r>
              <w:rPr>
                <w:rFonts w:ascii="Arial" w:hAnsi="Arial" w:cs="Arial"/>
              </w:rPr>
              <w:t>40</w:t>
            </w:r>
            <w:r w:rsidR="00223DA1">
              <w:rPr>
                <w:rFonts w:ascii="Arial" w:hAnsi="Arial" w:cs="Arial"/>
              </w:rPr>
              <w:t xml:space="preserve">,000 </w:t>
            </w:r>
          </w:p>
        </w:tc>
        <w:tc>
          <w:tcPr>
            <w:tcW w:w="0" w:type="auto"/>
          </w:tcPr>
          <w:p w:rsidR="00223DA1" w:rsidRDefault="00FD3B07">
            <w:pPr>
              <w:rPr>
                <w:rFonts w:ascii="Arial" w:hAnsi="Arial" w:cs="Arial"/>
              </w:rPr>
            </w:pPr>
            <w:r>
              <w:rPr>
                <w:rFonts w:ascii="Arial" w:hAnsi="Arial" w:cs="Arial"/>
              </w:rPr>
              <w:t>n/c</w:t>
            </w:r>
          </w:p>
        </w:tc>
        <w:tc>
          <w:tcPr>
            <w:tcW w:w="0" w:type="auto"/>
          </w:tcPr>
          <w:p w:rsidR="00223DA1" w:rsidRPr="00CB5A66" w:rsidRDefault="00DD5EC6">
            <w:pPr>
              <w:rPr>
                <w:rFonts w:ascii="Arial" w:hAnsi="Arial" w:cs="Arial"/>
              </w:rPr>
            </w:pPr>
            <w:r>
              <w:rPr>
                <w:rFonts w:ascii="Arial" w:hAnsi="Arial" w:cs="Arial"/>
              </w:rPr>
              <w:t>35,000</w:t>
            </w:r>
          </w:p>
        </w:tc>
        <w:tc>
          <w:tcPr>
            <w:tcW w:w="0" w:type="auto"/>
          </w:tcPr>
          <w:p w:rsidR="00223DA1" w:rsidRPr="00CB5A66" w:rsidRDefault="00723024">
            <w:pPr>
              <w:rPr>
                <w:rFonts w:ascii="Arial" w:hAnsi="Arial" w:cs="Arial"/>
              </w:rPr>
            </w:pPr>
            <w:r>
              <w:rPr>
                <w:rFonts w:ascii="Arial" w:hAnsi="Arial" w:cs="Arial"/>
              </w:rPr>
              <w:t>+14.3</w:t>
            </w:r>
          </w:p>
        </w:tc>
      </w:tr>
      <w:tr w:rsidR="00223DA1">
        <w:tblPrEx>
          <w:tblCellMar>
            <w:top w:w="0" w:type="dxa"/>
            <w:bottom w:w="0" w:type="dxa"/>
          </w:tblCellMar>
        </w:tblPrEx>
        <w:tc>
          <w:tcPr>
            <w:tcW w:w="0" w:type="auto"/>
          </w:tcPr>
          <w:p w:rsidR="00223DA1" w:rsidRDefault="00223DA1">
            <w:pPr>
              <w:rPr>
                <w:rFonts w:ascii="Arial" w:hAnsi="Arial" w:cs="Arial"/>
              </w:rPr>
            </w:pPr>
            <w:r>
              <w:rPr>
                <w:rFonts w:ascii="Arial" w:hAnsi="Arial" w:cs="Arial"/>
              </w:rPr>
              <w:t>News Reporter</w:t>
            </w:r>
          </w:p>
        </w:tc>
        <w:tc>
          <w:tcPr>
            <w:tcW w:w="0" w:type="auto"/>
          </w:tcPr>
          <w:p w:rsidR="00223DA1" w:rsidRDefault="00187B5F">
            <w:pPr>
              <w:rPr>
                <w:rFonts w:ascii="Arial" w:hAnsi="Arial" w:cs="Arial"/>
              </w:rPr>
            </w:pPr>
            <w:r>
              <w:rPr>
                <w:rFonts w:ascii="Arial" w:hAnsi="Arial" w:cs="Arial"/>
              </w:rPr>
              <w:t>29,000</w:t>
            </w:r>
          </w:p>
        </w:tc>
        <w:tc>
          <w:tcPr>
            <w:tcW w:w="0" w:type="auto"/>
          </w:tcPr>
          <w:p w:rsidR="00223DA1" w:rsidRDefault="00DD5EC6">
            <w:pPr>
              <w:rPr>
                <w:rFonts w:ascii="Arial" w:hAnsi="Arial" w:cs="Arial"/>
              </w:rPr>
            </w:pPr>
            <w:r>
              <w:rPr>
                <w:rFonts w:ascii="Arial" w:hAnsi="Arial" w:cs="Arial"/>
              </w:rPr>
              <w:t>30,000</w:t>
            </w:r>
          </w:p>
        </w:tc>
        <w:tc>
          <w:tcPr>
            <w:tcW w:w="0" w:type="auto"/>
          </w:tcPr>
          <w:p w:rsidR="00223DA1" w:rsidRDefault="00FD3B07">
            <w:pPr>
              <w:rPr>
                <w:rFonts w:ascii="Arial" w:hAnsi="Arial" w:cs="Arial"/>
              </w:rPr>
            </w:pPr>
            <w:r>
              <w:rPr>
                <w:rFonts w:ascii="Arial" w:hAnsi="Arial" w:cs="Arial"/>
              </w:rPr>
              <w:t>-3.3</w:t>
            </w:r>
          </w:p>
        </w:tc>
        <w:tc>
          <w:tcPr>
            <w:tcW w:w="0" w:type="auto"/>
          </w:tcPr>
          <w:p w:rsidR="00223DA1" w:rsidRPr="00CB5A66" w:rsidRDefault="00DD5EC6">
            <w:pPr>
              <w:rPr>
                <w:rFonts w:ascii="Arial" w:hAnsi="Arial" w:cs="Arial"/>
              </w:rPr>
            </w:pPr>
            <w:r>
              <w:rPr>
                <w:rFonts w:ascii="Arial" w:hAnsi="Arial" w:cs="Arial"/>
              </w:rPr>
              <w:t>24,000</w:t>
            </w:r>
          </w:p>
        </w:tc>
        <w:tc>
          <w:tcPr>
            <w:tcW w:w="0" w:type="auto"/>
          </w:tcPr>
          <w:p w:rsidR="00223DA1" w:rsidRPr="00CB5A66" w:rsidRDefault="00723024">
            <w:pPr>
              <w:rPr>
                <w:rFonts w:ascii="Arial" w:hAnsi="Arial" w:cs="Arial"/>
              </w:rPr>
            </w:pPr>
            <w:r>
              <w:rPr>
                <w:rFonts w:ascii="Arial" w:hAnsi="Arial" w:cs="Arial"/>
              </w:rPr>
              <w:t>+20.8</w:t>
            </w:r>
          </w:p>
        </w:tc>
      </w:tr>
      <w:tr w:rsidR="00223DA1">
        <w:tblPrEx>
          <w:tblCellMar>
            <w:top w:w="0" w:type="dxa"/>
            <w:bottom w:w="0" w:type="dxa"/>
          </w:tblCellMar>
        </w:tblPrEx>
        <w:tc>
          <w:tcPr>
            <w:tcW w:w="0" w:type="auto"/>
          </w:tcPr>
          <w:p w:rsidR="00223DA1" w:rsidRDefault="00223DA1">
            <w:pPr>
              <w:rPr>
                <w:rFonts w:ascii="Arial" w:hAnsi="Arial" w:cs="Arial"/>
              </w:rPr>
            </w:pPr>
            <w:r>
              <w:rPr>
                <w:rFonts w:ascii="Arial" w:hAnsi="Arial" w:cs="Arial"/>
              </w:rPr>
              <w:t>Sports Reporter</w:t>
            </w:r>
          </w:p>
        </w:tc>
        <w:tc>
          <w:tcPr>
            <w:tcW w:w="0" w:type="auto"/>
          </w:tcPr>
          <w:p w:rsidR="00223DA1" w:rsidRDefault="00187B5F">
            <w:pPr>
              <w:rPr>
                <w:rFonts w:ascii="Arial" w:hAnsi="Arial" w:cs="Arial"/>
              </w:rPr>
            </w:pPr>
            <w:r>
              <w:rPr>
                <w:rFonts w:ascii="Arial" w:hAnsi="Arial" w:cs="Arial"/>
              </w:rPr>
              <w:t>26,500</w:t>
            </w:r>
          </w:p>
        </w:tc>
        <w:tc>
          <w:tcPr>
            <w:tcW w:w="0" w:type="auto"/>
          </w:tcPr>
          <w:p w:rsidR="00223DA1" w:rsidRDefault="00223DA1">
            <w:pPr>
              <w:rPr>
                <w:rFonts w:ascii="Arial" w:hAnsi="Arial" w:cs="Arial"/>
              </w:rPr>
            </w:pPr>
            <w:r>
              <w:rPr>
                <w:rFonts w:ascii="Arial" w:hAnsi="Arial" w:cs="Arial"/>
              </w:rPr>
              <w:t>2</w:t>
            </w:r>
            <w:r w:rsidR="005863C4">
              <w:rPr>
                <w:rFonts w:ascii="Arial" w:hAnsi="Arial" w:cs="Arial"/>
              </w:rPr>
              <w:t>8,0</w:t>
            </w:r>
            <w:r>
              <w:rPr>
                <w:rFonts w:ascii="Arial" w:hAnsi="Arial" w:cs="Arial"/>
              </w:rPr>
              <w:t xml:space="preserve">00 </w:t>
            </w:r>
          </w:p>
        </w:tc>
        <w:tc>
          <w:tcPr>
            <w:tcW w:w="0" w:type="auto"/>
          </w:tcPr>
          <w:p w:rsidR="00223DA1" w:rsidRDefault="00FD3B07">
            <w:pPr>
              <w:rPr>
                <w:rFonts w:ascii="Arial" w:hAnsi="Arial" w:cs="Arial"/>
              </w:rPr>
            </w:pPr>
            <w:r>
              <w:rPr>
                <w:rFonts w:ascii="Arial" w:hAnsi="Arial" w:cs="Arial"/>
              </w:rPr>
              <w:t>-5.4</w:t>
            </w:r>
          </w:p>
        </w:tc>
        <w:tc>
          <w:tcPr>
            <w:tcW w:w="0" w:type="auto"/>
          </w:tcPr>
          <w:p w:rsidR="00223DA1" w:rsidRPr="00CB5A66" w:rsidRDefault="00DD5EC6">
            <w:pPr>
              <w:rPr>
                <w:rFonts w:ascii="Arial" w:hAnsi="Arial" w:cs="Arial"/>
              </w:rPr>
            </w:pPr>
            <w:r>
              <w:rPr>
                <w:rFonts w:ascii="Arial" w:hAnsi="Arial" w:cs="Arial"/>
              </w:rPr>
              <w:t>23,000</w:t>
            </w:r>
          </w:p>
        </w:tc>
        <w:tc>
          <w:tcPr>
            <w:tcW w:w="0" w:type="auto"/>
          </w:tcPr>
          <w:p w:rsidR="00223DA1" w:rsidRPr="00CB5A66" w:rsidRDefault="00723024">
            <w:pPr>
              <w:rPr>
                <w:rFonts w:ascii="Arial" w:hAnsi="Arial" w:cs="Arial"/>
              </w:rPr>
            </w:pPr>
            <w:r>
              <w:rPr>
                <w:rFonts w:ascii="Arial" w:hAnsi="Arial" w:cs="Arial"/>
              </w:rPr>
              <w:t>+15.2</w:t>
            </w:r>
          </w:p>
        </w:tc>
      </w:tr>
      <w:tr w:rsidR="00223DA1">
        <w:tblPrEx>
          <w:tblCellMar>
            <w:top w:w="0" w:type="dxa"/>
            <w:bottom w:w="0" w:type="dxa"/>
          </w:tblCellMar>
        </w:tblPrEx>
        <w:tc>
          <w:tcPr>
            <w:tcW w:w="0" w:type="auto"/>
          </w:tcPr>
          <w:p w:rsidR="00223DA1" w:rsidRDefault="00223DA1">
            <w:pPr>
              <w:rPr>
                <w:rFonts w:ascii="Arial" w:hAnsi="Arial" w:cs="Arial"/>
              </w:rPr>
            </w:pPr>
            <w:r>
              <w:rPr>
                <w:rFonts w:ascii="Arial" w:hAnsi="Arial" w:cs="Arial"/>
              </w:rPr>
              <w:t>Assignment Editor</w:t>
            </w:r>
          </w:p>
        </w:tc>
        <w:tc>
          <w:tcPr>
            <w:tcW w:w="0" w:type="auto"/>
          </w:tcPr>
          <w:p w:rsidR="00223DA1" w:rsidRDefault="00187B5F">
            <w:pPr>
              <w:rPr>
                <w:rFonts w:ascii="Arial" w:hAnsi="Arial" w:cs="Arial"/>
              </w:rPr>
            </w:pPr>
            <w:r>
              <w:rPr>
                <w:rFonts w:ascii="Arial" w:hAnsi="Arial" w:cs="Arial"/>
              </w:rPr>
              <w:t>37,000</w:t>
            </w:r>
          </w:p>
        </w:tc>
        <w:tc>
          <w:tcPr>
            <w:tcW w:w="0" w:type="auto"/>
          </w:tcPr>
          <w:p w:rsidR="00223DA1" w:rsidRDefault="00DD5EC6">
            <w:pPr>
              <w:rPr>
                <w:rFonts w:ascii="Arial" w:hAnsi="Arial" w:cs="Arial"/>
              </w:rPr>
            </w:pPr>
            <w:r>
              <w:rPr>
                <w:rFonts w:ascii="Arial" w:hAnsi="Arial" w:cs="Arial"/>
              </w:rPr>
              <w:t>32,500</w:t>
            </w:r>
          </w:p>
        </w:tc>
        <w:tc>
          <w:tcPr>
            <w:tcW w:w="0" w:type="auto"/>
          </w:tcPr>
          <w:p w:rsidR="00223DA1" w:rsidRDefault="00FD3B07">
            <w:pPr>
              <w:rPr>
                <w:rFonts w:ascii="Arial" w:hAnsi="Arial" w:cs="Arial"/>
              </w:rPr>
            </w:pPr>
            <w:r>
              <w:rPr>
                <w:rFonts w:ascii="Arial" w:hAnsi="Arial" w:cs="Arial"/>
              </w:rPr>
              <w:t>+13.8</w:t>
            </w:r>
          </w:p>
        </w:tc>
        <w:tc>
          <w:tcPr>
            <w:tcW w:w="0" w:type="auto"/>
          </w:tcPr>
          <w:p w:rsidR="00223DA1" w:rsidRPr="00CB5A66" w:rsidRDefault="00DD5EC6">
            <w:pPr>
              <w:rPr>
                <w:rFonts w:ascii="Arial" w:hAnsi="Arial" w:cs="Arial"/>
              </w:rPr>
            </w:pPr>
            <w:r>
              <w:rPr>
                <w:rFonts w:ascii="Arial" w:hAnsi="Arial" w:cs="Arial"/>
              </w:rPr>
              <w:t>30,000</w:t>
            </w:r>
          </w:p>
        </w:tc>
        <w:tc>
          <w:tcPr>
            <w:tcW w:w="0" w:type="auto"/>
          </w:tcPr>
          <w:p w:rsidR="00223DA1" w:rsidRPr="00CB5A66" w:rsidRDefault="00723024">
            <w:pPr>
              <w:rPr>
                <w:rFonts w:ascii="Arial" w:hAnsi="Arial" w:cs="Arial"/>
              </w:rPr>
            </w:pPr>
            <w:r>
              <w:rPr>
                <w:rFonts w:ascii="Arial" w:hAnsi="Arial" w:cs="Arial"/>
              </w:rPr>
              <w:t>+23.3</w:t>
            </w:r>
          </w:p>
        </w:tc>
      </w:tr>
      <w:tr w:rsidR="00223DA1">
        <w:tblPrEx>
          <w:tblCellMar>
            <w:top w:w="0" w:type="dxa"/>
            <w:bottom w:w="0" w:type="dxa"/>
          </w:tblCellMar>
        </w:tblPrEx>
        <w:tc>
          <w:tcPr>
            <w:tcW w:w="0" w:type="auto"/>
          </w:tcPr>
          <w:p w:rsidR="00223DA1" w:rsidRDefault="00223DA1">
            <w:pPr>
              <w:rPr>
                <w:rFonts w:ascii="Arial" w:hAnsi="Arial" w:cs="Arial"/>
              </w:rPr>
            </w:pPr>
            <w:r>
              <w:rPr>
                <w:rFonts w:ascii="Arial" w:hAnsi="Arial" w:cs="Arial"/>
              </w:rPr>
              <w:t>News Producer</w:t>
            </w:r>
          </w:p>
        </w:tc>
        <w:tc>
          <w:tcPr>
            <w:tcW w:w="0" w:type="auto"/>
          </w:tcPr>
          <w:p w:rsidR="00223DA1" w:rsidRDefault="00187B5F">
            <w:pPr>
              <w:rPr>
                <w:rFonts w:ascii="Arial" w:hAnsi="Arial" w:cs="Arial"/>
              </w:rPr>
            </w:pPr>
            <w:r>
              <w:rPr>
                <w:rFonts w:ascii="Arial" w:hAnsi="Arial" w:cs="Arial"/>
              </w:rPr>
              <w:t>30,000</w:t>
            </w:r>
          </w:p>
        </w:tc>
        <w:tc>
          <w:tcPr>
            <w:tcW w:w="0" w:type="auto"/>
          </w:tcPr>
          <w:p w:rsidR="00223DA1" w:rsidRDefault="00DD5EC6">
            <w:pPr>
              <w:rPr>
                <w:rFonts w:ascii="Arial" w:hAnsi="Arial" w:cs="Arial"/>
              </w:rPr>
            </w:pPr>
            <w:r>
              <w:rPr>
                <w:rFonts w:ascii="Arial" w:hAnsi="Arial" w:cs="Arial"/>
              </w:rPr>
              <w:t>30.000</w:t>
            </w:r>
          </w:p>
        </w:tc>
        <w:tc>
          <w:tcPr>
            <w:tcW w:w="0" w:type="auto"/>
          </w:tcPr>
          <w:p w:rsidR="00223DA1" w:rsidRDefault="00FD3B07">
            <w:pPr>
              <w:rPr>
                <w:rFonts w:ascii="Arial" w:hAnsi="Arial" w:cs="Arial"/>
              </w:rPr>
            </w:pPr>
            <w:r>
              <w:rPr>
                <w:rFonts w:ascii="Arial" w:hAnsi="Arial" w:cs="Arial"/>
              </w:rPr>
              <w:t>n/c</w:t>
            </w:r>
          </w:p>
        </w:tc>
        <w:tc>
          <w:tcPr>
            <w:tcW w:w="0" w:type="auto"/>
          </w:tcPr>
          <w:p w:rsidR="00223DA1" w:rsidRPr="00CB5A66" w:rsidRDefault="00DD5EC6">
            <w:pPr>
              <w:rPr>
                <w:rFonts w:ascii="Arial" w:hAnsi="Arial" w:cs="Arial"/>
              </w:rPr>
            </w:pPr>
            <w:r>
              <w:rPr>
                <w:rFonts w:ascii="Arial" w:hAnsi="Arial" w:cs="Arial"/>
              </w:rPr>
              <w:t>25,000</w:t>
            </w:r>
          </w:p>
        </w:tc>
        <w:tc>
          <w:tcPr>
            <w:tcW w:w="0" w:type="auto"/>
          </w:tcPr>
          <w:p w:rsidR="00223DA1" w:rsidRPr="00CB5A66" w:rsidRDefault="00723024">
            <w:pPr>
              <w:rPr>
                <w:rFonts w:ascii="Arial" w:hAnsi="Arial" w:cs="Arial"/>
              </w:rPr>
            </w:pPr>
            <w:r>
              <w:rPr>
                <w:rFonts w:ascii="Arial" w:hAnsi="Arial" w:cs="Arial"/>
              </w:rPr>
              <w:t>+20.0</w:t>
            </w:r>
          </w:p>
        </w:tc>
      </w:tr>
      <w:tr w:rsidR="00223DA1">
        <w:tblPrEx>
          <w:tblCellMar>
            <w:top w:w="0" w:type="dxa"/>
            <w:bottom w:w="0" w:type="dxa"/>
          </w:tblCellMar>
        </w:tblPrEx>
        <w:tc>
          <w:tcPr>
            <w:tcW w:w="0" w:type="auto"/>
          </w:tcPr>
          <w:p w:rsidR="00223DA1" w:rsidRDefault="00223DA1">
            <w:pPr>
              <w:rPr>
                <w:rFonts w:ascii="Arial" w:hAnsi="Arial" w:cs="Arial"/>
              </w:rPr>
            </w:pPr>
            <w:r>
              <w:rPr>
                <w:rFonts w:ascii="Arial" w:hAnsi="Arial" w:cs="Arial"/>
              </w:rPr>
              <w:t>News Writer</w:t>
            </w:r>
          </w:p>
        </w:tc>
        <w:tc>
          <w:tcPr>
            <w:tcW w:w="0" w:type="auto"/>
          </w:tcPr>
          <w:p w:rsidR="00223DA1" w:rsidRDefault="00187B5F">
            <w:pPr>
              <w:rPr>
                <w:rFonts w:ascii="Arial" w:hAnsi="Arial" w:cs="Arial"/>
              </w:rPr>
            </w:pPr>
            <w:r>
              <w:rPr>
                <w:rFonts w:ascii="Arial" w:hAnsi="Arial" w:cs="Arial"/>
              </w:rPr>
              <w:t>26,500</w:t>
            </w:r>
          </w:p>
        </w:tc>
        <w:tc>
          <w:tcPr>
            <w:tcW w:w="0" w:type="auto"/>
          </w:tcPr>
          <w:p w:rsidR="00223DA1" w:rsidRDefault="00223DA1">
            <w:pPr>
              <w:rPr>
                <w:rFonts w:ascii="Arial" w:hAnsi="Arial" w:cs="Arial"/>
              </w:rPr>
            </w:pPr>
            <w:r>
              <w:rPr>
                <w:rFonts w:ascii="Arial" w:hAnsi="Arial" w:cs="Arial"/>
              </w:rPr>
              <w:t>2</w:t>
            </w:r>
            <w:r w:rsidR="005863C4">
              <w:rPr>
                <w:rFonts w:ascii="Arial" w:hAnsi="Arial" w:cs="Arial"/>
              </w:rPr>
              <w:t>7</w:t>
            </w:r>
            <w:r>
              <w:rPr>
                <w:rFonts w:ascii="Arial" w:hAnsi="Arial" w:cs="Arial"/>
              </w:rPr>
              <w:t xml:space="preserve">,000 </w:t>
            </w:r>
          </w:p>
        </w:tc>
        <w:tc>
          <w:tcPr>
            <w:tcW w:w="0" w:type="auto"/>
          </w:tcPr>
          <w:p w:rsidR="00223DA1" w:rsidRDefault="00FD3B07">
            <w:pPr>
              <w:rPr>
                <w:rFonts w:ascii="Arial" w:hAnsi="Arial" w:cs="Arial"/>
              </w:rPr>
            </w:pPr>
            <w:r>
              <w:rPr>
                <w:rFonts w:ascii="Arial" w:hAnsi="Arial" w:cs="Arial"/>
              </w:rPr>
              <w:t>-1.9</w:t>
            </w:r>
          </w:p>
        </w:tc>
        <w:tc>
          <w:tcPr>
            <w:tcW w:w="0" w:type="auto"/>
          </w:tcPr>
          <w:p w:rsidR="00223DA1" w:rsidRPr="00CB5A66" w:rsidRDefault="00DD5EC6">
            <w:pPr>
              <w:rPr>
                <w:rFonts w:ascii="Arial" w:hAnsi="Arial" w:cs="Arial"/>
              </w:rPr>
            </w:pPr>
            <w:r>
              <w:rPr>
                <w:rFonts w:ascii="Arial" w:hAnsi="Arial" w:cs="Arial"/>
              </w:rPr>
              <w:t>30,000</w:t>
            </w:r>
          </w:p>
        </w:tc>
        <w:tc>
          <w:tcPr>
            <w:tcW w:w="0" w:type="auto"/>
          </w:tcPr>
          <w:p w:rsidR="00223DA1" w:rsidRPr="00CB5A66" w:rsidRDefault="00723024">
            <w:pPr>
              <w:rPr>
                <w:rFonts w:ascii="Arial" w:hAnsi="Arial" w:cs="Arial"/>
              </w:rPr>
            </w:pPr>
            <w:r>
              <w:rPr>
                <w:rFonts w:ascii="Arial" w:hAnsi="Arial" w:cs="Arial"/>
              </w:rPr>
              <w:t>-11.7</w:t>
            </w:r>
          </w:p>
        </w:tc>
      </w:tr>
      <w:tr w:rsidR="00223DA1">
        <w:tblPrEx>
          <w:tblCellMar>
            <w:top w:w="0" w:type="dxa"/>
            <w:bottom w:w="0" w:type="dxa"/>
          </w:tblCellMar>
        </w:tblPrEx>
        <w:tc>
          <w:tcPr>
            <w:tcW w:w="0" w:type="auto"/>
          </w:tcPr>
          <w:p w:rsidR="00223DA1" w:rsidRDefault="00223DA1">
            <w:pPr>
              <w:rPr>
                <w:rFonts w:ascii="Arial" w:hAnsi="Arial" w:cs="Arial"/>
              </w:rPr>
            </w:pPr>
            <w:r>
              <w:rPr>
                <w:rFonts w:ascii="Arial" w:hAnsi="Arial" w:cs="Arial"/>
              </w:rPr>
              <w:t>News Assistant</w:t>
            </w:r>
          </w:p>
        </w:tc>
        <w:tc>
          <w:tcPr>
            <w:tcW w:w="0" w:type="auto"/>
          </w:tcPr>
          <w:p w:rsidR="00223DA1" w:rsidRDefault="00187B5F">
            <w:pPr>
              <w:rPr>
                <w:rFonts w:ascii="Arial" w:hAnsi="Arial" w:cs="Arial"/>
              </w:rPr>
            </w:pPr>
            <w:r>
              <w:rPr>
                <w:rFonts w:ascii="Arial" w:hAnsi="Arial" w:cs="Arial"/>
              </w:rPr>
              <w:t>25,000</w:t>
            </w:r>
          </w:p>
        </w:tc>
        <w:tc>
          <w:tcPr>
            <w:tcW w:w="0" w:type="auto"/>
          </w:tcPr>
          <w:p w:rsidR="00223DA1" w:rsidRDefault="00DD5EC6">
            <w:pPr>
              <w:rPr>
                <w:rFonts w:ascii="Arial" w:hAnsi="Arial" w:cs="Arial"/>
              </w:rPr>
            </w:pPr>
            <w:r>
              <w:rPr>
                <w:rFonts w:ascii="Arial" w:hAnsi="Arial" w:cs="Arial"/>
              </w:rPr>
              <w:t>25,000</w:t>
            </w:r>
          </w:p>
        </w:tc>
        <w:tc>
          <w:tcPr>
            <w:tcW w:w="0" w:type="auto"/>
          </w:tcPr>
          <w:p w:rsidR="00223DA1" w:rsidRDefault="00FD3B07">
            <w:pPr>
              <w:rPr>
                <w:rFonts w:ascii="Arial" w:hAnsi="Arial" w:cs="Arial"/>
              </w:rPr>
            </w:pPr>
            <w:r>
              <w:rPr>
                <w:rFonts w:ascii="Arial" w:hAnsi="Arial" w:cs="Arial"/>
              </w:rPr>
              <w:t>n/c</w:t>
            </w:r>
          </w:p>
        </w:tc>
        <w:tc>
          <w:tcPr>
            <w:tcW w:w="0" w:type="auto"/>
          </w:tcPr>
          <w:p w:rsidR="00223DA1" w:rsidRPr="00CB5A66" w:rsidRDefault="00DD5EC6">
            <w:pPr>
              <w:rPr>
                <w:rFonts w:ascii="Arial" w:hAnsi="Arial" w:cs="Arial"/>
              </w:rPr>
            </w:pPr>
            <w:r>
              <w:rPr>
                <w:rFonts w:ascii="Arial" w:hAnsi="Arial" w:cs="Arial"/>
              </w:rPr>
              <w:t>21,000</w:t>
            </w:r>
          </w:p>
        </w:tc>
        <w:tc>
          <w:tcPr>
            <w:tcW w:w="0" w:type="auto"/>
          </w:tcPr>
          <w:p w:rsidR="00223DA1" w:rsidRPr="00CB5A66" w:rsidRDefault="00723024">
            <w:pPr>
              <w:rPr>
                <w:rFonts w:ascii="Arial" w:hAnsi="Arial" w:cs="Arial"/>
              </w:rPr>
            </w:pPr>
            <w:r>
              <w:rPr>
                <w:rFonts w:ascii="Arial" w:hAnsi="Arial" w:cs="Arial"/>
              </w:rPr>
              <w:t>+19.0</w:t>
            </w:r>
          </w:p>
        </w:tc>
      </w:tr>
      <w:tr w:rsidR="00223DA1">
        <w:tblPrEx>
          <w:tblCellMar>
            <w:top w:w="0" w:type="dxa"/>
            <w:bottom w:w="0" w:type="dxa"/>
          </w:tblCellMar>
        </w:tblPrEx>
        <w:tc>
          <w:tcPr>
            <w:tcW w:w="0" w:type="auto"/>
          </w:tcPr>
          <w:p w:rsidR="00223DA1" w:rsidRDefault="00223DA1">
            <w:pPr>
              <w:rPr>
                <w:rFonts w:ascii="Arial" w:hAnsi="Arial" w:cs="Arial"/>
              </w:rPr>
            </w:pPr>
            <w:r>
              <w:rPr>
                <w:rFonts w:ascii="Arial" w:hAnsi="Arial" w:cs="Arial"/>
              </w:rPr>
              <w:t>Photographer</w:t>
            </w:r>
          </w:p>
        </w:tc>
        <w:tc>
          <w:tcPr>
            <w:tcW w:w="0" w:type="auto"/>
          </w:tcPr>
          <w:p w:rsidR="00223DA1" w:rsidRDefault="00187B5F">
            <w:pPr>
              <w:rPr>
                <w:rFonts w:ascii="Arial" w:hAnsi="Arial" w:cs="Arial"/>
              </w:rPr>
            </w:pPr>
            <w:r>
              <w:rPr>
                <w:rFonts w:ascii="Arial" w:hAnsi="Arial" w:cs="Arial"/>
              </w:rPr>
              <w:t>28,000</w:t>
            </w:r>
          </w:p>
        </w:tc>
        <w:tc>
          <w:tcPr>
            <w:tcW w:w="0" w:type="auto"/>
          </w:tcPr>
          <w:p w:rsidR="00223DA1" w:rsidRDefault="00DD5EC6">
            <w:pPr>
              <w:rPr>
                <w:rFonts w:ascii="Arial" w:hAnsi="Arial" w:cs="Arial"/>
              </w:rPr>
            </w:pPr>
            <w:r>
              <w:rPr>
                <w:rFonts w:ascii="Arial" w:hAnsi="Arial" w:cs="Arial"/>
              </w:rPr>
              <w:t>27,000</w:t>
            </w:r>
          </w:p>
        </w:tc>
        <w:tc>
          <w:tcPr>
            <w:tcW w:w="0" w:type="auto"/>
          </w:tcPr>
          <w:p w:rsidR="00223DA1" w:rsidRDefault="00FD3B07">
            <w:pPr>
              <w:rPr>
                <w:rFonts w:ascii="Arial" w:hAnsi="Arial" w:cs="Arial"/>
              </w:rPr>
            </w:pPr>
            <w:r>
              <w:rPr>
                <w:rFonts w:ascii="Arial" w:hAnsi="Arial" w:cs="Arial"/>
              </w:rPr>
              <w:t>+3.7</w:t>
            </w:r>
          </w:p>
        </w:tc>
        <w:tc>
          <w:tcPr>
            <w:tcW w:w="0" w:type="auto"/>
          </w:tcPr>
          <w:p w:rsidR="00223DA1" w:rsidRPr="00CB5A66" w:rsidRDefault="00DD5EC6">
            <w:pPr>
              <w:rPr>
                <w:rFonts w:ascii="Arial" w:hAnsi="Arial" w:cs="Arial"/>
              </w:rPr>
            </w:pPr>
            <w:r>
              <w:rPr>
                <w:rFonts w:ascii="Arial" w:hAnsi="Arial" w:cs="Arial"/>
              </w:rPr>
              <w:t>23,000</w:t>
            </w:r>
          </w:p>
        </w:tc>
        <w:tc>
          <w:tcPr>
            <w:tcW w:w="0" w:type="auto"/>
          </w:tcPr>
          <w:p w:rsidR="00223DA1" w:rsidRPr="00CB5A66" w:rsidRDefault="00723024">
            <w:pPr>
              <w:rPr>
                <w:rFonts w:ascii="Arial" w:hAnsi="Arial" w:cs="Arial"/>
              </w:rPr>
            </w:pPr>
            <w:r>
              <w:rPr>
                <w:rFonts w:ascii="Arial" w:hAnsi="Arial" w:cs="Arial"/>
              </w:rPr>
              <w:t>+21.7</w:t>
            </w:r>
          </w:p>
        </w:tc>
      </w:tr>
      <w:tr w:rsidR="00223DA1">
        <w:tblPrEx>
          <w:tblCellMar>
            <w:top w:w="0" w:type="dxa"/>
            <w:bottom w:w="0" w:type="dxa"/>
          </w:tblCellMar>
        </w:tblPrEx>
        <w:tc>
          <w:tcPr>
            <w:tcW w:w="0" w:type="auto"/>
          </w:tcPr>
          <w:p w:rsidR="00223DA1" w:rsidRDefault="00223DA1">
            <w:pPr>
              <w:rPr>
                <w:rFonts w:ascii="Arial" w:hAnsi="Arial" w:cs="Arial"/>
              </w:rPr>
            </w:pPr>
            <w:r>
              <w:rPr>
                <w:rFonts w:ascii="Arial" w:hAnsi="Arial" w:cs="Arial"/>
              </w:rPr>
              <w:t>Tape Editor</w:t>
            </w:r>
          </w:p>
        </w:tc>
        <w:tc>
          <w:tcPr>
            <w:tcW w:w="0" w:type="auto"/>
          </w:tcPr>
          <w:p w:rsidR="00223DA1" w:rsidRDefault="00187B5F">
            <w:pPr>
              <w:rPr>
                <w:rFonts w:ascii="Arial" w:hAnsi="Arial" w:cs="Arial"/>
              </w:rPr>
            </w:pPr>
            <w:r>
              <w:rPr>
                <w:rFonts w:ascii="Arial" w:hAnsi="Arial" w:cs="Arial"/>
              </w:rPr>
              <w:t>27,000</w:t>
            </w:r>
          </w:p>
        </w:tc>
        <w:tc>
          <w:tcPr>
            <w:tcW w:w="0" w:type="auto"/>
          </w:tcPr>
          <w:p w:rsidR="00223DA1" w:rsidRDefault="00DD5EC6">
            <w:pPr>
              <w:rPr>
                <w:rFonts w:ascii="Arial" w:hAnsi="Arial" w:cs="Arial"/>
              </w:rPr>
            </w:pPr>
            <w:r>
              <w:rPr>
                <w:rFonts w:ascii="Arial" w:hAnsi="Arial" w:cs="Arial"/>
              </w:rPr>
              <w:t>25,000</w:t>
            </w:r>
          </w:p>
        </w:tc>
        <w:tc>
          <w:tcPr>
            <w:tcW w:w="0" w:type="auto"/>
          </w:tcPr>
          <w:p w:rsidR="00223DA1" w:rsidRDefault="00FD3B07">
            <w:pPr>
              <w:rPr>
                <w:rFonts w:ascii="Arial" w:hAnsi="Arial" w:cs="Arial"/>
              </w:rPr>
            </w:pPr>
            <w:r>
              <w:rPr>
                <w:rFonts w:ascii="Arial" w:hAnsi="Arial" w:cs="Arial"/>
              </w:rPr>
              <w:t>+8.0</w:t>
            </w:r>
          </w:p>
        </w:tc>
        <w:tc>
          <w:tcPr>
            <w:tcW w:w="0" w:type="auto"/>
          </w:tcPr>
          <w:p w:rsidR="00223DA1" w:rsidRPr="00CB5A66" w:rsidRDefault="00DD5EC6">
            <w:pPr>
              <w:rPr>
                <w:rFonts w:ascii="Arial" w:hAnsi="Arial" w:cs="Arial"/>
              </w:rPr>
            </w:pPr>
            <w:r>
              <w:rPr>
                <w:rFonts w:ascii="Arial" w:hAnsi="Arial" w:cs="Arial"/>
              </w:rPr>
              <w:t>24,000</w:t>
            </w:r>
          </w:p>
        </w:tc>
        <w:tc>
          <w:tcPr>
            <w:tcW w:w="0" w:type="auto"/>
          </w:tcPr>
          <w:p w:rsidR="00223DA1" w:rsidRPr="00CB5A66" w:rsidRDefault="00723024">
            <w:pPr>
              <w:rPr>
                <w:rFonts w:ascii="Arial" w:hAnsi="Arial" w:cs="Arial"/>
              </w:rPr>
            </w:pPr>
            <w:r>
              <w:rPr>
                <w:rFonts w:ascii="Arial" w:hAnsi="Arial" w:cs="Arial"/>
              </w:rPr>
              <w:t>+12.5</w:t>
            </w:r>
          </w:p>
        </w:tc>
      </w:tr>
      <w:tr w:rsidR="00223DA1" w:rsidRPr="004927B7">
        <w:tblPrEx>
          <w:tblCellMar>
            <w:top w:w="0" w:type="dxa"/>
            <w:bottom w:w="0" w:type="dxa"/>
          </w:tblCellMar>
        </w:tblPrEx>
        <w:tc>
          <w:tcPr>
            <w:tcW w:w="0" w:type="auto"/>
          </w:tcPr>
          <w:p w:rsidR="00223DA1" w:rsidRDefault="00223DA1">
            <w:pPr>
              <w:rPr>
                <w:rFonts w:ascii="Arial" w:hAnsi="Arial" w:cs="Arial"/>
              </w:rPr>
            </w:pPr>
            <w:r>
              <w:rPr>
                <w:rFonts w:ascii="Arial" w:hAnsi="Arial" w:cs="Arial"/>
              </w:rPr>
              <w:t>Graphics Specialist</w:t>
            </w:r>
          </w:p>
        </w:tc>
        <w:tc>
          <w:tcPr>
            <w:tcW w:w="0" w:type="auto"/>
          </w:tcPr>
          <w:p w:rsidR="00223DA1" w:rsidRDefault="00187B5F">
            <w:pPr>
              <w:rPr>
                <w:rFonts w:ascii="Arial" w:hAnsi="Arial" w:cs="Arial"/>
              </w:rPr>
            </w:pPr>
            <w:r>
              <w:rPr>
                <w:rFonts w:ascii="Arial" w:hAnsi="Arial" w:cs="Arial"/>
              </w:rPr>
              <w:t>30,000</w:t>
            </w:r>
          </w:p>
        </w:tc>
        <w:tc>
          <w:tcPr>
            <w:tcW w:w="0" w:type="auto"/>
          </w:tcPr>
          <w:p w:rsidR="00223DA1" w:rsidRDefault="00DD5EC6">
            <w:pPr>
              <w:rPr>
                <w:rFonts w:ascii="Arial" w:hAnsi="Arial" w:cs="Arial"/>
              </w:rPr>
            </w:pPr>
            <w:r>
              <w:rPr>
                <w:rFonts w:ascii="Arial" w:hAnsi="Arial" w:cs="Arial"/>
              </w:rPr>
              <w:t>31,000</w:t>
            </w:r>
          </w:p>
        </w:tc>
        <w:tc>
          <w:tcPr>
            <w:tcW w:w="0" w:type="auto"/>
          </w:tcPr>
          <w:p w:rsidR="00223DA1" w:rsidRDefault="00FD3B07">
            <w:pPr>
              <w:rPr>
                <w:rFonts w:ascii="Arial" w:hAnsi="Arial" w:cs="Arial"/>
              </w:rPr>
            </w:pPr>
            <w:r>
              <w:rPr>
                <w:rFonts w:ascii="Arial" w:hAnsi="Arial" w:cs="Arial"/>
              </w:rPr>
              <w:t>-3.2</w:t>
            </w:r>
          </w:p>
        </w:tc>
        <w:tc>
          <w:tcPr>
            <w:tcW w:w="0" w:type="auto"/>
          </w:tcPr>
          <w:p w:rsidR="00223DA1" w:rsidRPr="00CB5A66" w:rsidRDefault="00DD5EC6">
            <w:pPr>
              <w:rPr>
                <w:rFonts w:ascii="Arial" w:hAnsi="Arial" w:cs="Arial"/>
              </w:rPr>
            </w:pPr>
            <w:r>
              <w:rPr>
                <w:rFonts w:ascii="Arial" w:hAnsi="Arial" w:cs="Arial"/>
              </w:rPr>
              <w:t>30,000</w:t>
            </w:r>
          </w:p>
        </w:tc>
        <w:tc>
          <w:tcPr>
            <w:tcW w:w="0" w:type="auto"/>
          </w:tcPr>
          <w:p w:rsidR="00223DA1" w:rsidRPr="00CB5A66" w:rsidRDefault="00723024">
            <w:pPr>
              <w:rPr>
                <w:rFonts w:ascii="Arial" w:hAnsi="Arial" w:cs="Arial"/>
              </w:rPr>
            </w:pPr>
            <w:r>
              <w:rPr>
                <w:rFonts w:ascii="Arial" w:hAnsi="Arial" w:cs="Arial"/>
              </w:rPr>
              <w:t>n/c</w:t>
            </w:r>
          </w:p>
        </w:tc>
      </w:tr>
      <w:tr w:rsidR="00223DA1" w:rsidRPr="004927B7">
        <w:tblPrEx>
          <w:tblCellMar>
            <w:top w:w="0" w:type="dxa"/>
            <w:bottom w:w="0" w:type="dxa"/>
          </w:tblCellMar>
        </w:tblPrEx>
        <w:tc>
          <w:tcPr>
            <w:tcW w:w="0" w:type="auto"/>
          </w:tcPr>
          <w:p w:rsidR="00223DA1" w:rsidRDefault="00223DA1">
            <w:pPr>
              <w:rPr>
                <w:rFonts w:ascii="Arial" w:hAnsi="Arial" w:cs="Arial"/>
              </w:rPr>
            </w:pPr>
            <w:r>
              <w:rPr>
                <w:rFonts w:ascii="Arial" w:hAnsi="Arial" w:cs="Arial"/>
              </w:rPr>
              <w:t>Internet Specialist</w:t>
            </w:r>
          </w:p>
        </w:tc>
        <w:tc>
          <w:tcPr>
            <w:tcW w:w="0" w:type="auto"/>
          </w:tcPr>
          <w:p w:rsidR="00223DA1" w:rsidRDefault="00187B5F">
            <w:pPr>
              <w:rPr>
                <w:rFonts w:ascii="Arial" w:hAnsi="Arial" w:cs="Arial"/>
              </w:rPr>
            </w:pPr>
            <w:r>
              <w:rPr>
                <w:rFonts w:ascii="Arial" w:hAnsi="Arial" w:cs="Arial"/>
              </w:rPr>
              <w:t>35,000</w:t>
            </w:r>
          </w:p>
        </w:tc>
        <w:tc>
          <w:tcPr>
            <w:tcW w:w="0" w:type="auto"/>
          </w:tcPr>
          <w:p w:rsidR="00223DA1" w:rsidRDefault="00DD5EC6">
            <w:pPr>
              <w:rPr>
                <w:rFonts w:ascii="Arial" w:hAnsi="Arial" w:cs="Arial"/>
              </w:rPr>
            </w:pPr>
            <w:r>
              <w:rPr>
                <w:rFonts w:ascii="Arial" w:hAnsi="Arial" w:cs="Arial"/>
              </w:rPr>
              <w:t>37,500</w:t>
            </w:r>
          </w:p>
        </w:tc>
        <w:tc>
          <w:tcPr>
            <w:tcW w:w="0" w:type="auto"/>
          </w:tcPr>
          <w:p w:rsidR="00223DA1" w:rsidRDefault="00FD3B07">
            <w:pPr>
              <w:rPr>
                <w:rFonts w:ascii="Arial" w:hAnsi="Arial" w:cs="Arial"/>
              </w:rPr>
            </w:pPr>
            <w:r>
              <w:rPr>
                <w:rFonts w:ascii="Arial" w:hAnsi="Arial" w:cs="Arial"/>
              </w:rPr>
              <w:t>-6.7</w:t>
            </w:r>
          </w:p>
        </w:tc>
        <w:tc>
          <w:tcPr>
            <w:tcW w:w="0" w:type="auto"/>
          </w:tcPr>
          <w:p w:rsidR="00223DA1" w:rsidRPr="00CB5A66" w:rsidRDefault="00DD5EC6">
            <w:pPr>
              <w:rPr>
                <w:rFonts w:ascii="Arial" w:hAnsi="Arial" w:cs="Arial"/>
              </w:rPr>
            </w:pPr>
            <w:r>
              <w:rPr>
                <w:rFonts w:ascii="Arial" w:hAnsi="Arial" w:cs="Arial"/>
              </w:rPr>
              <w:t>30,000</w:t>
            </w:r>
          </w:p>
        </w:tc>
        <w:tc>
          <w:tcPr>
            <w:tcW w:w="0" w:type="auto"/>
          </w:tcPr>
          <w:p w:rsidR="00223DA1" w:rsidRPr="00CB5A66" w:rsidRDefault="00723024">
            <w:pPr>
              <w:rPr>
                <w:rFonts w:ascii="Arial" w:hAnsi="Arial" w:cs="Arial"/>
              </w:rPr>
            </w:pPr>
            <w:r>
              <w:rPr>
                <w:rFonts w:ascii="Arial" w:hAnsi="Arial" w:cs="Arial"/>
              </w:rPr>
              <w:t>+16.7</w:t>
            </w:r>
          </w:p>
        </w:tc>
      </w:tr>
    </w:tbl>
    <w:p w:rsidR="00223DA1" w:rsidRDefault="00223DA1">
      <w:pPr>
        <w:rPr>
          <w:rFonts w:ascii="Arial" w:hAnsi="Arial" w:cs="Arial"/>
        </w:rPr>
      </w:pPr>
    </w:p>
    <w:p w:rsidR="0009110F" w:rsidRDefault="00223DA1">
      <w:pPr>
        <w:spacing w:line="360" w:lineRule="auto"/>
        <w:rPr>
          <w:rFonts w:ascii="Arial" w:hAnsi="Arial" w:cs="Arial"/>
          <w:sz w:val="22"/>
          <w:szCs w:val="22"/>
        </w:rPr>
      </w:pPr>
      <w:r>
        <w:rPr>
          <w:rFonts w:ascii="Arial" w:hAnsi="Arial" w:cs="Arial"/>
          <w:sz w:val="22"/>
          <w:szCs w:val="22"/>
        </w:rPr>
        <w:t xml:space="preserve">This table gives the longer term picture, comparing salaries with five years ago, ten years ago and with inflation over those periods.  Overall, in the last five years, TV news salaries have </w:t>
      </w:r>
      <w:r w:rsidR="00064921">
        <w:rPr>
          <w:rFonts w:ascii="Arial" w:hAnsi="Arial" w:cs="Arial"/>
          <w:sz w:val="22"/>
          <w:szCs w:val="22"/>
        </w:rPr>
        <w:t>slipped further behind</w:t>
      </w:r>
      <w:r w:rsidR="008D6536">
        <w:rPr>
          <w:rFonts w:ascii="Arial" w:hAnsi="Arial" w:cs="Arial"/>
          <w:sz w:val="22"/>
          <w:szCs w:val="22"/>
        </w:rPr>
        <w:t xml:space="preserve"> inflation</w:t>
      </w:r>
      <w:r w:rsidR="00064921">
        <w:rPr>
          <w:rFonts w:ascii="Arial" w:hAnsi="Arial" w:cs="Arial"/>
          <w:sz w:val="22"/>
          <w:szCs w:val="22"/>
        </w:rPr>
        <w:t xml:space="preserve">, growing less than a quarter </w:t>
      </w:r>
      <w:r w:rsidR="0059633B">
        <w:rPr>
          <w:rFonts w:ascii="Arial" w:hAnsi="Arial" w:cs="Arial"/>
          <w:sz w:val="22"/>
          <w:szCs w:val="22"/>
        </w:rPr>
        <w:t xml:space="preserve">as much as </w:t>
      </w:r>
      <w:r>
        <w:rPr>
          <w:rFonts w:ascii="Arial" w:hAnsi="Arial" w:cs="Arial"/>
          <w:sz w:val="22"/>
          <w:szCs w:val="22"/>
        </w:rPr>
        <w:t>the</w:t>
      </w:r>
      <w:r w:rsidR="008D6536">
        <w:rPr>
          <w:rFonts w:ascii="Arial" w:hAnsi="Arial" w:cs="Arial"/>
          <w:sz w:val="22"/>
          <w:szCs w:val="22"/>
        </w:rPr>
        <w:t xml:space="preserve"> consumer price index</w:t>
      </w:r>
      <w:r>
        <w:rPr>
          <w:rFonts w:ascii="Arial" w:hAnsi="Arial" w:cs="Arial"/>
          <w:sz w:val="22"/>
          <w:szCs w:val="22"/>
        </w:rPr>
        <w:t xml:space="preserve">, </w:t>
      </w:r>
      <w:r w:rsidR="00064921">
        <w:rPr>
          <w:rFonts w:ascii="Arial" w:hAnsi="Arial" w:cs="Arial"/>
          <w:sz w:val="22"/>
          <w:szCs w:val="22"/>
        </w:rPr>
        <w:t>2.9</w:t>
      </w:r>
      <w:r>
        <w:rPr>
          <w:rFonts w:ascii="Arial" w:hAnsi="Arial" w:cs="Arial"/>
          <w:sz w:val="22"/>
          <w:szCs w:val="22"/>
        </w:rPr>
        <w:t xml:space="preserve"> percent versus </w:t>
      </w:r>
      <w:r w:rsidR="00064921">
        <w:rPr>
          <w:rFonts w:ascii="Arial" w:hAnsi="Arial" w:cs="Arial"/>
          <w:sz w:val="22"/>
          <w:szCs w:val="22"/>
        </w:rPr>
        <w:t>13.6</w:t>
      </w:r>
      <w:r>
        <w:rPr>
          <w:rFonts w:ascii="Arial" w:hAnsi="Arial" w:cs="Arial"/>
          <w:sz w:val="22"/>
          <w:szCs w:val="22"/>
        </w:rPr>
        <w:t xml:space="preserve"> percent.  The ten year picture is </w:t>
      </w:r>
      <w:r w:rsidR="00064921">
        <w:rPr>
          <w:rFonts w:ascii="Arial" w:hAnsi="Arial" w:cs="Arial"/>
          <w:sz w:val="22"/>
          <w:szCs w:val="22"/>
        </w:rPr>
        <w:t>better</w:t>
      </w:r>
      <w:r>
        <w:rPr>
          <w:rFonts w:ascii="Arial" w:hAnsi="Arial" w:cs="Arial"/>
          <w:sz w:val="22"/>
          <w:szCs w:val="22"/>
        </w:rPr>
        <w:t xml:space="preserve">, </w:t>
      </w:r>
      <w:r w:rsidR="00DD3E73">
        <w:rPr>
          <w:rFonts w:ascii="Arial" w:hAnsi="Arial" w:cs="Arial"/>
          <w:sz w:val="22"/>
          <w:szCs w:val="22"/>
        </w:rPr>
        <w:t xml:space="preserve">but </w:t>
      </w:r>
      <w:r>
        <w:rPr>
          <w:rFonts w:ascii="Arial" w:hAnsi="Arial" w:cs="Arial"/>
          <w:sz w:val="22"/>
          <w:szCs w:val="22"/>
        </w:rPr>
        <w:t xml:space="preserve">overall salary growth, </w:t>
      </w:r>
      <w:r w:rsidR="00064921">
        <w:rPr>
          <w:rFonts w:ascii="Arial" w:hAnsi="Arial" w:cs="Arial"/>
          <w:sz w:val="22"/>
          <w:szCs w:val="22"/>
        </w:rPr>
        <w:t>17.6</w:t>
      </w:r>
      <w:r>
        <w:rPr>
          <w:rFonts w:ascii="Arial" w:hAnsi="Arial" w:cs="Arial"/>
          <w:sz w:val="22"/>
          <w:szCs w:val="22"/>
        </w:rPr>
        <w:t xml:space="preserve"> percent, </w:t>
      </w:r>
      <w:r w:rsidR="0059633B">
        <w:rPr>
          <w:rFonts w:ascii="Arial" w:hAnsi="Arial" w:cs="Arial"/>
          <w:sz w:val="22"/>
          <w:szCs w:val="22"/>
        </w:rPr>
        <w:t>still lag</w:t>
      </w:r>
      <w:r w:rsidR="00064921">
        <w:rPr>
          <w:rFonts w:ascii="Arial" w:hAnsi="Arial" w:cs="Arial"/>
          <w:sz w:val="22"/>
          <w:szCs w:val="22"/>
        </w:rPr>
        <w:t>s well</w:t>
      </w:r>
      <w:r w:rsidR="0059633B">
        <w:rPr>
          <w:rFonts w:ascii="Arial" w:hAnsi="Arial" w:cs="Arial"/>
          <w:sz w:val="22"/>
          <w:szCs w:val="22"/>
        </w:rPr>
        <w:t xml:space="preserve"> behind inflation, 28.</w:t>
      </w:r>
      <w:r w:rsidR="0009110F">
        <w:rPr>
          <w:rFonts w:ascii="Arial" w:hAnsi="Arial" w:cs="Arial"/>
          <w:sz w:val="22"/>
          <w:szCs w:val="22"/>
        </w:rPr>
        <w:t>8</w:t>
      </w:r>
      <w:r>
        <w:rPr>
          <w:rFonts w:ascii="Arial" w:hAnsi="Arial" w:cs="Arial"/>
          <w:sz w:val="22"/>
          <w:szCs w:val="22"/>
        </w:rPr>
        <w:t xml:space="preserve"> percent.  </w:t>
      </w:r>
    </w:p>
    <w:p w:rsidR="0009110F" w:rsidRDefault="0009110F">
      <w:pPr>
        <w:spacing w:line="360" w:lineRule="auto"/>
        <w:rPr>
          <w:rFonts w:ascii="Arial" w:hAnsi="Arial" w:cs="Arial"/>
          <w:sz w:val="22"/>
          <w:szCs w:val="22"/>
        </w:rPr>
      </w:pPr>
    </w:p>
    <w:p w:rsidR="0009110F" w:rsidRDefault="0009110F">
      <w:pPr>
        <w:spacing w:line="360" w:lineRule="auto"/>
        <w:rPr>
          <w:rFonts w:ascii="Arial" w:hAnsi="Arial" w:cs="Arial"/>
          <w:sz w:val="22"/>
          <w:szCs w:val="22"/>
        </w:rPr>
      </w:pPr>
      <w:r>
        <w:rPr>
          <w:rFonts w:ascii="Arial" w:hAnsi="Arial" w:cs="Arial"/>
          <w:sz w:val="22"/>
          <w:szCs w:val="22"/>
        </w:rPr>
        <w:t xml:space="preserve">Over the last five years, only assignment editors have kept up with inflation; four positions are unchanged from five years ago; and five positions have actually dropped during that time.  Over the last 10 years, only news anchors have kept pace with inflation, although news directors and assignment editors are close.  </w:t>
      </w:r>
    </w:p>
    <w:p w:rsidR="0009110F" w:rsidRDefault="0009110F">
      <w:pPr>
        <w:spacing w:line="360" w:lineRule="auto"/>
        <w:rPr>
          <w:rFonts w:ascii="Arial" w:hAnsi="Arial" w:cs="Arial"/>
          <w:sz w:val="22"/>
          <w:szCs w:val="22"/>
        </w:rPr>
      </w:pPr>
    </w:p>
    <w:p w:rsidR="00223DA1" w:rsidRDefault="00223DA1">
      <w:pPr>
        <w:ind w:left="360" w:hanging="360"/>
        <w:rPr>
          <w:rFonts w:ascii="Arial" w:hAnsi="Arial" w:cs="Arial"/>
          <w:sz w:val="22"/>
        </w:rPr>
      </w:pPr>
    </w:p>
    <w:p w:rsidR="00223DA1" w:rsidRDefault="00223DA1">
      <w:pPr>
        <w:ind w:left="360" w:hanging="360"/>
        <w:rPr>
          <w:rFonts w:ascii="Arial" w:hAnsi="Arial" w:cs="Arial"/>
          <w:sz w:val="22"/>
        </w:rPr>
      </w:pPr>
      <w:r>
        <w:rPr>
          <w:rFonts w:ascii="Arial" w:hAnsi="Arial" w:cs="Arial"/>
          <w:sz w:val="22"/>
        </w:rPr>
        <w:t xml:space="preserve">Median TV News Salaries by Market Size – </w:t>
      </w:r>
      <w:r w:rsidR="00B7698A">
        <w:rPr>
          <w:rFonts w:ascii="Arial" w:hAnsi="Arial" w:cs="Arial"/>
          <w:sz w:val="22"/>
        </w:rPr>
        <w:t xml:space="preserve">2010 </w:t>
      </w:r>
      <w:r w:rsidR="00920437">
        <w:rPr>
          <w:rFonts w:ascii="Arial" w:hAnsi="Arial" w:cs="Arial"/>
          <w:sz w:val="22"/>
        </w:rPr>
        <w:t xml:space="preserve"> </w:t>
      </w:r>
    </w:p>
    <w:p w:rsidR="00223DA1" w:rsidRDefault="00223DA1">
      <w:pPr>
        <w:ind w:left="360"/>
        <w:rPr>
          <w:rFonts w:ascii="Arial" w:hAnsi="Arial" w:cs="Arial"/>
        </w:rPr>
      </w:pPr>
    </w:p>
    <w:p w:rsidR="00223DA1" w:rsidRDefault="00223DA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9"/>
        <w:gridCol w:w="1051"/>
        <w:gridCol w:w="1051"/>
        <w:gridCol w:w="995"/>
        <w:gridCol w:w="950"/>
        <w:gridCol w:w="939"/>
      </w:tblGrid>
      <w:tr w:rsidR="005909CA">
        <w:tblPrEx>
          <w:tblCellMar>
            <w:top w:w="0" w:type="dxa"/>
            <w:bottom w:w="0" w:type="dxa"/>
          </w:tblCellMar>
        </w:tblPrEx>
        <w:tc>
          <w:tcPr>
            <w:tcW w:w="0" w:type="auto"/>
          </w:tcPr>
          <w:p w:rsidR="00223DA1" w:rsidRPr="00CD0B16" w:rsidRDefault="00223DA1">
            <w:pPr>
              <w:rPr>
                <w:rFonts w:ascii="Arial" w:hAnsi="Arial" w:cs="Arial"/>
              </w:rPr>
            </w:pPr>
          </w:p>
        </w:tc>
        <w:tc>
          <w:tcPr>
            <w:tcW w:w="0" w:type="auto"/>
          </w:tcPr>
          <w:p w:rsidR="00223DA1" w:rsidRPr="00CD0B16" w:rsidRDefault="00223DA1">
            <w:pPr>
              <w:rPr>
                <w:rFonts w:ascii="Arial" w:hAnsi="Arial" w:cs="Arial"/>
              </w:rPr>
            </w:pPr>
            <w:r w:rsidRPr="00CD0B16">
              <w:rPr>
                <w:rFonts w:ascii="Arial" w:hAnsi="Arial" w:cs="Arial"/>
              </w:rPr>
              <w:t>1 – 25</w:t>
            </w:r>
          </w:p>
        </w:tc>
        <w:tc>
          <w:tcPr>
            <w:tcW w:w="0" w:type="auto"/>
          </w:tcPr>
          <w:p w:rsidR="00223DA1" w:rsidRPr="00CD0B16" w:rsidRDefault="00223DA1">
            <w:pPr>
              <w:rPr>
                <w:rFonts w:ascii="Arial" w:hAnsi="Arial" w:cs="Arial"/>
              </w:rPr>
            </w:pPr>
            <w:r w:rsidRPr="00CD0B16">
              <w:rPr>
                <w:rFonts w:ascii="Arial" w:hAnsi="Arial" w:cs="Arial"/>
              </w:rPr>
              <w:t>26 – 50</w:t>
            </w:r>
          </w:p>
        </w:tc>
        <w:tc>
          <w:tcPr>
            <w:tcW w:w="0" w:type="auto"/>
          </w:tcPr>
          <w:p w:rsidR="00223DA1" w:rsidRPr="00CD0B16" w:rsidRDefault="00085D36">
            <w:pPr>
              <w:rPr>
                <w:rFonts w:ascii="Arial" w:hAnsi="Arial" w:cs="Arial"/>
              </w:rPr>
            </w:pPr>
            <w:r>
              <w:rPr>
                <w:rFonts w:ascii="Arial" w:hAnsi="Arial" w:cs="Arial"/>
              </w:rPr>
              <w:t>51 – 100</w:t>
            </w:r>
          </w:p>
        </w:tc>
        <w:tc>
          <w:tcPr>
            <w:tcW w:w="0" w:type="auto"/>
          </w:tcPr>
          <w:p w:rsidR="00223DA1" w:rsidRPr="00CD0B16" w:rsidRDefault="00223DA1">
            <w:pPr>
              <w:rPr>
                <w:rFonts w:ascii="Arial" w:hAnsi="Arial" w:cs="Arial"/>
              </w:rPr>
            </w:pPr>
            <w:r w:rsidRPr="00CD0B16">
              <w:rPr>
                <w:rFonts w:ascii="Arial" w:hAnsi="Arial" w:cs="Arial"/>
              </w:rPr>
              <w:t>101-150</w:t>
            </w:r>
          </w:p>
        </w:tc>
        <w:tc>
          <w:tcPr>
            <w:tcW w:w="0" w:type="auto"/>
          </w:tcPr>
          <w:p w:rsidR="00223DA1" w:rsidRPr="00CD0B16" w:rsidRDefault="00223DA1">
            <w:pPr>
              <w:rPr>
                <w:rFonts w:ascii="Arial" w:hAnsi="Arial" w:cs="Arial"/>
              </w:rPr>
            </w:pPr>
            <w:r w:rsidRPr="00CD0B16">
              <w:rPr>
                <w:rFonts w:ascii="Arial" w:hAnsi="Arial" w:cs="Arial"/>
              </w:rPr>
              <w:t>150+</w:t>
            </w:r>
          </w:p>
        </w:tc>
      </w:tr>
      <w:tr w:rsidR="005909CA">
        <w:tblPrEx>
          <w:tblCellMar>
            <w:top w:w="0" w:type="dxa"/>
            <w:bottom w:w="0" w:type="dxa"/>
          </w:tblCellMar>
        </w:tblPrEx>
        <w:tc>
          <w:tcPr>
            <w:tcW w:w="0" w:type="auto"/>
          </w:tcPr>
          <w:p w:rsidR="00223DA1" w:rsidRPr="00CD0B16" w:rsidRDefault="00223DA1">
            <w:pPr>
              <w:rPr>
                <w:rFonts w:ascii="Arial" w:hAnsi="Arial" w:cs="Arial"/>
              </w:rPr>
            </w:pPr>
            <w:r w:rsidRPr="00CD0B16">
              <w:rPr>
                <w:rFonts w:ascii="Arial" w:hAnsi="Arial" w:cs="Arial"/>
              </w:rPr>
              <w:t>News Director</w:t>
            </w:r>
          </w:p>
        </w:tc>
        <w:tc>
          <w:tcPr>
            <w:tcW w:w="0" w:type="auto"/>
          </w:tcPr>
          <w:p w:rsidR="00223DA1" w:rsidRPr="00CD0B16" w:rsidRDefault="001D28A6" w:rsidP="00B7698A">
            <w:pPr>
              <w:rPr>
                <w:rFonts w:ascii="Arial" w:hAnsi="Arial" w:cs="Arial"/>
              </w:rPr>
            </w:pPr>
            <w:r>
              <w:rPr>
                <w:rFonts w:ascii="Arial" w:hAnsi="Arial" w:cs="Arial"/>
              </w:rPr>
              <w:t>$150,000</w:t>
            </w:r>
          </w:p>
        </w:tc>
        <w:tc>
          <w:tcPr>
            <w:tcW w:w="0" w:type="auto"/>
          </w:tcPr>
          <w:p w:rsidR="00223DA1" w:rsidRPr="00CD0B16" w:rsidRDefault="001D28A6" w:rsidP="00B7698A">
            <w:pPr>
              <w:rPr>
                <w:rFonts w:ascii="Arial" w:hAnsi="Arial" w:cs="Arial"/>
              </w:rPr>
            </w:pPr>
            <w:r>
              <w:rPr>
                <w:rFonts w:ascii="Arial" w:hAnsi="Arial" w:cs="Arial"/>
              </w:rPr>
              <w:t xml:space="preserve">$130,000 </w:t>
            </w:r>
          </w:p>
        </w:tc>
        <w:tc>
          <w:tcPr>
            <w:tcW w:w="0" w:type="auto"/>
          </w:tcPr>
          <w:p w:rsidR="00223DA1" w:rsidRPr="00CD0B16" w:rsidRDefault="001D28A6" w:rsidP="00B7698A">
            <w:pPr>
              <w:rPr>
                <w:rFonts w:ascii="Arial" w:hAnsi="Arial" w:cs="Arial"/>
              </w:rPr>
            </w:pPr>
            <w:r>
              <w:rPr>
                <w:rFonts w:ascii="Arial" w:hAnsi="Arial" w:cs="Arial"/>
              </w:rPr>
              <w:t xml:space="preserve">$90,000 </w:t>
            </w:r>
          </w:p>
        </w:tc>
        <w:tc>
          <w:tcPr>
            <w:tcW w:w="0" w:type="auto"/>
          </w:tcPr>
          <w:p w:rsidR="00223DA1" w:rsidRPr="00CD0B16" w:rsidRDefault="001D28A6" w:rsidP="00B7698A">
            <w:pPr>
              <w:rPr>
                <w:rFonts w:ascii="Arial" w:hAnsi="Arial" w:cs="Arial"/>
              </w:rPr>
            </w:pPr>
            <w:r>
              <w:rPr>
                <w:rFonts w:ascii="Arial" w:hAnsi="Arial" w:cs="Arial"/>
              </w:rPr>
              <w:t xml:space="preserve">$74,000 </w:t>
            </w:r>
          </w:p>
        </w:tc>
        <w:tc>
          <w:tcPr>
            <w:tcW w:w="0" w:type="auto"/>
          </w:tcPr>
          <w:p w:rsidR="00223DA1" w:rsidRPr="00CD0B16" w:rsidRDefault="001D28A6" w:rsidP="00B7698A">
            <w:pPr>
              <w:rPr>
                <w:rFonts w:ascii="Arial" w:hAnsi="Arial" w:cs="Arial"/>
              </w:rPr>
            </w:pPr>
            <w:r>
              <w:rPr>
                <w:rFonts w:ascii="Arial" w:hAnsi="Arial" w:cs="Arial"/>
              </w:rPr>
              <w:t xml:space="preserve">$55,000 </w:t>
            </w:r>
          </w:p>
        </w:tc>
      </w:tr>
      <w:tr w:rsidR="005909CA">
        <w:tblPrEx>
          <w:tblCellMar>
            <w:top w:w="0" w:type="dxa"/>
            <w:bottom w:w="0" w:type="dxa"/>
          </w:tblCellMar>
        </w:tblPrEx>
        <w:tc>
          <w:tcPr>
            <w:tcW w:w="0" w:type="auto"/>
          </w:tcPr>
          <w:p w:rsidR="00223DA1" w:rsidRPr="00CD0B16" w:rsidRDefault="00223DA1">
            <w:pPr>
              <w:rPr>
                <w:rFonts w:ascii="Arial" w:hAnsi="Arial" w:cs="Arial"/>
              </w:rPr>
            </w:pPr>
            <w:r w:rsidRPr="00CD0B16">
              <w:rPr>
                <w:rFonts w:ascii="Arial" w:hAnsi="Arial" w:cs="Arial"/>
              </w:rPr>
              <w:t>Assistant News Director</w:t>
            </w:r>
          </w:p>
        </w:tc>
        <w:tc>
          <w:tcPr>
            <w:tcW w:w="0" w:type="auto"/>
          </w:tcPr>
          <w:p w:rsidR="00223DA1" w:rsidRPr="00CD0B16" w:rsidRDefault="00B7698A" w:rsidP="00B7698A">
            <w:pPr>
              <w:rPr>
                <w:rFonts w:ascii="Arial" w:hAnsi="Arial" w:cs="Arial"/>
              </w:rPr>
            </w:pPr>
            <w:r>
              <w:rPr>
                <w:rFonts w:ascii="Arial" w:hAnsi="Arial" w:cs="Arial"/>
              </w:rPr>
              <w:t xml:space="preserve">112,500 </w:t>
            </w:r>
            <w:r w:rsidR="00FB5517">
              <w:rPr>
                <w:rFonts w:ascii="Arial" w:hAnsi="Arial" w:cs="Arial"/>
              </w:rPr>
              <w:t xml:space="preserve"> </w:t>
            </w:r>
          </w:p>
        </w:tc>
        <w:tc>
          <w:tcPr>
            <w:tcW w:w="0" w:type="auto"/>
          </w:tcPr>
          <w:p w:rsidR="00223DA1" w:rsidRPr="00CD0B16" w:rsidRDefault="00B7698A" w:rsidP="00B7698A">
            <w:pPr>
              <w:rPr>
                <w:rFonts w:ascii="Arial" w:hAnsi="Arial" w:cs="Arial"/>
              </w:rPr>
            </w:pPr>
            <w:r>
              <w:rPr>
                <w:rFonts w:ascii="Arial" w:hAnsi="Arial" w:cs="Arial"/>
              </w:rPr>
              <w:t>90,000</w:t>
            </w:r>
            <w:r w:rsidR="00FB5517">
              <w:rPr>
                <w:rFonts w:ascii="Arial" w:hAnsi="Arial" w:cs="Arial"/>
              </w:rPr>
              <w:t xml:space="preserve"> </w:t>
            </w:r>
          </w:p>
        </w:tc>
        <w:tc>
          <w:tcPr>
            <w:tcW w:w="0" w:type="auto"/>
          </w:tcPr>
          <w:p w:rsidR="00223DA1" w:rsidRPr="00CD0B16" w:rsidRDefault="00B7698A" w:rsidP="00B7698A">
            <w:pPr>
              <w:rPr>
                <w:rFonts w:ascii="Arial" w:hAnsi="Arial" w:cs="Arial"/>
              </w:rPr>
            </w:pPr>
            <w:r>
              <w:rPr>
                <w:rFonts w:ascii="Arial" w:hAnsi="Arial" w:cs="Arial"/>
              </w:rPr>
              <w:t xml:space="preserve">60,000 </w:t>
            </w:r>
            <w:r w:rsidR="00FB5517">
              <w:rPr>
                <w:rFonts w:ascii="Arial" w:hAnsi="Arial" w:cs="Arial"/>
              </w:rPr>
              <w:t xml:space="preserve"> </w:t>
            </w:r>
          </w:p>
        </w:tc>
        <w:tc>
          <w:tcPr>
            <w:tcW w:w="0" w:type="auto"/>
          </w:tcPr>
          <w:p w:rsidR="00223DA1" w:rsidRPr="00CD0B16" w:rsidRDefault="001D28A6" w:rsidP="00B7698A">
            <w:pPr>
              <w:rPr>
                <w:rFonts w:ascii="Arial" w:hAnsi="Arial" w:cs="Arial"/>
              </w:rPr>
            </w:pPr>
            <w:r>
              <w:rPr>
                <w:rFonts w:ascii="Arial" w:hAnsi="Arial" w:cs="Arial"/>
              </w:rPr>
              <w:t xml:space="preserve">41,000 </w:t>
            </w:r>
          </w:p>
        </w:tc>
        <w:tc>
          <w:tcPr>
            <w:tcW w:w="0" w:type="auto"/>
          </w:tcPr>
          <w:p w:rsidR="00223DA1" w:rsidRPr="00CD0B16" w:rsidRDefault="001D28A6" w:rsidP="00B7698A">
            <w:pPr>
              <w:rPr>
                <w:rFonts w:ascii="Arial" w:hAnsi="Arial" w:cs="Arial"/>
              </w:rPr>
            </w:pPr>
            <w:r>
              <w:rPr>
                <w:rFonts w:ascii="Arial" w:hAnsi="Arial" w:cs="Arial"/>
              </w:rPr>
              <w:t xml:space="preserve">45,000 </w:t>
            </w:r>
          </w:p>
        </w:tc>
      </w:tr>
      <w:tr w:rsidR="005909CA">
        <w:tblPrEx>
          <w:tblCellMar>
            <w:top w:w="0" w:type="dxa"/>
            <w:bottom w:w="0" w:type="dxa"/>
          </w:tblCellMar>
        </w:tblPrEx>
        <w:tc>
          <w:tcPr>
            <w:tcW w:w="0" w:type="auto"/>
          </w:tcPr>
          <w:p w:rsidR="00223DA1" w:rsidRPr="00CD0B16" w:rsidRDefault="00223DA1">
            <w:pPr>
              <w:rPr>
                <w:rFonts w:ascii="Arial" w:hAnsi="Arial" w:cs="Arial"/>
              </w:rPr>
            </w:pPr>
            <w:r w:rsidRPr="00CD0B16">
              <w:rPr>
                <w:rFonts w:ascii="Arial" w:hAnsi="Arial" w:cs="Arial"/>
              </w:rPr>
              <w:t>Managing Editor</w:t>
            </w:r>
          </w:p>
        </w:tc>
        <w:tc>
          <w:tcPr>
            <w:tcW w:w="0" w:type="auto"/>
          </w:tcPr>
          <w:p w:rsidR="00223DA1" w:rsidRPr="00CD0B16" w:rsidRDefault="00B7698A" w:rsidP="00B7698A">
            <w:pPr>
              <w:rPr>
                <w:rFonts w:ascii="Arial" w:hAnsi="Arial" w:cs="Arial"/>
              </w:rPr>
            </w:pPr>
            <w:r>
              <w:rPr>
                <w:rFonts w:ascii="Arial" w:hAnsi="Arial" w:cs="Arial"/>
              </w:rPr>
              <w:t xml:space="preserve">90,000 </w:t>
            </w:r>
            <w:r w:rsidR="00FB5517">
              <w:rPr>
                <w:rFonts w:ascii="Arial" w:hAnsi="Arial" w:cs="Arial"/>
              </w:rPr>
              <w:t xml:space="preserve"> </w:t>
            </w:r>
          </w:p>
        </w:tc>
        <w:tc>
          <w:tcPr>
            <w:tcW w:w="0" w:type="auto"/>
          </w:tcPr>
          <w:p w:rsidR="00223DA1" w:rsidRPr="00CD0B16" w:rsidRDefault="00B7698A" w:rsidP="00B7698A">
            <w:pPr>
              <w:rPr>
                <w:rFonts w:ascii="Arial" w:hAnsi="Arial" w:cs="Arial"/>
              </w:rPr>
            </w:pPr>
            <w:r>
              <w:rPr>
                <w:rFonts w:ascii="Arial" w:hAnsi="Arial" w:cs="Arial"/>
              </w:rPr>
              <w:t xml:space="preserve">66,000 </w:t>
            </w:r>
            <w:r w:rsidR="00FB5517">
              <w:rPr>
                <w:rFonts w:ascii="Arial" w:hAnsi="Arial" w:cs="Arial"/>
              </w:rPr>
              <w:t xml:space="preserve"> </w:t>
            </w:r>
          </w:p>
        </w:tc>
        <w:tc>
          <w:tcPr>
            <w:tcW w:w="0" w:type="auto"/>
          </w:tcPr>
          <w:p w:rsidR="00223DA1" w:rsidRPr="00CD0B16" w:rsidRDefault="00B7698A" w:rsidP="00B7698A">
            <w:pPr>
              <w:rPr>
                <w:rFonts w:ascii="Arial" w:hAnsi="Arial" w:cs="Arial"/>
              </w:rPr>
            </w:pPr>
            <w:r>
              <w:rPr>
                <w:rFonts w:ascii="Arial" w:hAnsi="Arial" w:cs="Arial"/>
              </w:rPr>
              <w:t>50,000</w:t>
            </w:r>
            <w:r w:rsidR="00FB5517">
              <w:rPr>
                <w:rFonts w:ascii="Arial" w:hAnsi="Arial" w:cs="Arial"/>
              </w:rPr>
              <w:t xml:space="preserve"> </w:t>
            </w:r>
          </w:p>
        </w:tc>
        <w:tc>
          <w:tcPr>
            <w:tcW w:w="0" w:type="auto"/>
          </w:tcPr>
          <w:p w:rsidR="00223DA1" w:rsidRPr="00CD0B16" w:rsidRDefault="001D28A6" w:rsidP="00B7698A">
            <w:pPr>
              <w:rPr>
                <w:rFonts w:ascii="Arial" w:hAnsi="Arial" w:cs="Arial"/>
              </w:rPr>
            </w:pPr>
            <w:r>
              <w:rPr>
                <w:rFonts w:ascii="Arial" w:hAnsi="Arial" w:cs="Arial"/>
              </w:rPr>
              <w:t xml:space="preserve">55,000 </w:t>
            </w:r>
          </w:p>
        </w:tc>
        <w:tc>
          <w:tcPr>
            <w:tcW w:w="0" w:type="auto"/>
          </w:tcPr>
          <w:p w:rsidR="00223DA1" w:rsidRPr="00CD0B16" w:rsidRDefault="001D28A6" w:rsidP="00B7698A">
            <w:pPr>
              <w:rPr>
                <w:rFonts w:ascii="Arial" w:hAnsi="Arial" w:cs="Arial"/>
              </w:rPr>
            </w:pPr>
            <w:r>
              <w:rPr>
                <w:rFonts w:ascii="Arial" w:hAnsi="Arial" w:cs="Arial"/>
              </w:rPr>
              <w:t xml:space="preserve">30,000 </w:t>
            </w:r>
          </w:p>
        </w:tc>
      </w:tr>
      <w:tr w:rsidR="005909CA">
        <w:tblPrEx>
          <w:tblCellMar>
            <w:top w:w="0" w:type="dxa"/>
            <w:bottom w:w="0" w:type="dxa"/>
          </w:tblCellMar>
        </w:tblPrEx>
        <w:tc>
          <w:tcPr>
            <w:tcW w:w="0" w:type="auto"/>
          </w:tcPr>
          <w:p w:rsidR="00223DA1" w:rsidRPr="00CD0B16" w:rsidRDefault="00223DA1">
            <w:pPr>
              <w:rPr>
                <w:rFonts w:ascii="Arial" w:hAnsi="Arial" w:cs="Arial"/>
              </w:rPr>
            </w:pPr>
            <w:r w:rsidRPr="00CD0B16">
              <w:rPr>
                <w:rFonts w:ascii="Arial" w:hAnsi="Arial" w:cs="Arial"/>
              </w:rPr>
              <w:t>Executive Producer</w:t>
            </w:r>
          </w:p>
        </w:tc>
        <w:tc>
          <w:tcPr>
            <w:tcW w:w="0" w:type="auto"/>
          </w:tcPr>
          <w:p w:rsidR="00223DA1" w:rsidRPr="00CD0B16" w:rsidRDefault="00B7698A" w:rsidP="00B7698A">
            <w:pPr>
              <w:rPr>
                <w:rFonts w:ascii="Arial" w:hAnsi="Arial" w:cs="Arial"/>
              </w:rPr>
            </w:pPr>
            <w:r>
              <w:rPr>
                <w:rFonts w:ascii="Arial" w:hAnsi="Arial" w:cs="Arial"/>
              </w:rPr>
              <w:t xml:space="preserve">85,000 </w:t>
            </w:r>
            <w:r w:rsidR="00FB5517">
              <w:rPr>
                <w:rFonts w:ascii="Arial" w:hAnsi="Arial" w:cs="Arial"/>
              </w:rPr>
              <w:t xml:space="preserve"> </w:t>
            </w:r>
          </w:p>
        </w:tc>
        <w:tc>
          <w:tcPr>
            <w:tcW w:w="0" w:type="auto"/>
          </w:tcPr>
          <w:p w:rsidR="00223DA1" w:rsidRPr="00CD0B16" w:rsidRDefault="00B7698A" w:rsidP="00B7698A">
            <w:pPr>
              <w:rPr>
                <w:rFonts w:ascii="Arial" w:hAnsi="Arial" w:cs="Arial"/>
              </w:rPr>
            </w:pPr>
            <w:r>
              <w:rPr>
                <w:rFonts w:ascii="Arial" w:hAnsi="Arial" w:cs="Arial"/>
              </w:rPr>
              <w:t xml:space="preserve">60,000 </w:t>
            </w:r>
            <w:r w:rsidR="00FB5517">
              <w:rPr>
                <w:rFonts w:ascii="Arial" w:hAnsi="Arial" w:cs="Arial"/>
              </w:rPr>
              <w:t xml:space="preserve"> </w:t>
            </w:r>
          </w:p>
        </w:tc>
        <w:tc>
          <w:tcPr>
            <w:tcW w:w="0" w:type="auto"/>
          </w:tcPr>
          <w:p w:rsidR="00223DA1" w:rsidRPr="00CD0B16" w:rsidRDefault="00B7698A" w:rsidP="00B7698A">
            <w:pPr>
              <w:rPr>
                <w:rFonts w:ascii="Arial" w:hAnsi="Arial" w:cs="Arial"/>
              </w:rPr>
            </w:pPr>
            <w:r>
              <w:rPr>
                <w:rFonts w:ascii="Arial" w:hAnsi="Arial" w:cs="Arial"/>
              </w:rPr>
              <w:t xml:space="preserve">49,000 </w:t>
            </w:r>
            <w:r w:rsidR="00223DA1">
              <w:rPr>
                <w:rFonts w:ascii="Arial" w:hAnsi="Arial" w:cs="Arial"/>
              </w:rPr>
              <w:t xml:space="preserve"> </w:t>
            </w:r>
          </w:p>
        </w:tc>
        <w:tc>
          <w:tcPr>
            <w:tcW w:w="0" w:type="auto"/>
          </w:tcPr>
          <w:p w:rsidR="00223DA1" w:rsidRPr="00CD0B16" w:rsidRDefault="00B7698A" w:rsidP="00B7698A">
            <w:pPr>
              <w:rPr>
                <w:rFonts w:ascii="Arial" w:hAnsi="Arial" w:cs="Arial"/>
              </w:rPr>
            </w:pPr>
            <w:r>
              <w:rPr>
                <w:rFonts w:ascii="Arial" w:hAnsi="Arial" w:cs="Arial"/>
              </w:rPr>
              <w:t xml:space="preserve">47,500 </w:t>
            </w:r>
            <w:r w:rsidR="00FB5517">
              <w:rPr>
                <w:rFonts w:ascii="Arial" w:hAnsi="Arial" w:cs="Arial"/>
              </w:rPr>
              <w:t xml:space="preserve"> </w:t>
            </w:r>
          </w:p>
        </w:tc>
        <w:tc>
          <w:tcPr>
            <w:tcW w:w="0" w:type="auto"/>
          </w:tcPr>
          <w:p w:rsidR="00223DA1" w:rsidRPr="00CD0B16" w:rsidRDefault="00B7698A" w:rsidP="00B7698A">
            <w:pPr>
              <w:rPr>
                <w:rFonts w:ascii="Arial" w:hAnsi="Arial" w:cs="Arial"/>
              </w:rPr>
            </w:pPr>
            <w:r>
              <w:rPr>
                <w:rFonts w:ascii="Arial" w:hAnsi="Arial" w:cs="Arial"/>
              </w:rPr>
              <w:t xml:space="preserve">38,000 </w:t>
            </w:r>
            <w:r w:rsidR="00FB5517">
              <w:rPr>
                <w:rFonts w:ascii="Arial" w:hAnsi="Arial" w:cs="Arial"/>
              </w:rPr>
              <w:t xml:space="preserve"> </w:t>
            </w:r>
          </w:p>
        </w:tc>
      </w:tr>
      <w:tr w:rsidR="005909CA">
        <w:tblPrEx>
          <w:tblCellMar>
            <w:top w:w="0" w:type="dxa"/>
            <w:bottom w:w="0" w:type="dxa"/>
          </w:tblCellMar>
        </w:tblPrEx>
        <w:tc>
          <w:tcPr>
            <w:tcW w:w="0" w:type="auto"/>
          </w:tcPr>
          <w:p w:rsidR="00223DA1" w:rsidRPr="00CD0B16" w:rsidRDefault="00223DA1">
            <w:pPr>
              <w:rPr>
                <w:rFonts w:ascii="Arial" w:hAnsi="Arial" w:cs="Arial"/>
              </w:rPr>
            </w:pPr>
            <w:r w:rsidRPr="00CD0B16">
              <w:rPr>
                <w:rFonts w:ascii="Arial" w:hAnsi="Arial" w:cs="Arial"/>
              </w:rPr>
              <w:lastRenderedPageBreak/>
              <w:t>News Anchor</w:t>
            </w:r>
          </w:p>
        </w:tc>
        <w:tc>
          <w:tcPr>
            <w:tcW w:w="0" w:type="auto"/>
          </w:tcPr>
          <w:p w:rsidR="00223DA1" w:rsidRPr="00CD0B16" w:rsidRDefault="00B7698A" w:rsidP="00B7698A">
            <w:pPr>
              <w:rPr>
                <w:rFonts w:ascii="Arial" w:hAnsi="Arial" w:cs="Arial"/>
              </w:rPr>
            </w:pPr>
            <w:r>
              <w:rPr>
                <w:rFonts w:ascii="Arial" w:hAnsi="Arial" w:cs="Arial"/>
              </w:rPr>
              <w:t xml:space="preserve">117,500 </w:t>
            </w:r>
            <w:r w:rsidR="00FB5517">
              <w:rPr>
                <w:rFonts w:ascii="Arial" w:hAnsi="Arial" w:cs="Arial"/>
              </w:rPr>
              <w:t xml:space="preserve"> </w:t>
            </w:r>
          </w:p>
        </w:tc>
        <w:tc>
          <w:tcPr>
            <w:tcW w:w="0" w:type="auto"/>
          </w:tcPr>
          <w:p w:rsidR="00223DA1" w:rsidRPr="00CD0B16" w:rsidRDefault="00B7698A" w:rsidP="00B7698A">
            <w:pPr>
              <w:rPr>
                <w:rFonts w:ascii="Arial" w:hAnsi="Arial" w:cs="Arial"/>
              </w:rPr>
            </w:pPr>
            <w:r>
              <w:rPr>
                <w:rFonts w:ascii="Arial" w:hAnsi="Arial" w:cs="Arial"/>
              </w:rPr>
              <w:t xml:space="preserve">100,000 </w:t>
            </w:r>
            <w:r w:rsidR="00FB5517">
              <w:rPr>
                <w:rFonts w:ascii="Arial" w:hAnsi="Arial" w:cs="Arial"/>
              </w:rPr>
              <w:t xml:space="preserve"> </w:t>
            </w:r>
          </w:p>
        </w:tc>
        <w:tc>
          <w:tcPr>
            <w:tcW w:w="0" w:type="auto"/>
          </w:tcPr>
          <w:p w:rsidR="00223DA1" w:rsidRPr="00CD0B16" w:rsidRDefault="00B7698A" w:rsidP="00B7698A">
            <w:pPr>
              <w:rPr>
                <w:rFonts w:ascii="Arial" w:hAnsi="Arial" w:cs="Arial"/>
              </w:rPr>
            </w:pPr>
            <w:r>
              <w:rPr>
                <w:rFonts w:ascii="Arial" w:hAnsi="Arial" w:cs="Arial"/>
              </w:rPr>
              <w:t xml:space="preserve">70,000 </w:t>
            </w:r>
            <w:r w:rsidR="00FB5517">
              <w:rPr>
                <w:rFonts w:ascii="Arial" w:hAnsi="Arial" w:cs="Arial"/>
              </w:rPr>
              <w:t xml:space="preserve"> </w:t>
            </w:r>
          </w:p>
        </w:tc>
        <w:tc>
          <w:tcPr>
            <w:tcW w:w="0" w:type="auto"/>
          </w:tcPr>
          <w:p w:rsidR="00223DA1" w:rsidRPr="00CD0B16" w:rsidRDefault="00B7698A" w:rsidP="00B7698A">
            <w:pPr>
              <w:rPr>
                <w:rFonts w:ascii="Arial" w:hAnsi="Arial" w:cs="Arial"/>
              </w:rPr>
            </w:pPr>
            <w:r>
              <w:rPr>
                <w:rFonts w:ascii="Arial" w:hAnsi="Arial" w:cs="Arial"/>
              </w:rPr>
              <w:t xml:space="preserve">53,300 </w:t>
            </w:r>
            <w:r w:rsidR="00FB5517">
              <w:rPr>
                <w:rFonts w:ascii="Arial" w:hAnsi="Arial" w:cs="Arial"/>
              </w:rPr>
              <w:t xml:space="preserve"> </w:t>
            </w:r>
          </w:p>
        </w:tc>
        <w:tc>
          <w:tcPr>
            <w:tcW w:w="0" w:type="auto"/>
          </w:tcPr>
          <w:p w:rsidR="00223DA1" w:rsidRPr="00CD0B16" w:rsidRDefault="00B7698A" w:rsidP="00B7698A">
            <w:pPr>
              <w:rPr>
                <w:rFonts w:ascii="Arial" w:hAnsi="Arial" w:cs="Arial"/>
              </w:rPr>
            </w:pPr>
            <w:r>
              <w:rPr>
                <w:rFonts w:ascii="Arial" w:hAnsi="Arial" w:cs="Arial"/>
              </w:rPr>
              <w:t xml:space="preserve">35,500 </w:t>
            </w:r>
            <w:r w:rsidR="00223DA1">
              <w:rPr>
                <w:rFonts w:ascii="Arial" w:hAnsi="Arial" w:cs="Arial"/>
              </w:rPr>
              <w:t xml:space="preserve"> </w:t>
            </w:r>
          </w:p>
        </w:tc>
      </w:tr>
      <w:tr w:rsidR="005909CA">
        <w:tblPrEx>
          <w:tblCellMar>
            <w:top w:w="0" w:type="dxa"/>
            <w:bottom w:w="0" w:type="dxa"/>
          </w:tblCellMar>
        </w:tblPrEx>
        <w:tc>
          <w:tcPr>
            <w:tcW w:w="0" w:type="auto"/>
          </w:tcPr>
          <w:p w:rsidR="00223DA1" w:rsidRPr="00CD0B16" w:rsidRDefault="00223DA1">
            <w:pPr>
              <w:rPr>
                <w:rFonts w:ascii="Arial" w:hAnsi="Arial" w:cs="Arial"/>
              </w:rPr>
            </w:pPr>
            <w:r w:rsidRPr="00CD0B16">
              <w:rPr>
                <w:rFonts w:ascii="Arial" w:hAnsi="Arial" w:cs="Arial"/>
              </w:rPr>
              <w:t>Weathercaster</w:t>
            </w:r>
          </w:p>
        </w:tc>
        <w:tc>
          <w:tcPr>
            <w:tcW w:w="0" w:type="auto"/>
          </w:tcPr>
          <w:p w:rsidR="00223DA1" w:rsidRPr="00CD0B16" w:rsidRDefault="00B7698A" w:rsidP="00B7698A">
            <w:pPr>
              <w:rPr>
                <w:rFonts w:ascii="Arial" w:hAnsi="Arial" w:cs="Arial"/>
              </w:rPr>
            </w:pPr>
            <w:r>
              <w:rPr>
                <w:rFonts w:ascii="Arial" w:hAnsi="Arial" w:cs="Arial"/>
              </w:rPr>
              <w:t xml:space="preserve">117,500 </w:t>
            </w:r>
            <w:r w:rsidR="00FB5517">
              <w:rPr>
                <w:rFonts w:ascii="Arial" w:hAnsi="Arial" w:cs="Arial"/>
              </w:rPr>
              <w:t xml:space="preserve"> </w:t>
            </w:r>
          </w:p>
        </w:tc>
        <w:tc>
          <w:tcPr>
            <w:tcW w:w="0" w:type="auto"/>
          </w:tcPr>
          <w:p w:rsidR="00223DA1" w:rsidRPr="00CD0B16" w:rsidRDefault="00B7698A" w:rsidP="00B7698A">
            <w:pPr>
              <w:rPr>
                <w:rFonts w:ascii="Arial" w:hAnsi="Arial" w:cs="Arial"/>
              </w:rPr>
            </w:pPr>
            <w:r>
              <w:rPr>
                <w:rFonts w:ascii="Arial" w:hAnsi="Arial" w:cs="Arial"/>
              </w:rPr>
              <w:t xml:space="preserve">89,500 </w:t>
            </w:r>
            <w:r w:rsidR="00FB5517">
              <w:rPr>
                <w:rFonts w:ascii="Arial" w:hAnsi="Arial" w:cs="Arial"/>
              </w:rPr>
              <w:t xml:space="preserve"> </w:t>
            </w:r>
          </w:p>
        </w:tc>
        <w:tc>
          <w:tcPr>
            <w:tcW w:w="0" w:type="auto"/>
          </w:tcPr>
          <w:p w:rsidR="00223DA1" w:rsidRPr="00CD0B16" w:rsidRDefault="00B7698A" w:rsidP="00B7698A">
            <w:pPr>
              <w:rPr>
                <w:rFonts w:ascii="Arial" w:hAnsi="Arial" w:cs="Arial"/>
              </w:rPr>
            </w:pPr>
            <w:r>
              <w:rPr>
                <w:rFonts w:ascii="Arial" w:hAnsi="Arial" w:cs="Arial"/>
              </w:rPr>
              <w:t xml:space="preserve">60,000 </w:t>
            </w:r>
            <w:r w:rsidR="00FB5517">
              <w:rPr>
                <w:rFonts w:ascii="Arial" w:hAnsi="Arial" w:cs="Arial"/>
              </w:rPr>
              <w:t xml:space="preserve"> </w:t>
            </w:r>
          </w:p>
        </w:tc>
        <w:tc>
          <w:tcPr>
            <w:tcW w:w="0" w:type="auto"/>
          </w:tcPr>
          <w:p w:rsidR="00223DA1" w:rsidRPr="00CD0B16" w:rsidRDefault="00B7698A" w:rsidP="00B7698A">
            <w:pPr>
              <w:rPr>
                <w:rFonts w:ascii="Arial" w:hAnsi="Arial" w:cs="Arial"/>
              </w:rPr>
            </w:pPr>
            <w:r>
              <w:rPr>
                <w:rFonts w:ascii="Arial" w:hAnsi="Arial" w:cs="Arial"/>
              </w:rPr>
              <w:t xml:space="preserve">45,000 </w:t>
            </w:r>
            <w:r w:rsidR="00223DA1">
              <w:rPr>
                <w:rFonts w:ascii="Arial" w:hAnsi="Arial" w:cs="Arial"/>
              </w:rPr>
              <w:t xml:space="preserve"> </w:t>
            </w:r>
          </w:p>
        </w:tc>
        <w:tc>
          <w:tcPr>
            <w:tcW w:w="0" w:type="auto"/>
          </w:tcPr>
          <w:p w:rsidR="00223DA1" w:rsidRPr="00CD0B16" w:rsidRDefault="00144578" w:rsidP="00B7698A">
            <w:pPr>
              <w:rPr>
                <w:rFonts w:ascii="Arial" w:hAnsi="Arial" w:cs="Arial"/>
              </w:rPr>
            </w:pPr>
            <w:r>
              <w:rPr>
                <w:rFonts w:ascii="Arial" w:hAnsi="Arial" w:cs="Arial"/>
              </w:rPr>
              <w:t>33,500</w:t>
            </w:r>
            <w:r w:rsidR="00B7698A">
              <w:rPr>
                <w:rFonts w:ascii="Arial" w:hAnsi="Arial" w:cs="Arial"/>
              </w:rPr>
              <w:t xml:space="preserve"> </w:t>
            </w:r>
            <w:r w:rsidR="00223DA1">
              <w:rPr>
                <w:rFonts w:ascii="Arial" w:hAnsi="Arial" w:cs="Arial"/>
              </w:rPr>
              <w:t xml:space="preserve"> </w:t>
            </w:r>
          </w:p>
        </w:tc>
      </w:tr>
      <w:tr w:rsidR="005909CA">
        <w:tblPrEx>
          <w:tblCellMar>
            <w:top w:w="0" w:type="dxa"/>
            <w:bottom w:w="0" w:type="dxa"/>
          </w:tblCellMar>
        </w:tblPrEx>
        <w:tc>
          <w:tcPr>
            <w:tcW w:w="0" w:type="auto"/>
          </w:tcPr>
          <w:p w:rsidR="00223DA1" w:rsidRPr="00CD0B16" w:rsidRDefault="00223DA1">
            <w:pPr>
              <w:rPr>
                <w:rFonts w:ascii="Arial" w:hAnsi="Arial" w:cs="Arial"/>
              </w:rPr>
            </w:pPr>
            <w:r w:rsidRPr="00CD0B16">
              <w:rPr>
                <w:rFonts w:ascii="Arial" w:hAnsi="Arial" w:cs="Arial"/>
              </w:rPr>
              <w:t>Sports Anchor</w:t>
            </w:r>
          </w:p>
        </w:tc>
        <w:tc>
          <w:tcPr>
            <w:tcW w:w="0" w:type="auto"/>
          </w:tcPr>
          <w:p w:rsidR="00223DA1" w:rsidRPr="00CD0B16" w:rsidRDefault="00B7698A" w:rsidP="00B7698A">
            <w:pPr>
              <w:rPr>
                <w:rFonts w:ascii="Arial" w:hAnsi="Arial" w:cs="Arial"/>
              </w:rPr>
            </w:pPr>
            <w:r>
              <w:rPr>
                <w:rFonts w:ascii="Arial" w:hAnsi="Arial" w:cs="Arial"/>
              </w:rPr>
              <w:t xml:space="preserve">100,000 </w:t>
            </w:r>
            <w:r w:rsidR="00FB5517">
              <w:rPr>
                <w:rFonts w:ascii="Arial" w:hAnsi="Arial" w:cs="Arial"/>
              </w:rPr>
              <w:t xml:space="preserve"> </w:t>
            </w:r>
          </w:p>
        </w:tc>
        <w:tc>
          <w:tcPr>
            <w:tcW w:w="0" w:type="auto"/>
          </w:tcPr>
          <w:p w:rsidR="00223DA1" w:rsidRPr="00CD0B16" w:rsidRDefault="00B7698A" w:rsidP="00B7698A">
            <w:pPr>
              <w:rPr>
                <w:rFonts w:ascii="Arial" w:hAnsi="Arial" w:cs="Arial"/>
              </w:rPr>
            </w:pPr>
            <w:r>
              <w:rPr>
                <w:rFonts w:ascii="Arial" w:hAnsi="Arial" w:cs="Arial"/>
              </w:rPr>
              <w:t xml:space="preserve">100,000 </w:t>
            </w:r>
            <w:r w:rsidR="00223DA1">
              <w:rPr>
                <w:rFonts w:ascii="Arial" w:hAnsi="Arial" w:cs="Arial"/>
              </w:rPr>
              <w:t xml:space="preserve"> </w:t>
            </w:r>
          </w:p>
        </w:tc>
        <w:tc>
          <w:tcPr>
            <w:tcW w:w="0" w:type="auto"/>
          </w:tcPr>
          <w:p w:rsidR="00223DA1" w:rsidRPr="00CD0B16" w:rsidRDefault="00D122B9" w:rsidP="00B7698A">
            <w:pPr>
              <w:rPr>
                <w:rFonts w:ascii="Arial" w:hAnsi="Arial" w:cs="Arial"/>
              </w:rPr>
            </w:pPr>
            <w:r>
              <w:rPr>
                <w:rFonts w:ascii="Arial" w:hAnsi="Arial" w:cs="Arial"/>
              </w:rPr>
              <w:t>5</w:t>
            </w:r>
            <w:r w:rsidR="00B7698A">
              <w:rPr>
                <w:rFonts w:ascii="Arial" w:hAnsi="Arial" w:cs="Arial"/>
              </w:rPr>
              <w:t xml:space="preserve">0,000 </w:t>
            </w:r>
            <w:r w:rsidR="00FB5517">
              <w:rPr>
                <w:rFonts w:ascii="Arial" w:hAnsi="Arial" w:cs="Arial"/>
              </w:rPr>
              <w:t xml:space="preserve"> </w:t>
            </w:r>
          </w:p>
        </w:tc>
        <w:tc>
          <w:tcPr>
            <w:tcW w:w="0" w:type="auto"/>
          </w:tcPr>
          <w:p w:rsidR="00223DA1" w:rsidRPr="00CD0B16" w:rsidRDefault="00B17CBC" w:rsidP="00B7698A">
            <w:pPr>
              <w:rPr>
                <w:rFonts w:ascii="Arial" w:hAnsi="Arial" w:cs="Arial"/>
              </w:rPr>
            </w:pPr>
            <w:r>
              <w:rPr>
                <w:rFonts w:ascii="Arial" w:hAnsi="Arial" w:cs="Arial"/>
              </w:rPr>
              <w:t>35,500</w:t>
            </w:r>
            <w:r w:rsidR="00B7698A">
              <w:rPr>
                <w:rFonts w:ascii="Arial" w:hAnsi="Arial" w:cs="Arial"/>
              </w:rPr>
              <w:t xml:space="preserve"> </w:t>
            </w:r>
            <w:r w:rsidR="00FB5517">
              <w:rPr>
                <w:rFonts w:ascii="Arial" w:hAnsi="Arial" w:cs="Arial"/>
              </w:rPr>
              <w:t xml:space="preserve"> </w:t>
            </w:r>
          </w:p>
        </w:tc>
        <w:tc>
          <w:tcPr>
            <w:tcW w:w="0" w:type="auto"/>
          </w:tcPr>
          <w:p w:rsidR="00223DA1" w:rsidRPr="00CD0B16" w:rsidRDefault="00B7698A" w:rsidP="00B7698A">
            <w:pPr>
              <w:rPr>
                <w:rFonts w:ascii="Arial" w:hAnsi="Arial" w:cs="Arial"/>
              </w:rPr>
            </w:pPr>
            <w:r>
              <w:rPr>
                <w:rFonts w:ascii="Arial" w:hAnsi="Arial" w:cs="Arial"/>
              </w:rPr>
              <w:t xml:space="preserve">30,000 </w:t>
            </w:r>
            <w:r w:rsidR="00FB5517">
              <w:rPr>
                <w:rFonts w:ascii="Arial" w:hAnsi="Arial" w:cs="Arial"/>
              </w:rPr>
              <w:t xml:space="preserve"> </w:t>
            </w:r>
          </w:p>
        </w:tc>
      </w:tr>
      <w:tr w:rsidR="005909CA">
        <w:tblPrEx>
          <w:tblCellMar>
            <w:top w:w="0" w:type="dxa"/>
            <w:bottom w:w="0" w:type="dxa"/>
          </w:tblCellMar>
        </w:tblPrEx>
        <w:tc>
          <w:tcPr>
            <w:tcW w:w="0" w:type="auto"/>
          </w:tcPr>
          <w:p w:rsidR="00223DA1" w:rsidRPr="00CD0B16" w:rsidRDefault="00223DA1">
            <w:pPr>
              <w:rPr>
                <w:rFonts w:ascii="Arial" w:hAnsi="Arial" w:cs="Arial"/>
              </w:rPr>
            </w:pPr>
            <w:r w:rsidRPr="00CD0B16">
              <w:rPr>
                <w:rFonts w:ascii="Arial" w:hAnsi="Arial" w:cs="Arial"/>
              </w:rPr>
              <w:t>News Reporter</w:t>
            </w:r>
          </w:p>
        </w:tc>
        <w:tc>
          <w:tcPr>
            <w:tcW w:w="0" w:type="auto"/>
          </w:tcPr>
          <w:p w:rsidR="00223DA1" w:rsidRPr="00CD0B16" w:rsidRDefault="00B7698A" w:rsidP="00B7698A">
            <w:pPr>
              <w:rPr>
                <w:rFonts w:ascii="Arial" w:hAnsi="Arial" w:cs="Arial"/>
              </w:rPr>
            </w:pPr>
            <w:r>
              <w:rPr>
                <w:rFonts w:ascii="Arial" w:hAnsi="Arial" w:cs="Arial"/>
              </w:rPr>
              <w:t xml:space="preserve">65,000 </w:t>
            </w:r>
            <w:r w:rsidR="00C57F06">
              <w:rPr>
                <w:rFonts w:ascii="Arial" w:hAnsi="Arial" w:cs="Arial"/>
              </w:rPr>
              <w:t xml:space="preserve"> </w:t>
            </w:r>
          </w:p>
        </w:tc>
        <w:tc>
          <w:tcPr>
            <w:tcW w:w="0" w:type="auto"/>
          </w:tcPr>
          <w:p w:rsidR="00223DA1" w:rsidRPr="00CD0B16" w:rsidRDefault="00B7698A" w:rsidP="00B7698A">
            <w:pPr>
              <w:rPr>
                <w:rFonts w:ascii="Arial" w:hAnsi="Arial" w:cs="Arial"/>
              </w:rPr>
            </w:pPr>
            <w:r>
              <w:rPr>
                <w:rFonts w:ascii="Arial" w:hAnsi="Arial" w:cs="Arial"/>
              </w:rPr>
              <w:t xml:space="preserve">47,500 </w:t>
            </w:r>
            <w:r w:rsidR="00C57F06">
              <w:rPr>
                <w:rFonts w:ascii="Arial" w:hAnsi="Arial" w:cs="Arial"/>
              </w:rPr>
              <w:t xml:space="preserve"> </w:t>
            </w:r>
          </w:p>
        </w:tc>
        <w:tc>
          <w:tcPr>
            <w:tcW w:w="0" w:type="auto"/>
          </w:tcPr>
          <w:p w:rsidR="00223DA1" w:rsidRPr="00CD0B16" w:rsidRDefault="00B7698A" w:rsidP="00B7698A">
            <w:pPr>
              <w:rPr>
                <w:rFonts w:ascii="Arial" w:hAnsi="Arial" w:cs="Arial"/>
              </w:rPr>
            </w:pPr>
            <w:r>
              <w:rPr>
                <w:rFonts w:ascii="Arial" w:hAnsi="Arial" w:cs="Arial"/>
              </w:rPr>
              <w:t xml:space="preserve">34,000 </w:t>
            </w:r>
            <w:r w:rsidR="00C57F06">
              <w:rPr>
                <w:rFonts w:ascii="Arial" w:hAnsi="Arial" w:cs="Arial"/>
              </w:rPr>
              <w:t xml:space="preserve"> </w:t>
            </w:r>
          </w:p>
        </w:tc>
        <w:tc>
          <w:tcPr>
            <w:tcW w:w="0" w:type="auto"/>
          </w:tcPr>
          <w:p w:rsidR="00223DA1" w:rsidRPr="00CD0B16" w:rsidRDefault="00B7698A" w:rsidP="00B7698A">
            <w:pPr>
              <w:rPr>
                <w:rFonts w:ascii="Arial" w:hAnsi="Arial" w:cs="Arial"/>
              </w:rPr>
            </w:pPr>
            <w:r>
              <w:rPr>
                <w:rFonts w:ascii="Arial" w:hAnsi="Arial" w:cs="Arial"/>
              </w:rPr>
              <w:t xml:space="preserve">25,000 </w:t>
            </w:r>
            <w:r w:rsidR="00C57F06">
              <w:rPr>
                <w:rFonts w:ascii="Arial" w:hAnsi="Arial" w:cs="Arial"/>
              </w:rPr>
              <w:t xml:space="preserve"> </w:t>
            </w:r>
          </w:p>
        </w:tc>
        <w:tc>
          <w:tcPr>
            <w:tcW w:w="0" w:type="auto"/>
          </w:tcPr>
          <w:p w:rsidR="00223DA1" w:rsidRPr="00CD0B16" w:rsidRDefault="00144578" w:rsidP="00B7698A">
            <w:pPr>
              <w:rPr>
                <w:rFonts w:ascii="Arial" w:hAnsi="Arial" w:cs="Arial"/>
              </w:rPr>
            </w:pPr>
            <w:r>
              <w:rPr>
                <w:rFonts w:ascii="Arial" w:hAnsi="Arial" w:cs="Arial"/>
              </w:rPr>
              <w:t>22,000</w:t>
            </w:r>
          </w:p>
        </w:tc>
      </w:tr>
      <w:tr w:rsidR="005909CA">
        <w:tblPrEx>
          <w:tblCellMar>
            <w:top w:w="0" w:type="dxa"/>
            <w:bottom w:w="0" w:type="dxa"/>
          </w:tblCellMar>
        </w:tblPrEx>
        <w:tc>
          <w:tcPr>
            <w:tcW w:w="0" w:type="auto"/>
          </w:tcPr>
          <w:p w:rsidR="00223DA1" w:rsidRPr="00CD0B16" w:rsidRDefault="00223DA1">
            <w:pPr>
              <w:rPr>
                <w:rFonts w:ascii="Arial" w:hAnsi="Arial" w:cs="Arial"/>
              </w:rPr>
            </w:pPr>
            <w:r w:rsidRPr="00CD0B16">
              <w:rPr>
                <w:rFonts w:ascii="Arial" w:hAnsi="Arial" w:cs="Arial"/>
              </w:rPr>
              <w:t>Sports Reporter</w:t>
            </w:r>
          </w:p>
        </w:tc>
        <w:tc>
          <w:tcPr>
            <w:tcW w:w="0" w:type="auto"/>
          </w:tcPr>
          <w:p w:rsidR="00223DA1" w:rsidRPr="00CD0B16" w:rsidRDefault="00B7698A" w:rsidP="00B7698A">
            <w:pPr>
              <w:rPr>
                <w:rFonts w:ascii="Arial" w:hAnsi="Arial" w:cs="Arial"/>
              </w:rPr>
            </w:pPr>
            <w:r>
              <w:rPr>
                <w:rFonts w:ascii="Arial" w:hAnsi="Arial" w:cs="Arial"/>
              </w:rPr>
              <w:t xml:space="preserve">42,000 </w:t>
            </w:r>
            <w:r w:rsidR="00C57F06">
              <w:rPr>
                <w:rFonts w:ascii="Arial" w:hAnsi="Arial" w:cs="Arial"/>
              </w:rPr>
              <w:t xml:space="preserve"> </w:t>
            </w:r>
          </w:p>
        </w:tc>
        <w:tc>
          <w:tcPr>
            <w:tcW w:w="0" w:type="auto"/>
          </w:tcPr>
          <w:p w:rsidR="00223DA1" w:rsidRPr="00CD0B16" w:rsidRDefault="00B7698A" w:rsidP="00B7698A">
            <w:pPr>
              <w:rPr>
                <w:rFonts w:ascii="Arial" w:hAnsi="Arial" w:cs="Arial"/>
              </w:rPr>
            </w:pPr>
            <w:r>
              <w:rPr>
                <w:rFonts w:ascii="Arial" w:hAnsi="Arial" w:cs="Arial"/>
              </w:rPr>
              <w:t xml:space="preserve">50,000 </w:t>
            </w:r>
            <w:r w:rsidR="00C57F06">
              <w:rPr>
                <w:rFonts w:ascii="Arial" w:hAnsi="Arial" w:cs="Arial"/>
              </w:rPr>
              <w:t xml:space="preserve"> </w:t>
            </w:r>
          </w:p>
        </w:tc>
        <w:tc>
          <w:tcPr>
            <w:tcW w:w="0" w:type="auto"/>
          </w:tcPr>
          <w:p w:rsidR="00223DA1" w:rsidRPr="00CD0B16" w:rsidRDefault="00144578" w:rsidP="00B7698A">
            <w:pPr>
              <w:rPr>
                <w:rFonts w:ascii="Arial" w:hAnsi="Arial" w:cs="Arial"/>
              </w:rPr>
            </w:pPr>
            <w:r>
              <w:rPr>
                <w:rFonts w:ascii="Arial" w:hAnsi="Arial" w:cs="Arial"/>
              </w:rPr>
              <w:t>30,</w:t>
            </w:r>
            <w:r w:rsidR="00B7698A">
              <w:rPr>
                <w:rFonts w:ascii="Arial" w:hAnsi="Arial" w:cs="Arial"/>
              </w:rPr>
              <w:t xml:space="preserve">000 </w:t>
            </w:r>
            <w:r w:rsidR="00C57F06">
              <w:rPr>
                <w:rFonts w:ascii="Arial" w:hAnsi="Arial" w:cs="Arial"/>
              </w:rPr>
              <w:t xml:space="preserve"> </w:t>
            </w:r>
          </w:p>
        </w:tc>
        <w:tc>
          <w:tcPr>
            <w:tcW w:w="0" w:type="auto"/>
          </w:tcPr>
          <w:p w:rsidR="00223DA1" w:rsidRPr="00CD0B16" w:rsidRDefault="00B7698A" w:rsidP="00B7698A">
            <w:pPr>
              <w:rPr>
                <w:rFonts w:ascii="Arial" w:hAnsi="Arial" w:cs="Arial"/>
              </w:rPr>
            </w:pPr>
            <w:r>
              <w:rPr>
                <w:rFonts w:ascii="Arial" w:hAnsi="Arial" w:cs="Arial"/>
              </w:rPr>
              <w:t xml:space="preserve">25,000 </w:t>
            </w:r>
            <w:r w:rsidR="00C57F06">
              <w:rPr>
                <w:rFonts w:ascii="Arial" w:hAnsi="Arial" w:cs="Arial"/>
              </w:rPr>
              <w:t xml:space="preserve"> </w:t>
            </w:r>
          </w:p>
        </w:tc>
        <w:tc>
          <w:tcPr>
            <w:tcW w:w="0" w:type="auto"/>
          </w:tcPr>
          <w:p w:rsidR="00223DA1" w:rsidRPr="00CD0B16" w:rsidRDefault="00B7698A" w:rsidP="00B7698A">
            <w:pPr>
              <w:rPr>
                <w:rFonts w:ascii="Arial" w:hAnsi="Arial" w:cs="Arial"/>
              </w:rPr>
            </w:pPr>
            <w:r>
              <w:rPr>
                <w:rFonts w:ascii="Arial" w:hAnsi="Arial" w:cs="Arial"/>
              </w:rPr>
              <w:t xml:space="preserve">22,000 </w:t>
            </w:r>
            <w:r w:rsidR="00C57F06">
              <w:rPr>
                <w:rFonts w:ascii="Arial" w:hAnsi="Arial" w:cs="Arial"/>
              </w:rPr>
              <w:t xml:space="preserve"> </w:t>
            </w:r>
          </w:p>
        </w:tc>
      </w:tr>
      <w:tr w:rsidR="005909CA">
        <w:tblPrEx>
          <w:tblCellMar>
            <w:top w:w="0" w:type="dxa"/>
            <w:bottom w:w="0" w:type="dxa"/>
          </w:tblCellMar>
        </w:tblPrEx>
        <w:tc>
          <w:tcPr>
            <w:tcW w:w="0" w:type="auto"/>
          </w:tcPr>
          <w:p w:rsidR="00223DA1" w:rsidRPr="00CD0B16" w:rsidRDefault="00223DA1">
            <w:pPr>
              <w:rPr>
                <w:rFonts w:ascii="Arial" w:hAnsi="Arial" w:cs="Arial"/>
              </w:rPr>
            </w:pPr>
            <w:r w:rsidRPr="00CD0B16">
              <w:rPr>
                <w:rFonts w:ascii="Arial" w:hAnsi="Arial" w:cs="Arial"/>
              </w:rPr>
              <w:t>Assignment Editor</w:t>
            </w:r>
          </w:p>
        </w:tc>
        <w:tc>
          <w:tcPr>
            <w:tcW w:w="0" w:type="auto"/>
          </w:tcPr>
          <w:p w:rsidR="00223DA1" w:rsidRPr="00CD0B16" w:rsidRDefault="00B7698A" w:rsidP="00B7698A">
            <w:pPr>
              <w:rPr>
                <w:rFonts w:ascii="Arial" w:hAnsi="Arial" w:cs="Arial"/>
              </w:rPr>
            </w:pPr>
            <w:r>
              <w:rPr>
                <w:rFonts w:ascii="Arial" w:hAnsi="Arial" w:cs="Arial"/>
              </w:rPr>
              <w:t xml:space="preserve">53,800 </w:t>
            </w:r>
            <w:r w:rsidR="00223DA1">
              <w:rPr>
                <w:rFonts w:ascii="Arial" w:hAnsi="Arial" w:cs="Arial"/>
              </w:rPr>
              <w:t xml:space="preserve"> </w:t>
            </w:r>
          </w:p>
        </w:tc>
        <w:tc>
          <w:tcPr>
            <w:tcW w:w="0" w:type="auto"/>
          </w:tcPr>
          <w:p w:rsidR="00223DA1" w:rsidRPr="00CD0B16" w:rsidRDefault="00B7698A" w:rsidP="00B7698A">
            <w:pPr>
              <w:rPr>
                <w:rFonts w:ascii="Arial" w:hAnsi="Arial" w:cs="Arial"/>
              </w:rPr>
            </w:pPr>
            <w:r>
              <w:rPr>
                <w:rFonts w:ascii="Arial" w:hAnsi="Arial" w:cs="Arial"/>
              </w:rPr>
              <w:t xml:space="preserve">42,500 </w:t>
            </w:r>
            <w:r w:rsidR="00C57F06">
              <w:rPr>
                <w:rFonts w:ascii="Arial" w:hAnsi="Arial" w:cs="Arial"/>
              </w:rPr>
              <w:t xml:space="preserve"> </w:t>
            </w:r>
          </w:p>
        </w:tc>
        <w:tc>
          <w:tcPr>
            <w:tcW w:w="0" w:type="auto"/>
          </w:tcPr>
          <w:p w:rsidR="00223DA1" w:rsidRPr="00CD0B16" w:rsidRDefault="00B7698A" w:rsidP="00B7698A">
            <w:pPr>
              <w:rPr>
                <w:rFonts w:ascii="Arial" w:hAnsi="Arial" w:cs="Arial"/>
              </w:rPr>
            </w:pPr>
            <w:r>
              <w:rPr>
                <w:rFonts w:ascii="Arial" w:hAnsi="Arial" w:cs="Arial"/>
              </w:rPr>
              <w:t xml:space="preserve">40,000 </w:t>
            </w:r>
            <w:r w:rsidR="00C57F06">
              <w:rPr>
                <w:rFonts w:ascii="Arial" w:hAnsi="Arial" w:cs="Arial"/>
              </w:rPr>
              <w:t xml:space="preserve"> </w:t>
            </w:r>
          </w:p>
        </w:tc>
        <w:tc>
          <w:tcPr>
            <w:tcW w:w="0" w:type="auto"/>
          </w:tcPr>
          <w:p w:rsidR="00223DA1" w:rsidRPr="00CD0B16" w:rsidRDefault="00B7698A" w:rsidP="00B7698A">
            <w:pPr>
              <w:rPr>
                <w:rFonts w:ascii="Arial" w:hAnsi="Arial" w:cs="Arial"/>
              </w:rPr>
            </w:pPr>
            <w:r>
              <w:rPr>
                <w:rFonts w:ascii="Arial" w:hAnsi="Arial" w:cs="Arial"/>
              </w:rPr>
              <w:t xml:space="preserve">32,000 </w:t>
            </w:r>
            <w:r w:rsidR="00C57F06">
              <w:rPr>
                <w:rFonts w:ascii="Arial" w:hAnsi="Arial" w:cs="Arial"/>
              </w:rPr>
              <w:t xml:space="preserve"> </w:t>
            </w:r>
          </w:p>
        </w:tc>
        <w:tc>
          <w:tcPr>
            <w:tcW w:w="0" w:type="auto"/>
          </w:tcPr>
          <w:p w:rsidR="00223DA1" w:rsidRPr="00CD0B16" w:rsidRDefault="00B7698A" w:rsidP="00B7698A">
            <w:pPr>
              <w:rPr>
                <w:rFonts w:ascii="Arial" w:hAnsi="Arial" w:cs="Arial"/>
              </w:rPr>
            </w:pPr>
            <w:r>
              <w:rPr>
                <w:rFonts w:ascii="Arial" w:hAnsi="Arial" w:cs="Arial"/>
              </w:rPr>
              <w:t xml:space="preserve">30,000 </w:t>
            </w:r>
            <w:r w:rsidR="00C57F06">
              <w:rPr>
                <w:rFonts w:ascii="Arial" w:hAnsi="Arial" w:cs="Arial"/>
              </w:rPr>
              <w:t xml:space="preserve"> </w:t>
            </w:r>
          </w:p>
        </w:tc>
      </w:tr>
      <w:tr w:rsidR="005909CA">
        <w:tblPrEx>
          <w:tblCellMar>
            <w:top w:w="0" w:type="dxa"/>
            <w:bottom w:w="0" w:type="dxa"/>
          </w:tblCellMar>
        </w:tblPrEx>
        <w:tc>
          <w:tcPr>
            <w:tcW w:w="0" w:type="auto"/>
          </w:tcPr>
          <w:p w:rsidR="00223DA1" w:rsidRPr="00CD0B16" w:rsidRDefault="00223DA1">
            <w:pPr>
              <w:rPr>
                <w:rFonts w:ascii="Arial" w:hAnsi="Arial" w:cs="Arial"/>
              </w:rPr>
            </w:pPr>
            <w:r w:rsidRPr="00CD0B16">
              <w:rPr>
                <w:rFonts w:ascii="Arial" w:hAnsi="Arial" w:cs="Arial"/>
              </w:rPr>
              <w:t>News Producer</w:t>
            </w:r>
          </w:p>
        </w:tc>
        <w:tc>
          <w:tcPr>
            <w:tcW w:w="0" w:type="auto"/>
          </w:tcPr>
          <w:p w:rsidR="00223DA1" w:rsidRPr="00CD0B16" w:rsidRDefault="00B7698A" w:rsidP="00B7698A">
            <w:pPr>
              <w:rPr>
                <w:rFonts w:ascii="Arial" w:hAnsi="Arial" w:cs="Arial"/>
              </w:rPr>
            </w:pPr>
            <w:r>
              <w:rPr>
                <w:rFonts w:ascii="Arial" w:hAnsi="Arial" w:cs="Arial"/>
              </w:rPr>
              <w:t xml:space="preserve">55,000 </w:t>
            </w:r>
            <w:r w:rsidR="00C57F06">
              <w:rPr>
                <w:rFonts w:ascii="Arial" w:hAnsi="Arial" w:cs="Arial"/>
              </w:rPr>
              <w:t xml:space="preserve"> </w:t>
            </w:r>
          </w:p>
        </w:tc>
        <w:tc>
          <w:tcPr>
            <w:tcW w:w="0" w:type="auto"/>
          </w:tcPr>
          <w:p w:rsidR="00223DA1" w:rsidRPr="00CD0B16" w:rsidRDefault="00B7698A" w:rsidP="00B7698A">
            <w:pPr>
              <w:rPr>
                <w:rFonts w:ascii="Arial" w:hAnsi="Arial" w:cs="Arial"/>
              </w:rPr>
            </w:pPr>
            <w:r>
              <w:rPr>
                <w:rFonts w:ascii="Arial" w:hAnsi="Arial" w:cs="Arial"/>
              </w:rPr>
              <w:t xml:space="preserve">41,500 </w:t>
            </w:r>
            <w:r w:rsidR="00C57F06">
              <w:rPr>
                <w:rFonts w:ascii="Arial" w:hAnsi="Arial" w:cs="Arial"/>
              </w:rPr>
              <w:t xml:space="preserve"> </w:t>
            </w:r>
          </w:p>
        </w:tc>
        <w:tc>
          <w:tcPr>
            <w:tcW w:w="0" w:type="auto"/>
          </w:tcPr>
          <w:p w:rsidR="00223DA1" w:rsidRPr="00CD0B16" w:rsidRDefault="00B7698A" w:rsidP="00B7698A">
            <w:pPr>
              <w:rPr>
                <w:rFonts w:ascii="Arial" w:hAnsi="Arial" w:cs="Arial"/>
              </w:rPr>
            </w:pPr>
            <w:r>
              <w:rPr>
                <w:rFonts w:ascii="Arial" w:hAnsi="Arial" w:cs="Arial"/>
              </w:rPr>
              <w:t xml:space="preserve">32,000 </w:t>
            </w:r>
            <w:r w:rsidR="00C57F06">
              <w:rPr>
                <w:rFonts w:ascii="Arial" w:hAnsi="Arial" w:cs="Arial"/>
              </w:rPr>
              <w:t xml:space="preserve"> </w:t>
            </w:r>
          </w:p>
        </w:tc>
        <w:tc>
          <w:tcPr>
            <w:tcW w:w="0" w:type="auto"/>
          </w:tcPr>
          <w:p w:rsidR="00223DA1" w:rsidRPr="00CD0B16" w:rsidRDefault="00B7698A" w:rsidP="00B7698A">
            <w:pPr>
              <w:rPr>
                <w:rFonts w:ascii="Arial" w:hAnsi="Arial" w:cs="Arial"/>
              </w:rPr>
            </w:pPr>
            <w:r>
              <w:rPr>
                <w:rFonts w:ascii="Arial" w:hAnsi="Arial" w:cs="Arial"/>
              </w:rPr>
              <w:t xml:space="preserve">26,500 </w:t>
            </w:r>
            <w:r w:rsidR="00223DA1">
              <w:rPr>
                <w:rFonts w:ascii="Arial" w:hAnsi="Arial" w:cs="Arial"/>
              </w:rPr>
              <w:t xml:space="preserve"> </w:t>
            </w:r>
          </w:p>
        </w:tc>
        <w:tc>
          <w:tcPr>
            <w:tcW w:w="0" w:type="auto"/>
          </w:tcPr>
          <w:p w:rsidR="00223DA1" w:rsidRPr="00CD0B16" w:rsidRDefault="00B7698A" w:rsidP="00B7698A">
            <w:pPr>
              <w:rPr>
                <w:rFonts w:ascii="Arial" w:hAnsi="Arial" w:cs="Arial"/>
              </w:rPr>
            </w:pPr>
            <w:r>
              <w:rPr>
                <w:rFonts w:ascii="Arial" w:hAnsi="Arial" w:cs="Arial"/>
              </w:rPr>
              <w:t xml:space="preserve">24,000 </w:t>
            </w:r>
            <w:r w:rsidR="00C57F06">
              <w:rPr>
                <w:rFonts w:ascii="Arial" w:hAnsi="Arial" w:cs="Arial"/>
              </w:rPr>
              <w:t xml:space="preserve"> </w:t>
            </w:r>
          </w:p>
        </w:tc>
      </w:tr>
      <w:tr w:rsidR="005909CA">
        <w:tblPrEx>
          <w:tblCellMar>
            <w:top w:w="0" w:type="dxa"/>
            <w:bottom w:w="0" w:type="dxa"/>
          </w:tblCellMar>
        </w:tblPrEx>
        <w:tc>
          <w:tcPr>
            <w:tcW w:w="0" w:type="auto"/>
          </w:tcPr>
          <w:p w:rsidR="00223DA1" w:rsidRPr="00CD0B16" w:rsidRDefault="00223DA1">
            <w:pPr>
              <w:rPr>
                <w:rFonts w:ascii="Arial" w:hAnsi="Arial" w:cs="Arial"/>
              </w:rPr>
            </w:pPr>
            <w:r w:rsidRPr="00CD0B16">
              <w:rPr>
                <w:rFonts w:ascii="Arial" w:hAnsi="Arial" w:cs="Arial"/>
              </w:rPr>
              <w:t>News Writer</w:t>
            </w:r>
          </w:p>
        </w:tc>
        <w:tc>
          <w:tcPr>
            <w:tcW w:w="0" w:type="auto"/>
          </w:tcPr>
          <w:p w:rsidR="00223DA1" w:rsidRPr="00CD0B16" w:rsidRDefault="00C144EA" w:rsidP="00B7698A">
            <w:pPr>
              <w:rPr>
                <w:rFonts w:ascii="Arial" w:hAnsi="Arial" w:cs="Arial"/>
              </w:rPr>
            </w:pPr>
            <w:r>
              <w:rPr>
                <w:rFonts w:ascii="Arial" w:hAnsi="Arial" w:cs="Arial"/>
              </w:rPr>
              <w:t>42,0</w:t>
            </w:r>
            <w:r w:rsidR="00B7698A">
              <w:rPr>
                <w:rFonts w:ascii="Arial" w:hAnsi="Arial" w:cs="Arial"/>
              </w:rPr>
              <w:t xml:space="preserve">00 </w:t>
            </w:r>
            <w:r w:rsidR="00C57F06">
              <w:rPr>
                <w:rFonts w:ascii="Arial" w:hAnsi="Arial" w:cs="Arial"/>
              </w:rPr>
              <w:t xml:space="preserve"> </w:t>
            </w:r>
          </w:p>
        </w:tc>
        <w:tc>
          <w:tcPr>
            <w:tcW w:w="0" w:type="auto"/>
          </w:tcPr>
          <w:p w:rsidR="00223DA1" w:rsidRPr="00CD0B16" w:rsidRDefault="00B7698A" w:rsidP="00B7698A">
            <w:pPr>
              <w:rPr>
                <w:rFonts w:ascii="Arial" w:hAnsi="Arial" w:cs="Arial"/>
              </w:rPr>
            </w:pPr>
            <w:r>
              <w:rPr>
                <w:rFonts w:ascii="Arial" w:hAnsi="Arial" w:cs="Arial"/>
              </w:rPr>
              <w:t xml:space="preserve">28,000 </w:t>
            </w:r>
            <w:r w:rsidR="00C57F06">
              <w:rPr>
                <w:rFonts w:ascii="Arial" w:hAnsi="Arial" w:cs="Arial"/>
              </w:rPr>
              <w:t xml:space="preserve"> </w:t>
            </w:r>
          </w:p>
        </w:tc>
        <w:tc>
          <w:tcPr>
            <w:tcW w:w="0" w:type="auto"/>
          </w:tcPr>
          <w:p w:rsidR="00223DA1" w:rsidRPr="00CD0B16" w:rsidRDefault="00B7698A" w:rsidP="00B7698A">
            <w:pPr>
              <w:rPr>
                <w:rFonts w:ascii="Arial" w:hAnsi="Arial" w:cs="Arial"/>
              </w:rPr>
            </w:pPr>
            <w:r>
              <w:rPr>
                <w:rFonts w:ascii="Arial" w:hAnsi="Arial" w:cs="Arial"/>
              </w:rPr>
              <w:t xml:space="preserve">24,500 </w:t>
            </w:r>
            <w:r w:rsidR="00C57F06">
              <w:rPr>
                <w:rFonts w:ascii="Arial" w:hAnsi="Arial" w:cs="Arial"/>
              </w:rPr>
              <w:t xml:space="preserve"> </w:t>
            </w:r>
          </w:p>
        </w:tc>
        <w:tc>
          <w:tcPr>
            <w:tcW w:w="0" w:type="auto"/>
          </w:tcPr>
          <w:p w:rsidR="00223DA1" w:rsidRPr="00CD0B16" w:rsidRDefault="00B7698A" w:rsidP="00B7698A">
            <w:pPr>
              <w:rPr>
                <w:rFonts w:ascii="Arial" w:hAnsi="Arial" w:cs="Arial"/>
              </w:rPr>
            </w:pPr>
            <w:r>
              <w:rPr>
                <w:rFonts w:ascii="Arial" w:hAnsi="Arial" w:cs="Arial"/>
              </w:rPr>
              <w:t xml:space="preserve">23,500 </w:t>
            </w:r>
            <w:r w:rsidR="00C57F06">
              <w:rPr>
                <w:rFonts w:ascii="Arial" w:hAnsi="Arial" w:cs="Arial"/>
              </w:rPr>
              <w:t xml:space="preserve"> </w:t>
            </w:r>
          </w:p>
        </w:tc>
        <w:tc>
          <w:tcPr>
            <w:tcW w:w="0" w:type="auto"/>
          </w:tcPr>
          <w:p w:rsidR="00223DA1" w:rsidRPr="00CD0B16" w:rsidRDefault="00C144EA">
            <w:pPr>
              <w:rPr>
                <w:rFonts w:ascii="Arial" w:hAnsi="Arial" w:cs="Arial"/>
              </w:rPr>
            </w:pPr>
            <w:r>
              <w:rPr>
                <w:rFonts w:ascii="Arial" w:hAnsi="Arial" w:cs="Arial"/>
              </w:rPr>
              <w:t xml:space="preserve">* </w:t>
            </w:r>
          </w:p>
        </w:tc>
      </w:tr>
      <w:tr w:rsidR="005909CA">
        <w:tblPrEx>
          <w:tblCellMar>
            <w:top w:w="0" w:type="dxa"/>
            <w:bottom w:w="0" w:type="dxa"/>
          </w:tblCellMar>
        </w:tblPrEx>
        <w:tc>
          <w:tcPr>
            <w:tcW w:w="0" w:type="auto"/>
          </w:tcPr>
          <w:p w:rsidR="00223DA1" w:rsidRPr="00CD0B16" w:rsidRDefault="00223DA1">
            <w:pPr>
              <w:rPr>
                <w:rFonts w:ascii="Arial" w:hAnsi="Arial" w:cs="Arial"/>
              </w:rPr>
            </w:pPr>
            <w:r w:rsidRPr="00CD0B16">
              <w:rPr>
                <w:rFonts w:ascii="Arial" w:hAnsi="Arial" w:cs="Arial"/>
              </w:rPr>
              <w:t>News Assistant</w:t>
            </w:r>
          </w:p>
        </w:tc>
        <w:tc>
          <w:tcPr>
            <w:tcW w:w="0" w:type="auto"/>
          </w:tcPr>
          <w:p w:rsidR="00223DA1" w:rsidRPr="00CD0B16" w:rsidRDefault="00B7698A" w:rsidP="00B7698A">
            <w:pPr>
              <w:rPr>
                <w:rFonts w:ascii="Arial" w:hAnsi="Arial" w:cs="Arial"/>
              </w:rPr>
            </w:pPr>
            <w:r>
              <w:rPr>
                <w:rFonts w:ascii="Arial" w:hAnsi="Arial" w:cs="Arial"/>
              </w:rPr>
              <w:t xml:space="preserve">30,000 </w:t>
            </w:r>
            <w:r w:rsidR="00C57F06">
              <w:rPr>
                <w:rFonts w:ascii="Arial" w:hAnsi="Arial" w:cs="Arial"/>
              </w:rPr>
              <w:t xml:space="preserve"> </w:t>
            </w:r>
          </w:p>
        </w:tc>
        <w:tc>
          <w:tcPr>
            <w:tcW w:w="0" w:type="auto"/>
          </w:tcPr>
          <w:p w:rsidR="00223DA1" w:rsidRPr="00CD0B16" w:rsidRDefault="00B7698A" w:rsidP="00B7698A">
            <w:pPr>
              <w:rPr>
                <w:rFonts w:ascii="Arial" w:hAnsi="Arial" w:cs="Arial"/>
              </w:rPr>
            </w:pPr>
            <w:r>
              <w:rPr>
                <w:rFonts w:ascii="Arial" w:hAnsi="Arial" w:cs="Arial"/>
              </w:rPr>
              <w:t xml:space="preserve">33,500 </w:t>
            </w:r>
            <w:r w:rsidR="00C57F06">
              <w:rPr>
                <w:rFonts w:ascii="Arial" w:hAnsi="Arial" w:cs="Arial"/>
              </w:rPr>
              <w:t xml:space="preserve"> </w:t>
            </w:r>
          </w:p>
        </w:tc>
        <w:tc>
          <w:tcPr>
            <w:tcW w:w="0" w:type="auto"/>
          </w:tcPr>
          <w:p w:rsidR="00223DA1" w:rsidRPr="00CD0B16" w:rsidRDefault="00B7698A" w:rsidP="00B7698A">
            <w:pPr>
              <w:rPr>
                <w:rFonts w:ascii="Arial" w:hAnsi="Arial" w:cs="Arial"/>
              </w:rPr>
            </w:pPr>
            <w:r>
              <w:rPr>
                <w:rFonts w:ascii="Arial" w:hAnsi="Arial" w:cs="Arial"/>
              </w:rPr>
              <w:t xml:space="preserve">25,000 </w:t>
            </w:r>
            <w:r w:rsidR="00C57F06">
              <w:rPr>
                <w:rFonts w:ascii="Arial" w:hAnsi="Arial" w:cs="Arial"/>
              </w:rPr>
              <w:t xml:space="preserve"> </w:t>
            </w:r>
          </w:p>
        </w:tc>
        <w:tc>
          <w:tcPr>
            <w:tcW w:w="0" w:type="auto"/>
          </w:tcPr>
          <w:p w:rsidR="00223DA1" w:rsidRPr="00CD0B16" w:rsidRDefault="00B7698A" w:rsidP="00B7698A">
            <w:pPr>
              <w:rPr>
                <w:rFonts w:ascii="Arial" w:hAnsi="Arial" w:cs="Arial"/>
              </w:rPr>
            </w:pPr>
            <w:r>
              <w:rPr>
                <w:rFonts w:ascii="Arial" w:hAnsi="Arial" w:cs="Arial"/>
              </w:rPr>
              <w:t xml:space="preserve">24,500 </w:t>
            </w:r>
            <w:r w:rsidR="00C57F06">
              <w:rPr>
                <w:rFonts w:ascii="Arial" w:hAnsi="Arial" w:cs="Arial"/>
              </w:rPr>
              <w:t xml:space="preserve"> </w:t>
            </w:r>
          </w:p>
        </w:tc>
        <w:tc>
          <w:tcPr>
            <w:tcW w:w="0" w:type="auto"/>
          </w:tcPr>
          <w:p w:rsidR="00223DA1" w:rsidRPr="00CD0B16" w:rsidRDefault="00B7698A" w:rsidP="00B7698A">
            <w:pPr>
              <w:rPr>
                <w:rFonts w:ascii="Arial" w:hAnsi="Arial" w:cs="Arial"/>
              </w:rPr>
            </w:pPr>
            <w:r>
              <w:rPr>
                <w:rFonts w:ascii="Arial" w:hAnsi="Arial" w:cs="Arial"/>
              </w:rPr>
              <w:t xml:space="preserve">15,000 </w:t>
            </w:r>
            <w:r w:rsidR="00223DA1">
              <w:rPr>
                <w:rFonts w:ascii="Arial" w:hAnsi="Arial" w:cs="Arial"/>
              </w:rPr>
              <w:t xml:space="preserve"> </w:t>
            </w:r>
          </w:p>
        </w:tc>
      </w:tr>
      <w:tr w:rsidR="005909CA">
        <w:tblPrEx>
          <w:tblCellMar>
            <w:top w:w="0" w:type="dxa"/>
            <w:bottom w:w="0" w:type="dxa"/>
          </w:tblCellMar>
        </w:tblPrEx>
        <w:tc>
          <w:tcPr>
            <w:tcW w:w="0" w:type="auto"/>
          </w:tcPr>
          <w:p w:rsidR="00223DA1" w:rsidRPr="00CD0B16" w:rsidRDefault="00223DA1">
            <w:pPr>
              <w:rPr>
                <w:rFonts w:ascii="Arial" w:hAnsi="Arial" w:cs="Arial"/>
              </w:rPr>
            </w:pPr>
            <w:r w:rsidRPr="00CD0B16">
              <w:rPr>
                <w:rFonts w:ascii="Arial" w:hAnsi="Arial" w:cs="Arial"/>
              </w:rPr>
              <w:t>Photographer</w:t>
            </w:r>
          </w:p>
        </w:tc>
        <w:tc>
          <w:tcPr>
            <w:tcW w:w="0" w:type="auto"/>
          </w:tcPr>
          <w:p w:rsidR="00223DA1" w:rsidRPr="00CD0B16" w:rsidRDefault="00B7698A" w:rsidP="00B7698A">
            <w:pPr>
              <w:rPr>
                <w:rFonts w:ascii="Arial" w:hAnsi="Arial" w:cs="Arial"/>
              </w:rPr>
            </w:pPr>
            <w:r>
              <w:rPr>
                <w:rFonts w:ascii="Arial" w:hAnsi="Arial" w:cs="Arial"/>
              </w:rPr>
              <w:t xml:space="preserve">50,000 </w:t>
            </w:r>
            <w:r w:rsidR="00C57F06">
              <w:rPr>
                <w:rFonts w:ascii="Arial" w:hAnsi="Arial" w:cs="Arial"/>
              </w:rPr>
              <w:t xml:space="preserve"> </w:t>
            </w:r>
          </w:p>
        </w:tc>
        <w:tc>
          <w:tcPr>
            <w:tcW w:w="0" w:type="auto"/>
          </w:tcPr>
          <w:p w:rsidR="00223DA1" w:rsidRPr="00CD0B16" w:rsidRDefault="00B7698A" w:rsidP="00B7698A">
            <w:pPr>
              <w:rPr>
                <w:rFonts w:ascii="Arial" w:hAnsi="Arial" w:cs="Arial"/>
              </w:rPr>
            </w:pPr>
            <w:r>
              <w:rPr>
                <w:rFonts w:ascii="Arial" w:hAnsi="Arial" w:cs="Arial"/>
              </w:rPr>
              <w:t xml:space="preserve">40,000 </w:t>
            </w:r>
            <w:r w:rsidR="00C57F06">
              <w:rPr>
                <w:rFonts w:ascii="Arial" w:hAnsi="Arial" w:cs="Arial"/>
              </w:rPr>
              <w:t xml:space="preserve"> </w:t>
            </w:r>
          </w:p>
        </w:tc>
        <w:tc>
          <w:tcPr>
            <w:tcW w:w="0" w:type="auto"/>
          </w:tcPr>
          <w:p w:rsidR="00223DA1" w:rsidRPr="00CD0B16" w:rsidRDefault="00B7698A" w:rsidP="00B7698A">
            <w:pPr>
              <w:rPr>
                <w:rFonts w:ascii="Arial" w:hAnsi="Arial" w:cs="Arial"/>
              </w:rPr>
            </w:pPr>
            <w:r>
              <w:rPr>
                <w:rFonts w:ascii="Arial" w:hAnsi="Arial" w:cs="Arial"/>
              </w:rPr>
              <w:t xml:space="preserve">30,000 </w:t>
            </w:r>
            <w:r w:rsidR="00C57F06">
              <w:rPr>
                <w:rFonts w:ascii="Arial" w:hAnsi="Arial" w:cs="Arial"/>
              </w:rPr>
              <w:t xml:space="preserve"> </w:t>
            </w:r>
          </w:p>
        </w:tc>
        <w:tc>
          <w:tcPr>
            <w:tcW w:w="0" w:type="auto"/>
          </w:tcPr>
          <w:p w:rsidR="00223DA1" w:rsidRPr="00CD0B16" w:rsidRDefault="00B7698A" w:rsidP="00B7698A">
            <w:pPr>
              <w:rPr>
                <w:rFonts w:ascii="Arial" w:hAnsi="Arial" w:cs="Arial"/>
              </w:rPr>
            </w:pPr>
            <w:r>
              <w:rPr>
                <w:rFonts w:ascii="Arial" w:hAnsi="Arial" w:cs="Arial"/>
              </w:rPr>
              <w:t xml:space="preserve">23,000 </w:t>
            </w:r>
            <w:r w:rsidR="00C57F06">
              <w:rPr>
                <w:rFonts w:ascii="Arial" w:hAnsi="Arial" w:cs="Arial"/>
              </w:rPr>
              <w:t xml:space="preserve"> </w:t>
            </w:r>
          </w:p>
        </w:tc>
        <w:tc>
          <w:tcPr>
            <w:tcW w:w="0" w:type="auto"/>
          </w:tcPr>
          <w:p w:rsidR="00223DA1" w:rsidRPr="00CD0B16" w:rsidRDefault="00B7698A" w:rsidP="00B7698A">
            <w:pPr>
              <w:rPr>
                <w:rFonts w:ascii="Arial" w:hAnsi="Arial" w:cs="Arial"/>
              </w:rPr>
            </w:pPr>
            <w:r>
              <w:rPr>
                <w:rFonts w:ascii="Arial" w:hAnsi="Arial" w:cs="Arial"/>
              </w:rPr>
              <w:t xml:space="preserve">22,000 </w:t>
            </w:r>
            <w:r w:rsidR="00C57F06">
              <w:rPr>
                <w:rFonts w:ascii="Arial" w:hAnsi="Arial" w:cs="Arial"/>
              </w:rPr>
              <w:t xml:space="preserve"> </w:t>
            </w:r>
          </w:p>
        </w:tc>
      </w:tr>
      <w:tr w:rsidR="005909CA">
        <w:tblPrEx>
          <w:tblCellMar>
            <w:top w:w="0" w:type="dxa"/>
            <w:bottom w:w="0" w:type="dxa"/>
          </w:tblCellMar>
        </w:tblPrEx>
        <w:tc>
          <w:tcPr>
            <w:tcW w:w="0" w:type="auto"/>
          </w:tcPr>
          <w:p w:rsidR="00223DA1" w:rsidRPr="00CD0B16" w:rsidRDefault="00223DA1">
            <w:pPr>
              <w:rPr>
                <w:rFonts w:ascii="Arial" w:hAnsi="Arial" w:cs="Arial"/>
              </w:rPr>
            </w:pPr>
            <w:r w:rsidRPr="00CD0B16">
              <w:rPr>
                <w:rFonts w:ascii="Arial" w:hAnsi="Arial" w:cs="Arial"/>
              </w:rPr>
              <w:t>Tape Editor</w:t>
            </w:r>
          </w:p>
        </w:tc>
        <w:tc>
          <w:tcPr>
            <w:tcW w:w="0" w:type="auto"/>
          </w:tcPr>
          <w:p w:rsidR="00223DA1" w:rsidRPr="00CD0B16" w:rsidRDefault="00B7698A" w:rsidP="00B7698A">
            <w:pPr>
              <w:rPr>
                <w:rFonts w:ascii="Arial" w:hAnsi="Arial" w:cs="Arial"/>
              </w:rPr>
            </w:pPr>
            <w:r>
              <w:rPr>
                <w:rFonts w:ascii="Arial" w:hAnsi="Arial" w:cs="Arial"/>
              </w:rPr>
              <w:t xml:space="preserve">55,000 </w:t>
            </w:r>
            <w:r w:rsidR="00C57F06">
              <w:rPr>
                <w:rFonts w:ascii="Arial" w:hAnsi="Arial" w:cs="Arial"/>
              </w:rPr>
              <w:t xml:space="preserve"> </w:t>
            </w:r>
          </w:p>
        </w:tc>
        <w:tc>
          <w:tcPr>
            <w:tcW w:w="0" w:type="auto"/>
          </w:tcPr>
          <w:p w:rsidR="00223DA1" w:rsidRPr="00CD0B16" w:rsidRDefault="00B7698A" w:rsidP="00B7698A">
            <w:pPr>
              <w:rPr>
                <w:rFonts w:ascii="Arial" w:hAnsi="Arial" w:cs="Arial"/>
              </w:rPr>
            </w:pPr>
            <w:r>
              <w:rPr>
                <w:rFonts w:ascii="Arial" w:hAnsi="Arial" w:cs="Arial"/>
              </w:rPr>
              <w:t xml:space="preserve">34,000 </w:t>
            </w:r>
            <w:r w:rsidR="00C57F06">
              <w:rPr>
                <w:rFonts w:ascii="Arial" w:hAnsi="Arial" w:cs="Arial"/>
              </w:rPr>
              <w:t xml:space="preserve"> </w:t>
            </w:r>
          </w:p>
        </w:tc>
        <w:tc>
          <w:tcPr>
            <w:tcW w:w="0" w:type="auto"/>
          </w:tcPr>
          <w:p w:rsidR="00223DA1" w:rsidRPr="00CD0B16" w:rsidRDefault="00B7698A" w:rsidP="00B7698A">
            <w:pPr>
              <w:rPr>
                <w:rFonts w:ascii="Arial" w:hAnsi="Arial" w:cs="Arial"/>
              </w:rPr>
            </w:pPr>
            <w:r>
              <w:rPr>
                <w:rFonts w:ascii="Arial" w:hAnsi="Arial" w:cs="Arial"/>
              </w:rPr>
              <w:t xml:space="preserve">25,000 </w:t>
            </w:r>
            <w:r w:rsidR="00C57F06">
              <w:rPr>
                <w:rFonts w:ascii="Arial" w:hAnsi="Arial" w:cs="Arial"/>
              </w:rPr>
              <w:t xml:space="preserve"> </w:t>
            </w:r>
          </w:p>
        </w:tc>
        <w:tc>
          <w:tcPr>
            <w:tcW w:w="0" w:type="auto"/>
          </w:tcPr>
          <w:p w:rsidR="00223DA1" w:rsidRPr="00CD0B16" w:rsidRDefault="00B7698A" w:rsidP="00B7698A">
            <w:pPr>
              <w:rPr>
                <w:rFonts w:ascii="Arial" w:hAnsi="Arial" w:cs="Arial"/>
              </w:rPr>
            </w:pPr>
            <w:r>
              <w:rPr>
                <w:rFonts w:ascii="Arial" w:hAnsi="Arial" w:cs="Arial"/>
              </w:rPr>
              <w:t xml:space="preserve">20,000 </w:t>
            </w:r>
            <w:r w:rsidR="00223DA1">
              <w:rPr>
                <w:rFonts w:ascii="Arial" w:hAnsi="Arial" w:cs="Arial"/>
              </w:rPr>
              <w:t xml:space="preserve"> </w:t>
            </w:r>
          </w:p>
        </w:tc>
        <w:tc>
          <w:tcPr>
            <w:tcW w:w="0" w:type="auto"/>
          </w:tcPr>
          <w:p w:rsidR="00223DA1" w:rsidRPr="00CD0B16" w:rsidRDefault="00B7698A" w:rsidP="00B7698A">
            <w:pPr>
              <w:rPr>
                <w:rFonts w:ascii="Arial" w:hAnsi="Arial" w:cs="Arial"/>
              </w:rPr>
            </w:pPr>
            <w:r>
              <w:rPr>
                <w:rFonts w:ascii="Arial" w:hAnsi="Arial" w:cs="Arial"/>
              </w:rPr>
              <w:t xml:space="preserve">18,500 </w:t>
            </w:r>
            <w:r w:rsidR="00223DA1">
              <w:rPr>
                <w:rFonts w:ascii="Arial" w:hAnsi="Arial" w:cs="Arial"/>
              </w:rPr>
              <w:t xml:space="preserve"> </w:t>
            </w:r>
          </w:p>
        </w:tc>
      </w:tr>
      <w:tr w:rsidR="005909CA">
        <w:tblPrEx>
          <w:tblCellMar>
            <w:top w:w="0" w:type="dxa"/>
            <w:bottom w:w="0" w:type="dxa"/>
          </w:tblCellMar>
        </w:tblPrEx>
        <w:tc>
          <w:tcPr>
            <w:tcW w:w="0" w:type="auto"/>
          </w:tcPr>
          <w:p w:rsidR="00223DA1" w:rsidRPr="00CD0B16" w:rsidRDefault="00223DA1">
            <w:pPr>
              <w:rPr>
                <w:rFonts w:ascii="Arial" w:hAnsi="Arial" w:cs="Arial"/>
              </w:rPr>
            </w:pPr>
            <w:r w:rsidRPr="00CD0B16">
              <w:rPr>
                <w:rFonts w:ascii="Arial" w:hAnsi="Arial" w:cs="Arial"/>
              </w:rPr>
              <w:t>Graphics Specialist</w:t>
            </w:r>
          </w:p>
        </w:tc>
        <w:tc>
          <w:tcPr>
            <w:tcW w:w="0" w:type="auto"/>
          </w:tcPr>
          <w:p w:rsidR="00223DA1" w:rsidRPr="00CD0B16" w:rsidRDefault="00B7698A" w:rsidP="00B7698A">
            <w:pPr>
              <w:rPr>
                <w:rFonts w:ascii="Arial" w:hAnsi="Arial" w:cs="Arial"/>
              </w:rPr>
            </w:pPr>
            <w:r>
              <w:rPr>
                <w:rFonts w:ascii="Arial" w:hAnsi="Arial" w:cs="Arial"/>
              </w:rPr>
              <w:t xml:space="preserve">33,500 </w:t>
            </w:r>
            <w:r w:rsidR="00C57F06">
              <w:rPr>
                <w:rFonts w:ascii="Arial" w:hAnsi="Arial" w:cs="Arial"/>
              </w:rPr>
              <w:t xml:space="preserve"> </w:t>
            </w:r>
          </w:p>
        </w:tc>
        <w:tc>
          <w:tcPr>
            <w:tcW w:w="0" w:type="auto"/>
          </w:tcPr>
          <w:p w:rsidR="00223DA1" w:rsidRPr="00CD0B16" w:rsidRDefault="00B7698A" w:rsidP="00B7698A">
            <w:pPr>
              <w:rPr>
                <w:rFonts w:ascii="Arial" w:hAnsi="Arial" w:cs="Arial"/>
              </w:rPr>
            </w:pPr>
            <w:r>
              <w:rPr>
                <w:rFonts w:ascii="Arial" w:hAnsi="Arial" w:cs="Arial"/>
              </w:rPr>
              <w:t xml:space="preserve">52,500 </w:t>
            </w:r>
            <w:r w:rsidR="00C57F06">
              <w:rPr>
                <w:rFonts w:ascii="Arial" w:hAnsi="Arial" w:cs="Arial"/>
              </w:rPr>
              <w:t xml:space="preserve"> </w:t>
            </w:r>
          </w:p>
        </w:tc>
        <w:tc>
          <w:tcPr>
            <w:tcW w:w="0" w:type="auto"/>
          </w:tcPr>
          <w:p w:rsidR="00223DA1" w:rsidRPr="00CD0B16" w:rsidRDefault="00B7698A" w:rsidP="00B7698A">
            <w:pPr>
              <w:rPr>
                <w:rFonts w:ascii="Arial" w:hAnsi="Arial" w:cs="Arial"/>
              </w:rPr>
            </w:pPr>
            <w:r>
              <w:rPr>
                <w:rFonts w:ascii="Arial" w:hAnsi="Arial" w:cs="Arial"/>
              </w:rPr>
              <w:t xml:space="preserve">28,000 </w:t>
            </w:r>
            <w:r w:rsidR="00C57F06">
              <w:rPr>
                <w:rFonts w:ascii="Arial" w:hAnsi="Arial" w:cs="Arial"/>
              </w:rPr>
              <w:t xml:space="preserve"> </w:t>
            </w:r>
          </w:p>
        </w:tc>
        <w:tc>
          <w:tcPr>
            <w:tcW w:w="0" w:type="auto"/>
          </w:tcPr>
          <w:p w:rsidR="00223DA1" w:rsidRPr="00CD0B16" w:rsidRDefault="005909CA" w:rsidP="00B7698A">
            <w:pPr>
              <w:rPr>
                <w:rFonts w:ascii="Arial" w:hAnsi="Arial" w:cs="Arial"/>
              </w:rPr>
            </w:pPr>
            <w:r>
              <w:rPr>
                <w:rFonts w:ascii="Arial" w:hAnsi="Arial" w:cs="Arial"/>
              </w:rPr>
              <w:t xml:space="preserve">35,000 </w:t>
            </w:r>
          </w:p>
        </w:tc>
        <w:tc>
          <w:tcPr>
            <w:tcW w:w="0" w:type="auto"/>
          </w:tcPr>
          <w:p w:rsidR="00223DA1" w:rsidRPr="00CD0B16" w:rsidRDefault="00B7698A" w:rsidP="00B7698A">
            <w:pPr>
              <w:rPr>
                <w:rFonts w:ascii="Arial" w:hAnsi="Arial" w:cs="Arial"/>
              </w:rPr>
            </w:pPr>
            <w:r>
              <w:rPr>
                <w:rFonts w:ascii="Arial" w:hAnsi="Arial" w:cs="Arial"/>
              </w:rPr>
              <w:t xml:space="preserve">23,000 </w:t>
            </w:r>
            <w:r w:rsidR="00C57F06">
              <w:rPr>
                <w:rFonts w:ascii="Arial" w:hAnsi="Arial" w:cs="Arial"/>
              </w:rPr>
              <w:t xml:space="preserve"> </w:t>
            </w:r>
          </w:p>
        </w:tc>
      </w:tr>
      <w:tr w:rsidR="005909CA">
        <w:tblPrEx>
          <w:tblCellMar>
            <w:top w:w="0" w:type="dxa"/>
            <w:bottom w:w="0" w:type="dxa"/>
          </w:tblCellMar>
        </w:tblPrEx>
        <w:tc>
          <w:tcPr>
            <w:tcW w:w="0" w:type="auto"/>
          </w:tcPr>
          <w:p w:rsidR="00223DA1" w:rsidRPr="00CD0B16" w:rsidRDefault="00223DA1">
            <w:pPr>
              <w:rPr>
                <w:rFonts w:ascii="Arial" w:hAnsi="Arial" w:cs="Arial"/>
              </w:rPr>
            </w:pPr>
            <w:r w:rsidRPr="00CD0B16">
              <w:rPr>
                <w:rFonts w:ascii="Arial" w:hAnsi="Arial" w:cs="Arial"/>
              </w:rPr>
              <w:t>Internet Specialist</w:t>
            </w:r>
          </w:p>
        </w:tc>
        <w:tc>
          <w:tcPr>
            <w:tcW w:w="0" w:type="auto"/>
          </w:tcPr>
          <w:p w:rsidR="00223DA1" w:rsidRPr="00CD0B16" w:rsidRDefault="00B7698A" w:rsidP="00B7698A">
            <w:pPr>
              <w:rPr>
                <w:rFonts w:ascii="Arial" w:hAnsi="Arial" w:cs="Arial"/>
              </w:rPr>
            </w:pPr>
            <w:r>
              <w:rPr>
                <w:rFonts w:ascii="Arial" w:hAnsi="Arial" w:cs="Arial"/>
              </w:rPr>
              <w:t xml:space="preserve">53,000 </w:t>
            </w:r>
            <w:r w:rsidR="00C57F06">
              <w:rPr>
                <w:rFonts w:ascii="Arial" w:hAnsi="Arial" w:cs="Arial"/>
              </w:rPr>
              <w:t xml:space="preserve"> </w:t>
            </w:r>
          </w:p>
        </w:tc>
        <w:tc>
          <w:tcPr>
            <w:tcW w:w="0" w:type="auto"/>
          </w:tcPr>
          <w:p w:rsidR="00223DA1" w:rsidRPr="00CD0B16" w:rsidRDefault="00B7698A" w:rsidP="00B7698A">
            <w:pPr>
              <w:rPr>
                <w:rFonts w:ascii="Arial" w:hAnsi="Arial" w:cs="Arial"/>
              </w:rPr>
            </w:pPr>
            <w:r>
              <w:rPr>
                <w:rFonts w:ascii="Arial" w:hAnsi="Arial" w:cs="Arial"/>
              </w:rPr>
              <w:t xml:space="preserve">40,000 </w:t>
            </w:r>
            <w:r w:rsidR="00C57F06">
              <w:rPr>
                <w:rFonts w:ascii="Arial" w:hAnsi="Arial" w:cs="Arial"/>
              </w:rPr>
              <w:t xml:space="preserve"> </w:t>
            </w:r>
          </w:p>
        </w:tc>
        <w:tc>
          <w:tcPr>
            <w:tcW w:w="0" w:type="auto"/>
          </w:tcPr>
          <w:p w:rsidR="00223DA1" w:rsidRPr="00CD0B16" w:rsidRDefault="00B7698A" w:rsidP="00B7698A">
            <w:pPr>
              <w:rPr>
                <w:rFonts w:ascii="Arial" w:hAnsi="Arial" w:cs="Arial"/>
              </w:rPr>
            </w:pPr>
            <w:r>
              <w:rPr>
                <w:rFonts w:ascii="Arial" w:hAnsi="Arial" w:cs="Arial"/>
              </w:rPr>
              <w:t xml:space="preserve">36,000 </w:t>
            </w:r>
            <w:r w:rsidR="00C57F06">
              <w:rPr>
                <w:rFonts w:ascii="Arial" w:hAnsi="Arial" w:cs="Arial"/>
              </w:rPr>
              <w:t xml:space="preserve"> </w:t>
            </w:r>
          </w:p>
        </w:tc>
        <w:tc>
          <w:tcPr>
            <w:tcW w:w="0" w:type="auto"/>
          </w:tcPr>
          <w:p w:rsidR="00223DA1" w:rsidRPr="00CD0B16" w:rsidRDefault="00B7698A" w:rsidP="00B7698A">
            <w:pPr>
              <w:rPr>
                <w:rFonts w:ascii="Arial" w:hAnsi="Arial" w:cs="Arial"/>
              </w:rPr>
            </w:pPr>
            <w:r>
              <w:rPr>
                <w:rFonts w:ascii="Arial" w:hAnsi="Arial" w:cs="Arial"/>
              </w:rPr>
              <w:t xml:space="preserve">34,000 </w:t>
            </w:r>
            <w:r w:rsidR="00C57F06">
              <w:rPr>
                <w:rFonts w:ascii="Arial" w:hAnsi="Arial" w:cs="Arial"/>
              </w:rPr>
              <w:t xml:space="preserve"> </w:t>
            </w:r>
          </w:p>
        </w:tc>
        <w:tc>
          <w:tcPr>
            <w:tcW w:w="0" w:type="auto"/>
          </w:tcPr>
          <w:p w:rsidR="00223DA1" w:rsidRPr="00CD0B16" w:rsidRDefault="005909CA" w:rsidP="00B7698A">
            <w:pPr>
              <w:rPr>
                <w:rFonts w:ascii="Arial" w:hAnsi="Arial" w:cs="Arial"/>
              </w:rPr>
            </w:pPr>
            <w:r>
              <w:rPr>
                <w:rFonts w:ascii="Arial" w:hAnsi="Arial" w:cs="Arial"/>
              </w:rPr>
              <w:t>25,500</w:t>
            </w:r>
          </w:p>
        </w:tc>
      </w:tr>
      <w:tr w:rsidR="005909CA">
        <w:tblPrEx>
          <w:tblCellMar>
            <w:top w:w="0" w:type="dxa"/>
            <w:bottom w:w="0" w:type="dxa"/>
          </w:tblCellMar>
        </w:tblPrEx>
        <w:tc>
          <w:tcPr>
            <w:tcW w:w="0" w:type="auto"/>
          </w:tcPr>
          <w:p w:rsidR="00223DA1" w:rsidRPr="00CD0B16" w:rsidRDefault="00223DA1">
            <w:pPr>
              <w:rPr>
                <w:rFonts w:ascii="Arial" w:hAnsi="Arial" w:cs="Arial"/>
              </w:rPr>
            </w:pPr>
            <w:r>
              <w:rPr>
                <w:rFonts w:ascii="Arial" w:hAnsi="Arial" w:cs="Arial"/>
              </w:rPr>
              <w:t>Art Director</w:t>
            </w:r>
          </w:p>
        </w:tc>
        <w:tc>
          <w:tcPr>
            <w:tcW w:w="0" w:type="auto"/>
          </w:tcPr>
          <w:p w:rsidR="00223DA1" w:rsidRDefault="00E57FF3" w:rsidP="00B7698A">
            <w:pPr>
              <w:rPr>
                <w:rFonts w:ascii="Arial" w:hAnsi="Arial" w:cs="Arial"/>
              </w:rPr>
            </w:pPr>
            <w:r>
              <w:rPr>
                <w:rFonts w:ascii="Arial" w:hAnsi="Arial" w:cs="Arial"/>
              </w:rPr>
              <w:t>120</w:t>
            </w:r>
            <w:r w:rsidR="00B7698A">
              <w:rPr>
                <w:rFonts w:ascii="Arial" w:hAnsi="Arial" w:cs="Arial"/>
              </w:rPr>
              <w:t xml:space="preserve">,000 </w:t>
            </w:r>
          </w:p>
        </w:tc>
        <w:tc>
          <w:tcPr>
            <w:tcW w:w="0" w:type="auto"/>
          </w:tcPr>
          <w:p w:rsidR="00223DA1" w:rsidRDefault="00E57FF3" w:rsidP="00B7698A">
            <w:pPr>
              <w:rPr>
                <w:rFonts w:ascii="Arial" w:hAnsi="Arial" w:cs="Arial"/>
              </w:rPr>
            </w:pPr>
            <w:r>
              <w:rPr>
                <w:rFonts w:ascii="Arial" w:hAnsi="Arial" w:cs="Arial"/>
              </w:rPr>
              <w:t>67,500</w:t>
            </w:r>
            <w:r w:rsidR="00B7698A">
              <w:rPr>
                <w:rFonts w:ascii="Arial" w:hAnsi="Arial" w:cs="Arial"/>
              </w:rPr>
              <w:t xml:space="preserve"> </w:t>
            </w:r>
            <w:r w:rsidR="00223DA1">
              <w:rPr>
                <w:rFonts w:ascii="Arial" w:hAnsi="Arial" w:cs="Arial"/>
              </w:rPr>
              <w:t xml:space="preserve"> </w:t>
            </w:r>
          </w:p>
        </w:tc>
        <w:tc>
          <w:tcPr>
            <w:tcW w:w="0" w:type="auto"/>
          </w:tcPr>
          <w:p w:rsidR="00223DA1" w:rsidRDefault="005909CA" w:rsidP="00B7698A">
            <w:pPr>
              <w:rPr>
                <w:rFonts w:ascii="Arial" w:hAnsi="Arial" w:cs="Arial"/>
              </w:rPr>
            </w:pPr>
            <w:r>
              <w:rPr>
                <w:rFonts w:ascii="Arial" w:hAnsi="Arial" w:cs="Arial"/>
              </w:rPr>
              <w:t>4</w:t>
            </w:r>
            <w:r w:rsidR="00E57FF3">
              <w:rPr>
                <w:rFonts w:ascii="Arial" w:hAnsi="Arial" w:cs="Arial"/>
              </w:rPr>
              <w:t>0</w:t>
            </w:r>
            <w:r w:rsidR="00B7698A">
              <w:rPr>
                <w:rFonts w:ascii="Arial" w:hAnsi="Arial" w:cs="Arial"/>
              </w:rPr>
              <w:t xml:space="preserve">,000 </w:t>
            </w:r>
            <w:r w:rsidR="00C57F06">
              <w:rPr>
                <w:rFonts w:ascii="Arial" w:hAnsi="Arial" w:cs="Arial"/>
              </w:rPr>
              <w:t xml:space="preserve"> </w:t>
            </w:r>
          </w:p>
        </w:tc>
        <w:tc>
          <w:tcPr>
            <w:tcW w:w="0" w:type="auto"/>
          </w:tcPr>
          <w:p w:rsidR="00223DA1" w:rsidRDefault="00E57FF3">
            <w:pPr>
              <w:rPr>
                <w:rFonts w:ascii="Arial" w:hAnsi="Arial" w:cs="Arial"/>
              </w:rPr>
            </w:pPr>
            <w:r>
              <w:rPr>
                <w:rFonts w:ascii="Arial" w:hAnsi="Arial" w:cs="Arial"/>
              </w:rPr>
              <w:t>37,500</w:t>
            </w:r>
            <w:r w:rsidR="005909CA">
              <w:rPr>
                <w:rFonts w:ascii="Arial" w:hAnsi="Arial" w:cs="Arial"/>
              </w:rPr>
              <w:t xml:space="preserve"> </w:t>
            </w:r>
          </w:p>
        </w:tc>
        <w:tc>
          <w:tcPr>
            <w:tcW w:w="0" w:type="auto"/>
          </w:tcPr>
          <w:p w:rsidR="00223DA1" w:rsidRDefault="00E57FF3">
            <w:pPr>
              <w:rPr>
                <w:rFonts w:ascii="Arial" w:hAnsi="Arial" w:cs="Arial"/>
              </w:rPr>
            </w:pPr>
            <w:r>
              <w:rPr>
                <w:rFonts w:ascii="Arial" w:hAnsi="Arial" w:cs="Arial"/>
              </w:rPr>
              <w:t>*</w:t>
            </w:r>
            <w:r w:rsidR="005909CA">
              <w:rPr>
                <w:rFonts w:ascii="Arial" w:hAnsi="Arial" w:cs="Arial"/>
              </w:rPr>
              <w:t xml:space="preserve"> </w:t>
            </w:r>
          </w:p>
        </w:tc>
      </w:tr>
    </w:tbl>
    <w:p w:rsidR="00D336A9" w:rsidRDefault="00D336A9" w:rsidP="00D336A9">
      <w:pPr>
        <w:spacing w:line="360" w:lineRule="auto"/>
        <w:rPr>
          <w:rFonts w:ascii="Arial" w:hAnsi="Arial" w:cs="Arial"/>
          <w:sz w:val="22"/>
          <w:szCs w:val="22"/>
        </w:rPr>
      </w:pPr>
      <w:r>
        <w:rPr>
          <w:rFonts w:ascii="Arial" w:hAnsi="Arial" w:cs="Arial"/>
          <w:sz w:val="22"/>
          <w:szCs w:val="22"/>
        </w:rPr>
        <w:t>*Insufficient data</w:t>
      </w:r>
    </w:p>
    <w:p w:rsidR="00D336A9" w:rsidRDefault="00D336A9" w:rsidP="00D336A9">
      <w:pPr>
        <w:spacing w:line="360" w:lineRule="auto"/>
        <w:rPr>
          <w:rFonts w:ascii="Arial" w:hAnsi="Arial" w:cs="Arial"/>
          <w:sz w:val="22"/>
          <w:szCs w:val="22"/>
        </w:rPr>
      </w:pPr>
    </w:p>
    <w:p w:rsidR="00C572A7" w:rsidRDefault="00C572A7">
      <w:pPr>
        <w:spacing w:line="360" w:lineRule="auto"/>
        <w:rPr>
          <w:rFonts w:ascii="Arial" w:hAnsi="Arial" w:cs="Arial"/>
          <w:sz w:val="22"/>
          <w:szCs w:val="22"/>
        </w:rPr>
      </w:pPr>
      <w:r w:rsidRPr="00D94D32">
        <w:rPr>
          <w:rFonts w:ascii="Arial" w:hAnsi="Arial" w:cs="Arial"/>
          <w:sz w:val="22"/>
          <w:szCs w:val="22"/>
        </w:rPr>
        <w:t>As usual, the larger the market, the larger the salary</w:t>
      </w:r>
      <w:r>
        <w:rPr>
          <w:rFonts w:ascii="Arial" w:hAnsi="Arial" w:cs="Arial"/>
          <w:sz w:val="22"/>
          <w:szCs w:val="22"/>
        </w:rPr>
        <w:t xml:space="preserve">.  The top 25 market salaries would be even higher, but it also includes a number of smaller, independent newsrooms which generally pay lower salaries than their network-affiliated counterparts.  </w:t>
      </w:r>
      <w:r w:rsidR="00051A71">
        <w:rPr>
          <w:rFonts w:ascii="Arial" w:hAnsi="Arial" w:cs="Arial"/>
          <w:sz w:val="22"/>
          <w:szCs w:val="22"/>
        </w:rPr>
        <w:t xml:space="preserve">Of all the positions in TV news, only two went up in median salary in every market size: assignment editor and photographer.  News producer, tape editor and internet specialist came close.  </w:t>
      </w:r>
      <w:r w:rsidR="008A2E11">
        <w:rPr>
          <w:rFonts w:ascii="Arial" w:hAnsi="Arial" w:cs="Arial"/>
          <w:sz w:val="22"/>
          <w:szCs w:val="22"/>
        </w:rPr>
        <w:t>In most years, some market sizes fare better -- or worse -- than others.  This year, there's surprisingly little difference from one market size to the next, although, overall, markets 101 - 150 fared just slightly better than the others.</w:t>
      </w:r>
    </w:p>
    <w:p w:rsidR="00C572A7" w:rsidRDefault="00C572A7">
      <w:pPr>
        <w:spacing w:line="360" w:lineRule="auto"/>
        <w:rPr>
          <w:rFonts w:ascii="Arial" w:hAnsi="Arial" w:cs="Arial"/>
          <w:sz w:val="22"/>
          <w:szCs w:val="22"/>
        </w:rPr>
      </w:pPr>
    </w:p>
    <w:p w:rsidR="00223DA1" w:rsidRDefault="00223DA1" w:rsidP="00BE1F92">
      <w:pPr>
        <w:ind w:left="360" w:hanging="360"/>
        <w:rPr>
          <w:rFonts w:ascii="Arial" w:hAnsi="Arial" w:cs="Arial"/>
        </w:rPr>
      </w:pPr>
      <w:r>
        <w:rPr>
          <w:rFonts w:ascii="Arial" w:hAnsi="Arial" w:cs="Arial"/>
          <w:sz w:val="22"/>
        </w:rPr>
        <w:t>Median TV News Salaries by Staff Size –</w:t>
      </w:r>
      <w:r w:rsidR="00BE1F92">
        <w:rPr>
          <w:rFonts w:ascii="Arial" w:hAnsi="Arial" w:cs="Arial"/>
          <w:sz w:val="22"/>
        </w:rPr>
        <w:t xml:space="preserve"> 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9"/>
        <w:gridCol w:w="1051"/>
        <w:gridCol w:w="939"/>
        <w:gridCol w:w="939"/>
        <w:gridCol w:w="939"/>
        <w:gridCol w:w="939"/>
      </w:tblGrid>
      <w:tr w:rsidR="0001373A">
        <w:tblPrEx>
          <w:tblCellMar>
            <w:top w:w="0" w:type="dxa"/>
            <w:bottom w:w="0" w:type="dxa"/>
          </w:tblCellMar>
        </w:tblPrEx>
        <w:tc>
          <w:tcPr>
            <w:tcW w:w="0" w:type="auto"/>
          </w:tcPr>
          <w:p w:rsidR="00223DA1" w:rsidRPr="00952E65" w:rsidRDefault="00223DA1">
            <w:pPr>
              <w:rPr>
                <w:rFonts w:ascii="Arial" w:hAnsi="Arial" w:cs="Arial"/>
              </w:rPr>
            </w:pPr>
          </w:p>
        </w:tc>
        <w:tc>
          <w:tcPr>
            <w:tcW w:w="0" w:type="auto"/>
          </w:tcPr>
          <w:p w:rsidR="00223DA1" w:rsidRPr="00952E65" w:rsidRDefault="00223DA1">
            <w:pPr>
              <w:rPr>
                <w:rFonts w:ascii="Arial" w:hAnsi="Arial" w:cs="Arial"/>
              </w:rPr>
            </w:pPr>
            <w:r w:rsidRPr="00952E65">
              <w:rPr>
                <w:rFonts w:ascii="Arial" w:hAnsi="Arial" w:cs="Arial"/>
              </w:rPr>
              <w:t>51+</w:t>
            </w:r>
          </w:p>
        </w:tc>
        <w:tc>
          <w:tcPr>
            <w:tcW w:w="0" w:type="auto"/>
          </w:tcPr>
          <w:p w:rsidR="00223DA1" w:rsidRPr="00952E65" w:rsidRDefault="00223DA1">
            <w:pPr>
              <w:rPr>
                <w:rFonts w:ascii="Arial" w:hAnsi="Arial" w:cs="Arial"/>
              </w:rPr>
            </w:pPr>
            <w:r w:rsidRPr="00952E65">
              <w:rPr>
                <w:rFonts w:ascii="Arial" w:hAnsi="Arial" w:cs="Arial"/>
              </w:rPr>
              <w:t>31-50</w:t>
            </w:r>
          </w:p>
        </w:tc>
        <w:tc>
          <w:tcPr>
            <w:tcW w:w="0" w:type="auto"/>
          </w:tcPr>
          <w:p w:rsidR="00223DA1" w:rsidRPr="00952E65" w:rsidRDefault="00223DA1">
            <w:pPr>
              <w:rPr>
                <w:rFonts w:ascii="Arial" w:hAnsi="Arial" w:cs="Arial"/>
              </w:rPr>
            </w:pPr>
            <w:r w:rsidRPr="00952E65">
              <w:rPr>
                <w:rFonts w:ascii="Arial" w:hAnsi="Arial" w:cs="Arial"/>
              </w:rPr>
              <w:t>21-30</w:t>
            </w:r>
          </w:p>
        </w:tc>
        <w:tc>
          <w:tcPr>
            <w:tcW w:w="0" w:type="auto"/>
          </w:tcPr>
          <w:p w:rsidR="00223DA1" w:rsidRPr="00952E65" w:rsidRDefault="00223DA1">
            <w:pPr>
              <w:rPr>
                <w:rFonts w:ascii="Arial" w:hAnsi="Arial" w:cs="Arial"/>
              </w:rPr>
            </w:pPr>
            <w:r w:rsidRPr="00952E65">
              <w:rPr>
                <w:rFonts w:ascii="Arial" w:hAnsi="Arial" w:cs="Arial"/>
              </w:rPr>
              <w:t>11-20</w:t>
            </w:r>
          </w:p>
        </w:tc>
        <w:tc>
          <w:tcPr>
            <w:tcW w:w="0" w:type="auto"/>
          </w:tcPr>
          <w:p w:rsidR="00223DA1" w:rsidRPr="00952E65" w:rsidRDefault="00223DA1">
            <w:pPr>
              <w:rPr>
                <w:rFonts w:ascii="Arial" w:hAnsi="Arial" w:cs="Arial"/>
              </w:rPr>
            </w:pPr>
            <w:r w:rsidRPr="00952E65">
              <w:rPr>
                <w:rFonts w:ascii="Arial" w:hAnsi="Arial" w:cs="Arial"/>
              </w:rPr>
              <w:t>1-10</w:t>
            </w:r>
          </w:p>
        </w:tc>
      </w:tr>
      <w:tr w:rsidR="0001373A">
        <w:tblPrEx>
          <w:tblCellMar>
            <w:top w:w="0" w:type="dxa"/>
            <w:bottom w:w="0" w:type="dxa"/>
          </w:tblCellMar>
        </w:tblPrEx>
        <w:tc>
          <w:tcPr>
            <w:tcW w:w="0" w:type="auto"/>
          </w:tcPr>
          <w:p w:rsidR="00223DA1" w:rsidRPr="00952E65" w:rsidRDefault="00223DA1">
            <w:pPr>
              <w:rPr>
                <w:rFonts w:ascii="Arial" w:hAnsi="Arial" w:cs="Arial"/>
              </w:rPr>
            </w:pPr>
            <w:r w:rsidRPr="00952E65">
              <w:rPr>
                <w:rFonts w:ascii="Arial" w:hAnsi="Arial" w:cs="Arial"/>
              </w:rPr>
              <w:t>News Director</w:t>
            </w:r>
          </w:p>
        </w:tc>
        <w:tc>
          <w:tcPr>
            <w:tcW w:w="0" w:type="auto"/>
          </w:tcPr>
          <w:p w:rsidR="00223DA1" w:rsidRPr="00952E65" w:rsidRDefault="00E6395D" w:rsidP="00BD7F22">
            <w:pPr>
              <w:rPr>
                <w:rFonts w:ascii="Arial" w:hAnsi="Arial" w:cs="Arial"/>
              </w:rPr>
            </w:pPr>
            <w:r>
              <w:rPr>
                <w:rFonts w:ascii="Arial" w:hAnsi="Arial" w:cs="Arial"/>
              </w:rPr>
              <w:t>$133,500</w:t>
            </w:r>
          </w:p>
        </w:tc>
        <w:tc>
          <w:tcPr>
            <w:tcW w:w="0" w:type="auto"/>
          </w:tcPr>
          <w:p w:rsidR="00223DA1" w:rsidRPr="00952E65" w:rsidRDefault="00E6395D" w:rsidP="00BD7F22">
            <w:pPr>
              <w:rPr>
                <w:rFonts w:ascii="Arial" w:hAnsi="Arial" w:cs="Arial"/>
              </w:rPr>
            </w:pPr>
            <w:r>
              <w:rPr>
                <w:rFonts w:ascii="Arial" w:hAnsi="Arial" w:cs="Arial"/>
              </w:rPr>
              <w:t>$85,000</w:t>
            </w:r>
          </w:p>
        </w:tc>
        <w:tc>
          <w:tcPr>
            <w:tcW w:w="0" w:type="auto"/>
          </w:tcPr>
          <w:p w:rsidR="00223DA1" w:rsidRPr="00952E65" w:rsidRDefault="00E6395D" w:rsidP="0080614B">
            <w:pPr>
              <w:rPr>
                <w:rFonts w:ascii="Arial" w:hAnsi="Arial" w:cs="Arial"/>
              </w:rPr>
            </w:pPr>
            <w:r>
              <w:rPr>
                <w:rFonts w:ascii="Arial" w:hAnsi="Arial" w:cs="Arial"/>
              </w:rPr>
              <w:t xml:space="preserve">$65,000 </w:t>
            </w:r>
          </w:p>
        </w:tc>
        <w:tc>
          <w:tcPr>
            <w:tcW w:w="0" w:type="auto"/>
          </w:tcPr>
          <w:p w:rsidR="00223DA1" w:rsidRPr="00952E65" w:rsidRDefault="0080614B" w:rsidP="0080614B">
            <w:pPr>
              <w:rPr>
                <w:rFonts w:ascii="Arial" w:hAnsi="Arial" w:cs="Arial"/>
              </w:rPr>
            </w:pPr>
            <w:r>
              <w:rPr>
                <w:rFonts w:ascii="Arial" w:hAnsi="Arial" w:cs="Arial"/>
              </w:rPr>
              <w:t>$55,000</w:t>
            </w:r>
            <w:r w:rsidR="009443CA">
              <w:rPr>
                <w:rFonts w:ascii="Arial" w:hAnsi="Arial" w:cs="Arial"/>
              </w:rPr>
              <w:t xml:space="preserve"> </w:t>
            </w:r>
          </w:p>
        </w:tc>
        <w:tc>
          <w:tcPr>
            <w:tcW w:w="0" w:type="auto"/>
          </w:tcPr>
          <w:p w:rsidR="00223DA1" w:rsidRPr="00952E65" w:rsidRDefault="00E6395D" w:rsidP="0080614B">
            <w:pPr>
              <w:rPr>
                <w:rFonts w:ascii="Arial" w:hAnsi="Arial" w:cs="Arial"/>
              </w:rPr>
            </w:pPr>
            <w:r>
              <w:rPr>
                <w:rFonts w:ascii="Arial" w:hAnsi="Arial" w:cs="Arial"/>
              </w:rPr>
              <w:t>$49,000</w:t>
            </w:r>
          </w:p>
        </w:tc>
      </w:tr>
      <w:tr w:rsidR="0001373A">
        <w:tblPrEx>
          <w:tblCellMar>
            <w:top w:w="0" w:type="dxa"/>
            <w:bottom w:w="0" w:type="dxa"/>
          </w:tblCellMar>
        </w:tblPrEx>
        <w:tc>
          <w:tcPr>
            <w:tcW w:w="0" w:type="auto"/>
          </w:tcPr>
          <w:p w:rsidR="00223DA1" w:rsidRPr="00952E65" w:rsidRDefault="00223DA1">
            <w:pPr>
              <w:rPr>
                <w:rFonts w:ascii="Arial" w:hAnsi="Arial" w:cs="Arial"/>
              </w:rPr>
            </w:pPr>
            <w:r w:rsidRPr="00952E65">
              <w:rPr>
                <w:rFonts w:ascii="Arial" w:hAnsi="Arial" w:cs="Arial"/>
              </w:rPr>
              <w:t>Assistant News Director</w:t>
            </w:r>
          </w:p>
        </w:tc>
        <w:tc>
          <w:tcPr>
            <w:tcW w:w="0" w:type="auto"/>
          </w:tcPr>
          <w:p w:rsidR="00223DA1" w:rsidRPr="00952E65" w:rsidRDefault="00BD7F22" w:rsidP="00BD7F22">
            <w:pPr>
              <w:rPr>
                <w:rFonts w:ascii="Arial" w:hAnsi="Arial" w:cs="Arial"/>
              </w:rPr>
            </w:pPr>
            <w:r>
              <w:rPr>
                <w:rFonts w:ascii="Arial" w:hAnsi="Arial" w:cs="Arial"/>
              </w:rPr>
              <w:t xml:space="preserve">91,000 </w:t>
            </w:r>
            <w:r w:rsidR="00223DA1">
              <w:rPr>
                <w:rFonts w:ascii="Arial" w:hAnsi="Arial" w:cs="Arial"/>
              </w:rPr>
              <w:t xml:space="preserve"> </w:t>
            </w:r>
          </w:p>
        </w:tc>
        <w:tc>
          <w:tcPr>
            <w:tcW w:w="0" w:type="auto"/>
          </w:tcPr>
          <w:p w:rsidR="00223DA1" w:rsidRPr="00952E65" w:rsidRDefault="00BD7F22" w:rsidP="00BD7F22">
            <w:pPr>
              <w:rPr>
                <w:rFonts w:ascii="Arial" w:hAnsi="Arial" w:cs="Arial"/>
              </w:rPr>
            </w:pPr>
            <w:r>
              <w:rPr>
                <w:rFonts w:ascii="Arial" w:hAnsi="Arial" w:cs="Arial"/>
              </w:rPr>
              <w:t xml:space="preserve">48,500 </w:t>
            </w:r>
            <w:r w:rsidR="009443CA">
              <w:rPr>
                <w:rFonts w:ascii="Arial" w:hAnsi="Arial" w:cs="Arial"/>
              </w:rPr>
              <w:t xml:space="preserve"> </w:t>
            </w:r>
          </w:p>
        </w:tc>
        <w:tc>
          <w:tcPr>
            <w:tcW w:w="0" w:type="auto"/>
          </w:tcPr>
          <w:p w:rsidR="00223DA1" w:rsidRPr="00952E65" w:rsidRDefault="0080614B" w:rsidP="0080614B">
            <w:pPr>
              <w:rPr>
                <w:rFonts w:ascii="Arial" w:hAnsi="Arial" w:cs="Arial"/>
              </w:rPr>
            </w:pPr>
            <w:r>
              <w:rPr>
                <w:rFonts w:ascii="Arial" w:hAnsi="Arial" w:cs="Arial"/>
              </w:rPr>
              <w:t xml:space="preserve">42,000 </w:t>
            </w:r>
            <w:r w:rsidR="009443CA">
              <w:rPr>
                <w:rFonts w:ascii="Arial" w:hAnsi="Arial" w:cs="Arial"/>
              </w:rPr>
              <w:t xml:space="preserve"> </w:t>
            </w:r>
          </w:p>
        </w:tc>
        <w:tc>
          <w:tcPr>
            <w:tcW w:w="0" w:type="auto"/>
          </w:tcPr>
          <w:p w:rsidR="00223DA1" w:rsidRPr="00952E65" w:rsidRDefault="0080614B" w:rsidP="0080614B">
            <w:pPr>
              <w:rPr>
                <w:rFonts w:ascii="Arial" w:hAnsi="Arial" w:cs="Arial"/>
              </w:rPr>
            </w:pPr>
            <w:r>
              <w:rPr>
                <w:rFonts w:ascii="Arial" w:hAnsi="Arial" w:cs="Arial"/>
              </w:rPr>
              <w:t xml:space="preserve">40,000 </w:t>
            </w:r>
            <w:r w:rsidR="009443CA">
              <w:rPr>
                <w:rFonts w:ascii="Arial" w:hAnsi="Arial" w:cs="Arial"/>
              </w:rPr>
              <w:t xml:space="preserve"> </w:t>
            </w:r>
          </w:p>
        </w:tc>
        <w:tc>
          <w:tcPr>
            <w:tcW w:w="0" w:type="auto"/>
          </w:tcPr>
          <w:p w:rsidR="00223DA1" w:rsidRPr="00952E65" w:rsidRDefault="0080614B" w:rsidP="0080614B">
            <w:pPr>
              <w:rPr>
                <w:rFonts w:ascii="Arial" w:hAnsi="Arial" w:cs="Arial"/>
              </w:rPr>
            </w:pPr>
            <w:r>
              <w:rPr>
                <w:rFonts w:ascii="Arial" w:hAnsi="Arial" w:cs="Arial"/>
              </w:rPr>
              <w:t xml:space="preserve">* </w:t>
            </w:r>
            <w:r w:rsidR="009443CA">
              <w:rPr>
                <w:rFonts w:ascii="Arial" w:hAnsi="Arial" w:cs="Arial"/>
              </w:rPr>
              <w:t xml:space="preserve"> </w:t>
            </w:r>
          </w:p>
        </w:tc>
      </w:tr>
      <w:tr w:rsidR="0001373A">
        <w:tblPrEx>
          <w:tblCellMar>
            <w:top w:w="0" w:type="dxa"/>
            <w:bottom w:w="0" w:type="dxa"/>
          </w:tblCellMar>
        </w:tblPrEx>
        <w:tc>
          <w:tcPr>
            <w:tcW w:w="0" w:type="auto"/>
          </w:tcPr>
          <w:p w:rsidR="00223DA1" w:rsidRPr="00952E65" w:rsidRDefault="00223DA1">
            <w:pPr>
              <w:rPr>
                <w:rFonts w:ascii="Arial" w:hAnsi="Arial" w:cs="Arial"/>
              </w:rPr>
            </w:pPr>
            <w:r w:rsidRPr="00952E65">
              <w:rPr>
                <w:rFonts w:ascii="Arial" w:hAnsi="Arial" w:cs="Arial"/>
              </w:rPr>
              <w:t>Managing Editor</w:t>
            </w:r>
          </w:p>
        </w:tc>
        <w:tc>
          <w:tcPr>
            <w:tcW w:w="0" w:type="auto"/>
          </w:tcPr>
          <w:p w:rsidR="00223DA1" w:rsidRPr="00952E65" w:rsidRDefault="00BD7F22" w:rsidP="00BD7F22">
            <w:pPr>
              <w:rPr>
                <w:rFonts w:ascii="Arial" w:hAnsi="Arial" w:cs="Arial"/>
              </w:rPr>
            </w:pPr>
            <w:r>
              <w:rPr>
                <w:rFonts w:ascii="Arial" w:hAnsi="Arial" w:cs="Arial"/>
              </w:rPr>
              <w:t xml:space="preserve">70,000 </w:t>
            </w:r>
            <w:r w:rsidR="009443CA">
              <w:rPr>
                <w:rFonts w:ascii="Arial" w:hAnsi="Arial" w:cs="Arial"/>
              </w:rPr>
              <w:t xml:space="preserve"> </w:t>
            </w:r>
          </w:p>
        </w:tc>
        <w:tc>
          <w:tcPr>
            <w:tcW w:w="0" w:type="auto"/>
          </w:tcPr>
          <w:p w:rsidR="00223DA1" w:rsidRPr="00952E65" w:rsidRDefault="00BD7F22" w:rsidP="00BD7F22">
            <w:pPr>
              <w:rPr>
                <w:rFonts w:ascii="Arial" w:hAnsi="Arial" w:cs="Arial"/>
              </w:rPr>
            </w:pPr>
            <w:r>
              <w:rPr>
                <w:rFonts w:ascii="Arial" w:hAnsi="Arial" w:cs="Arial"/>
              </w:rPr>
              <w:t xml:space="preserve">60,000 </w:t>
            </w:r>
            <w:r w:rsidR="009443CA">
              <w:rPr>
                <w:rFonts w:ascii="Arial" w:hAnsi="Arial" w:cs="Arial"/>
              </w:rPr>
              <w:t xml:space="preserve"> </w:t>
            </w:r>
          </w:p>
        </w:tc>
        <w:tc>
          <w:tcPr>
            <w:tcW w:w="0" w:type="auto"/>
          </w:tcPr>
          <w:p w:rsidR="00223DA1" w:rsidRPr="00952E65" w:rsidRDefault="0080614B" w:rsidP="0080614B">
            <w:pPr>
              <w:rPr>
                <w:rFonts w:ascii="Arial" w:hAnsi="Arial" w:cs="Arial"/>
              </w:rPr>
            </w:pPr>
            <w:r>
              <w:rPr>
                <w:rFonts w:ascii="Arial" w:hAnsi="Arial" w:cs="Arial"/>
              </w:rPr>
              <w:t xml:space="preserve">50,000 </w:t>
            </w:r>
            <w:r w:rsidR="009443CA">
              <w:rPr>
                <w:rFonts w:ascii="Arial" w:hAnsi="Arial" w:cs="Arial"/>
              </w:rPr>
              <w:t xml:space="preserve"> </w:t>
            </w:r>
          </w:p>
        </w:tc>
        <w:tc>
          <w:tcPr>
            <w:tcW w:w="0" w:type="auto"/>
          </w:tcPr>
          <w:p w:rsidR="00223DA1" w:rsidRPr="00952E65" w:rsidRDefault="0080614B" w:rsidP="0080614B">
            <w:pPr>
              <w:rPr>
                <w:rFonts w:ascii="Arial" w:hAnsi="Arial" w:cs="Arial"/>
              </w:rPr>
            </w:pPr>
            <w:r>
              <w:rPr>
                <w:rFonts w:ascii="Arial" w:hAnsi="Arial" w:cs="Arial"/>
              </w:rPr>
              <w:t xml:space="preserve">60,000 </w:t>
            </w:r>
            <w:r w:rsidR="009443CA">
              <w:rPr>
                <w:rFonts w:ascii="Arial" w:hAnsi="Arial" w:cs="Arial"/>
              </w:rPr>
              <w:t xml:space="preserve"> </w:t>
            </w:r>
          </w:p>
        </w:tc>
        <w:tc>
          <w:tcPr>
            <w:tcW w:w="0" w:type="auto"/>
          </w:tcPr>
          <w:p w:rsidR="00223DA1" w:rsidRPr="00952E65" w:rsidRDefault="00E6395D">
            <w:pPr>
              <w:rPr>
                <w:rFonts w:ascii="Arial" w:hAnsi="Arial" w:cs="Arial"/>
              </w:rPr>
            </w:pPr>
            <w:r>
              <w:rPr>
                <w:rFonts w:ascii="Arial" w:hAnsi="Arial" w:cs="Arial"/>
              </w:rPr>
              <w:t xml:space="preserve">* </w:t>
            </w:r>
          </w:p>
        </w:tc>
      </w:tr>
      <w:tr w:rsidR="0001373A">
        <w:tblPrEx>
          <w:tblCellMar>
            <w:top w:w="0" w:type="dxa"/>
            <w:bottom w:w="0" w:type="dxa"/>
          </w:tblCellMar>
        </w:tblPrEx>
        <w:tc>
          <w:tcPr>
            <w:tcW w:w="0" w:type="auto"/>
          </w:tcPr>
          <w:p w:rsidR="00223DA1" w:rsidRPr="00952E65" w:rsidRDefault="00223DA1">
            <w:pPr>
              <w:rPr>
                <w:rFonts w:ascii="Arial" w:hAnsi="Arial" w:cs="Arial"/>
              </w:rPr>
            </w:pPr>
            <w:r w:rsidRPr="00952E65">
              <w:rPr>
                <w:rFonts w:ascii="Arial" w:hAnsi="Arial" w:cs="Arial"/>
              </w:rPr>
              <w:t>Executive Producer</w:t>
            </w:r>
          </w:p>
        </w:tc>
        <w:tc>
          <w:tcPr>
            <w:tcW w:w="0" w:type="auto"/>
          </w:tcPr>
          <w:p w:rsidR="00223DA1" w:rsidRPr="00952E65" w:rsidRDefault="00BD7F22" w:rsidP="00BD7F22">
            <w:pPr>
              <w:rPr>
                <w:rFonts w:ascii="Arial" w:hAnsi="Arial" w:cs="Arial"/>
              </w:rPr>
            </w:pPr>
            <w:r>
              <w:rPr>
                <w:rFonts w:ascii="Arial" w:hAnsi="Arial" w:cs="Arial"/>
              </w:rPr>
              <w:t xml:space="preserve">65,000 </w:t>
            </w:r>
            <w:r w:rsidR="00223DA1">
              <w:rPr>
                <w:rFonts w:ascii="Arial" w:hAnsi="Arial" w:cs="Arial"/>
              </w:rPr>
              <w:t xml:space="preserve"> </w:t>
            </w:r>
          </w:p>
        </w:tc>
        <w:tc>
          <w:tcPr>
            <w:tcW w:w="0" w:type="auto"/>
          </w:tcPr>
          <w:p w:rsidR="00223DA1" w:rsidRPr="00952E65" w:rsidRDefault="00BD7F22" w:rsidP="00BD7F22">
            <w:pPr>
              <w:rPr>
                <w:rFonts w:ascii="Arial" w:hAnsi="Arial" w:cs="Arial"/>
              </w:rPr>
            </w:pPr>
            <w:r>
              <w:rPr>
                <w:rFonts w:ascii="Arial" w:hAnsi="Arial" w:cs="Arial"/>
              </w:rPr>
              <w:t xml:space="preserve">50,000 </w:t>
            </w:r>
            <w:r w:rsidR="00C03E53">
              <w:rPr>
                <w:rFonts w:ascii="Arial" w:hAnsi="Arial" w:cs="Arial"/>
              </w:rPr>
              <w:t xml:space="preserve"> </w:t>
            </w:r>
          </w:p>
        </w:tc>
        <w:tc>
          <w:tcPr>
            <w:tcW w:w="0" w:type="auto"/>
          </w:tcPr>
          <w:p w:rsidR="00223DA1" w:rsidRPr="00952E65" w:rsidRDefault="0080614B" w:rsidP="0080614B">
            <w:pPr>
              <w:rPr>
                <w:rFonts w:ascii="Arial" w:hAnsi="Arial" w:cs="Arial"/>
              </w:rPr>
            </w:pPr>
            <w:r>
              <w:rPr>
                <w:rFonts w:ascii="Arial" w:hAnsi="Arial" w:cs="Arial"/>
              </w:rPr>
              <w:t xml:space="preserve">40,000 </w:t>
            </w:r>
            <w:r w:rsidR="00C03E53">
              <w:rPr>
                <w:rFonts w:ascii="Arial" w:hAnsi="Arial" w:cs="Arial"/>
              </w:rPr>
              <w:t xml:space="preserve"> </w:t>
            </w:r>
          </w:p>
        </w:tc>
        <w:tc>
          <w:tcPr>
            <w:tcW w:w="0" w:type="auto"/>
          </w:tcPr>
          <w:p w:rsidR="00223DA1" w:rsidRPr="00952E65" w:rsidRDefault="00E6395D" w:rsidP="0080614B">
            <w:pPr>
              <w:rPr>
                <w:rFonts w:ascii="Arial" w:hAnsi="Arial" w:cs="Arial"/>
              </w:rPr>
            </w:pPr>
            <w:r>
              <w:rPr>
                <w:rFonts w:ascii="Arial" w:hAnsi="Arial" w:cs="Arial"/>
              </w:rPr>
              <w:t>40,000</w:t>
            </w:r>
          </w:p>
        </w:tc>
        <w:tc>
          <w:tcPr>
            <w:tcW w:w="0" w:type="auto"/>
          </w:tcPr>
          <w:p w:rsidR="00223DA1" w:rsidRPr="00952E65" w:rsidRDefault="00E6395D" w:rsidP="0080614B">
            <w:pPr>
              <w:tabs>
                <w:tab w:val="left" w:pos="550"/>
              </w:tabs>
              <w:rPr>
                <w:rFonts w:ascii="Arial" w:hAnsi="Arial" w:cs="Arial"/>
              </w:rPr>
            </w:pPr>
            <w:r>
              <w:rPr>
                <w:rFonts w:ascii="Arial" w:hAnsi="Arial" w:cs="Arial"/>
              </w:rPr>
              <w:t>30,000</w:t>
            </w:r>
          </w:p>
        </w:tc>
      </w:tr>
      <w:tr w:rsidR="0001373A">
        <w:tblPrEx>
          <w:tblCellMar>
            <w:top w:w="0" w:type="dxa"/>
            <w:bottom w:w="0" w:type="dxa"/>
          </w:tblCellMar>
        </w:tblPrEx>
        <w:tc>
          <w:tcPr>
            <w:tcW w:w="0" w:type="auto"/>
          </w:tcPr>
          <w:p w:rsidR="00223DA1" w:rsidRPr="00952E65" w:rsidRDefault="00223DA1">
            <w:pPr>
              <w:rPr>
                <w:rFonts w:ascii="Arial" w:hAnsi="Arial" w:cs="Arial"/>
              </w:rPr>
            </w:pPr>
            <w:r w:rsidRPr="00952E65">
              <w:rPr>
                <w:rFonts w:ascii="Arial" w:hAnsi="Arial" w:cs="Arial"/>
              </w:rPr>
              <w:t>News Anchor</w:t>
            </w:r>
          </w:p>
        </w:tc>
        <w:tc>
          <w:tcPr>
            <w:tcW w:w="0" w:type="auto"/>
          </w:tcPr>
          <w:p w:rsidR="00223DA1" w:rsidRPr="00952E65" w:rsidRDefault="00BD7F22" w:rsidP="00BD7F22">
            <w:pPr>
              <w:rPr>
                <w:rFonts w:ascii="Arial" w:hAnsi="Arial" w:cs="Arial"/>
              </w:rPr>
            </w:pPr>
            <w:r>
              <w:rPr>
                <w:rFonts w:ascii="Arial" w:hAnsi="Arial" w:cs="Arial"/>
              </w:rPr>
              <w:t xml:space="preserve">101,000 </w:t>
            </w:r>
            <w:r w:rsidR="00C03E53">
              <w:rPr>
                <w:rFonts w:ascii="Arial" w:hAnsi="Arial" w:cs="Arial"/>
              </w:rPr>
              <w:t xml:space="preserve"> </w:t>
            </w:r>
          </w:p>
        </w:tc>
        <w:tc>
          <w:tcPr>
            <w:tcW w:w="0" w:type="auto"/>
          </w:tcPr>
          <w:p w:rsidR="00223DA1" w:rsidRPr="00952E65" w:rsidRDefault="00BD7F22" w:rsidP="00BD7F22">
            <w:pPr>
              <w:rPr>
                <w:rFonts w:ascii="Arial" w:hAnsi="Arial" w:cs="Arial"/>
              </w:rPr>
            </w:pPr>
            <w:r>
              <w:rPr>
                <w:rFonts w:ascii="Arial" w:hAnsi="Arial" w:cs="Arial"/>
              </w:rPr>
              <w:t xml:space="preserve">60,000 </w:t>
            </w:r>
            <w:r w:rsidR="00C03E53">
              <w:rPr>
                <w:rFonts w:ascii="Arial" w:hAnsi="Arial" w:cs="Arial"/>
              </w:rPr>
              <w:t xml:space="preserve"> </w:t>
            </w:r>
          </w:p>
        </w:tc>
        <w:tc>
          <w:tcPr>
            <w:tcW w:w="0" w:type="auto"/>
          </w:tcPr>
          <w:p w:rsidR="00223DA1" w:rsidRPr="00952E65" w:rsidRDefault="0080614B" w:rsidP="0080614B">
            <w:pPr>
              <w:rPr>
                <w:rFonts w:ascii="Arial" w:hAnsi="Arial" w:cs="Arial"/>
              </w:rPr>
            </w:pPr>
            <w:r>
              <w:rPr>
                <w:rFonts w:ascii="Arial" w:hAnsi="Arial" w:cs="Arial"/>
              </w:rPr>
              <w:t xml:space="preserve">50,000 </w:t>
            </w:r>
            <w:r w:rsidR="00C03E53">
              <w:rPr>
                <w:rFonts w:ascii="Arial" w:hAnsi="Arial" w:cs="Arial"/>
              </w:rPr>
              <w:t xml:space="preserve"> </w:t>
            </w:r>
          </w:p>
        </w:tc>
        <w:tc>
          <w:tcPr>
            <w:tcW w:w="0" w:type="auto"/>
          </w:tcPr>
          <w:p w:rsidR="00223DA1" w:rsidRPr="00952E65" w:rsidRDefault="0080614B" w:rsidP="0080614B">
            <w:pPr>
              <w:rPr>
                <w:rFonts w:ascii="Arial" w:hAnsi="Arial" w:cs="Arial"/>
              </w:rPr>
            </w:pPr>
            <w:r>
              <w:rPr>
                <w:rFonts w:ascii="Arial" w:hAnsi="Arial" w:cs="Arial"/>
              </w:rPr>
              <w:t xml:space="preserve">36,300 </w:t>
            </w:r>
            <w:r w:rsidR="00C03E53">
              <w:rPr>
                <w:rFonts w:ascii="Arial" w:hAnsi="Arial" w:cs="Arial"/>
              </w:rPr>
              <w:t xml:space="preserve"> </w:t>
            </w:r>
          </w:p>
        </w:tc>
        <w:tc>
          <w:tcPr>
            <w:tcW w:w="0" w:type="auto"/>
          </w:tcPr>
          <w:p w:rsidR="00223DA1" w:rsidRPr="00952E65" w:rsidRDefault="00E6395D" w:rsidP="0080614B">
            <w:pPr>
              <w:tabs>
                <w:tab w:val="left" w:pos="550"/>
              </w:tabs>
              <w:rPr>
                <w:rFonts w:ascii="Arial" w:hAnsi="Arial" w:cs="Arial"/>
              </w:rPr>
            </w:pPr>
            <w:r>
              <w:rPr>
                <w:rFonts w:ascii="Arial" w:hAnsi="Arial" w:cs="Arial"/>
              </w:rPr>
              <w:t>24,500</w:t>
            </w:r>
          </w:p>
        </w:tc>
      </w:tr>
      <w:tr w:rsidR="0001373A">
        <w:tblPrEx>
          <w:tblCellMar>
            <w:top w:w="0" w:type="dxa"/>
            <w:bottom w:w="0" w:type="dxa"/>
          </w:tblCellMar>
        </w:tblPrEx>
        <w:tc>
          <w:tcPr>
            <w:tcW w:w="0" w:type="auto"/>
          </w:tcPr>
          <w:p w:rsidR="00223DA1" w:rsidRPr="00952E65" w:rsidRDefault="00223DA1">
            <w:pPr>
              <w:rPr>
                <w:rFonts w:ascii="Arial" w:hAnsi="Arial" w:cs="Arial"/>
              </w:rPr>
            </w:pPr>
            <w:r w:rsidRPr="00952E65">
              <w:rPr>
                <w:rFonts w:ascii="Arial" w:hAnsi="Arial" w:cs="Arial"/>
              </w:rPr>
              <w:t>Weathercaster</w:t>
            </w:r>
          </w:p>
        </w:tc>
        <w:tc>
          <w:tcPr>
            <w:tcW w:w="0" w:type="auto"/>
          </w:tcPr>
          <w:p w:rsidR="00223DA1" w:rsidRPr="00952E65" w:rsidRDefault="00BD7F22" w:rsidP="00BD7F22">
            <w:pPr>
              <w:rPr>
                <w:rFonts w:ascii="Arial" w:hAnsi="Arial" w:cs="Arial"/>
              </w:rPr>
            </w:pPr>
            <w:r>
              <w:rPr>
                <w:rFonts w:ascii="Arial" w:hAnsi="Arial" w:cs="Arial"/>
              </w:rPr>
              <w:t xml:space="preserve">94,000 </w:t>
            </w:r>
            <w:r w:rsidR="00C03E53">
              <w:rPr>
                <w:rFonts w:ascii="Arial" w:hAnsi="Arial" w:cs="Arial"/>
              </w:rPr>
              <w:t xml:space="preserve"> </w:t>
            </w:r>
          </w:p>
        </w:tc>
        <w:tc>
          <w:tcPr>
            <w:tcW w:w="0" w:type="auto"/>
          </w:tcPr>
          <w:p w:rsidR="00223DA1" w:rsidRPr="00952E65" w:rsidRDefault="00E6395D" w:rsidP="00BD7F22">
            <w:pPr>
              <w:rPr>
                <w:rFonts w:ascii="Arial" w:hAnsi="Arial" w:cs="Arial"/>
              </w:rPr>
            </w:pPr>
            <w:r>
              <w:rPr>
                <w:rFonts w:ascii="Arial" w:hAnsi="Arial" w:cs="Arial"/>
              </w:rPr>
              <w:t>57,50</w:t>
            </w:r>
            <w:r w:rsidR="00BD7F22">
              <w:rPr>
                <w:rFonts w:ascii="Arial" w:hAnsi="Arial" w:cs="Arial"/>
              </w:rPr>
              <w:t xml:space="preserve">0 </w:t>
            </w:r>
            <w:r w:rsidR="006D52AD">
              <w:rPr>
                <w:rFonts w:ascii="Arial" w:hAnsi="Arial" w:cs="Arial"/>
              </w:rPr>
              <w:t xml:space="preserve"> </w:t>
            </w:r>
          </w:p>
        </w:tc>
        <w:tc>
          <w:tcPr>
            <w:tcW w:w="0" w:type="auto"/>
          </w:tcPr>
          <w:p w:rsidR="00223DA1" w:rsidRPr="00952E65" w:rsidRDefault="0080614B" w:rsidP="0080614B">
            <w:pPr>
              <w:rPr>
                <w:rFonts w:ascii="Arial" w:hAnsi="Arial" w:cs="Arial"/>
              </w:rPr>
            </w:pPr>
            <w:r>
              <w:rPr>
                <w:rFonts w:ascii="Arial" w:hAnsi="Arial" w:cs="Arial"/>
              </w:rPr>
              <w:t xml:space="preserve">40,500 </w:t>
            </w:r>
            <w:r w:rsidR="006D52AD">
              <w:rPr>
                <w:rFonts w:ascii="Arial" w:hAnsi="Arial" w:cs="Arial"/>
              </w:rPr>
              <w:t xml:space="preserve"> </w:t>
            </w:r>
          </w:p>
        </w:tc>
        <w:tc>
          <w:tcPr>
            <w:tcW w:w="0" w:type="auto"/>
          </w:tcPr>
          <w:p w:rsidR="00223DA1" w:rsidRPr="00952E65" w:rsidRDefault="00477DD2" w:rsidP="0080614B">
            <w:pPr>
              <w:rPr>
                <w:rFonts w:ascii="Arial" w:hAnsi="Arial" w:cs="Arial"/>
              </w:rPr>
            </w:pPr>
            <w:r>
              <w:rPr>
                <w:rFonts w:ascii="Arial" w:hAnsi="Arial" w:cs="Arial"/>
              </w:rPr>
              <w:t>35,000</w:t>
            </w:r>
          </w:p>
        </w:tc>
        <w:tc>
          <w:tcPr>
            <w:tcW w:w="0" w:type="auto"/>
          </w:tcPr>
          <w:p w:rsidR="00223DA1" w:rsidRPr="00952E65" w:rsidRDefault="00E6395D" w:rsidP="0080614B">
            <w:pPr>
              <w:tabs>
                <w:tab w:val="left" w:pos="550"/>
              </w:tabs>
              <w:rPr>
                <w:rFonts w:ascii="Arial" w:hAnsi="Arial" w:cs="Arial"/>
              </w:rPr>
            </w:pPr>
            <w:r>
              <w:rPr>
                <w:rFonts w:ascii="Arial" w:hAnsi="Arial" w:cs="Arial"/>
              </w:rPr>
              <w:t>25,000</w:t>
            </w:r>
          </w:p>
        </w:tc>
      </w:tr>
      <w:tr w:rsidR="0001373A">
        <w:tblPrEx>
          <w:tblCellMar>
            <w:top w:w="0" w:type="dxa"/>
            <w:bottom w:w="0" w:type="dxa"/>
          </w:tblCellMar>
        </w:tblPrEx>
        <w:tc>
          <w:tcPr>
            <w:tcW w:w="0" w:type="auto"/>
          </w:tcPr>
          <w:p w:rsidR="00223DA1" w:rsidRPr="00952E65" w:rsidRDefault="00223DA1">
            <w:pPr>
              <w:rPr>
                <w:rFonts w:ascii="Arial" w:hAnsi="Arial" w:cs="Arial"/>
              </w:rPr>
            </w:pPr>
            <w:r w:rsidRPr="00952E65">
              <w:rPr>
                <w:rFonts w:ascii="Arial" w:hAnsi="Arial" w:cs="Arial"/>
              </w:rPr>
              <w:t>Sports Anchor</w:t>
            </w:r>
          </w:p>
        </w:tc>
        <w:tc>
          <w:tcPr>
            <w:tcW w:w="0" w:type="auto"/>
          </w:tcPr>
          <w:p w:rsidR="00223DA1" w:rsidRPr="00952E65" w:rsidRDefault="00BD7F22" w:rsidP="00BD7F22">
            <w:pPr>
              <w:rPr>
                <w:rFonts w:ascii="Arial" w:hAnsi="Arial" w:cs="Arial"/>
              </w:rPr>
            </w:pPr>
            <w:r>
              <w:rPr>
                <w:rFonts w:ascii="Arial" w:hAnsi="Arial" w:cs="Arial"/>
              </w:rPr>
              <w:t xml:space="preserve">90,000 </w:t>
            </w:r>
            <w:r w:rsidR="006D52AD">
              <w:rPr>
                <w:rFonts w:ascii="Arial" w:hAnsi="Arial" w:cs="Arial"/>
              </w:rPr>
              <w:t xml:space="preserve"> </w:t>
            </w:r>
          </w:p>
        </w:tc>
        <w:tc>
          <w:tcPr>
            <w:tcW w:w="0" w:type="auto"/>
          </w:tcPr>
          <w:p w:rsidR="00223DA1" w:rsidRPr="00952E65" w:rsidRDefault="00BD7F22" w:rsidP="00BD7F22">
            <w:pPr>
              <w:rPr>
                <w:rFonts w:ascii="Arial" w:hAnsi="Arial" w:cs="Arial"/>
              </w:rPr>
            </w:pPr>
            <w:r>
              <w:rPr>
                <w:rFonts w:ascii="Arial" w:hAnsi="Arial" w:cs="Arial"/>
              </w:rPr>
              <w:t xml:space="preserve">45,000 </w:t>
            </w:r>
            <w:r w:rsidR="006D52AD">
              <w:rPr>
                <w:rFonts w:ascii="Arial" w:hAnsi="Arial" w:cs="Arial"/>
              </w:rPr>
              <w:t xml:space="preserve"> </w:t>
            </w:r>
          </w:p>
        </w:tc>
        <w:tc>
          <w:tcPr>
            <w:tcW w:w="0" w:type="auto"/>
          </w:tcPr>
          <w:p w:rsidR="00223DA1" w:rsidRPr="00952E65" w:rsidRDefault="0080614B" w:rsidP="0080614B">
            <w:pPr>
              <w:rPr>
                <w:rFonts w:ascii="Arial" w:hAnsi="Arial" w:cs="Arial"/>
              </w:rPr>
            </w:pPr>
            <w:r>
              <w:rPr>
                <w:rFonts w:ascii="Arial" w:hAnsi="Arial" w:cs="Arial"/>
              </w:rPr>
              <w:t xml:space="preserve">34,500 </w:t>
            </w:r>
            <w:r w:rsidR="006D52AD">
              <w:rPr>
                <w:rFonts w:ascii="Arial" w:hAnsi="Arial" w:cs="Arial"/>
              </w:rPr>
              <w:t xml:space="preserve"> </w:t>
            </w:r>
          </w:p>
        </w:tc>
        <w:tc>
          <w:tcPr>
            <w:tcW w:w="0" w:type="auto"/>
          </w:tcPr>
          <w:p w:rsidR="00223DA1" w:rsidRPr="00952E65" w:rsidRDefault="0080614B" w:rsidP="0080614B">
            <w:pPr>
              <w:rPr>
                <w:rFonts w:ascii="Arial" w:hAnsi="Arial" w:cs="Arial"/>
              </w:rPr>
            </w:pPr>
            <w:r>
              <w:rPr>
                <w:rFonts w:ascii="Arial" w:hAnsi="Arial" w:cs="Arial"/>
              </w:rPr>
              <w:t xml:space="preserve">30,000 </w:t>
            </w:r>
            <w:r w:rsidR="006D52AD">
              <w:rPr>
                <w:rFonts w:ascii="Arial" w:hAnsi="Arial" w:cs="Arial"/>
              </w:rPr>
              <w:t xml:space="preserve"> </w:t>
            </w:r>
          </w:p>
        </w:tc>
        <w:tc>
          <w:tcPr>
            <w:tcW w:w="0" w:type="auto"/>
          </w:tcPr>
          <w:p w:rsidR="00223DA1" w:rsidRDefault="0080614B" w:rsidP="0080614B">
            <w:pPr>
              <w:tabs>
                <w:tab w:val="left" w:pos="550"/>
              </w:tabs>
              <w:rPr>
                <w:rFonts w:ascii="Arial" w:hAnsi="Arial" w:cs="Arial"/>
              </w:rPr>
            </w:pPr>
            <w:r>
              <w:rPr>
                <w:rFonts w:ascii="Arial" w:hAnsi="Arial" w:cs="Arial"/>
              </w:rPr>
              <w:t>23,500</w:t>
            </w:r>
            <w:r w:rsidR="006D52AD">
              <w:rPr>
                <w:rFonts w:ascii="Arial" w:hAnsi="Arial" w:cs="Arial"/>
              </w:rPr>
              <w:t xml:space="preserve"> </w:t>
            </w:r>
          </w:p>
        </w:tc>
      </w:tr>
      <w:tr w:rsidR="0001373A">
        <w:tblPrEx>
          <w:tblCellMar>
            <w:top w:w="0" w:type="dxa"/>
            <w:bottom w:w="0" w:type="dxa"/>
          </w:tblCellMar>
        </w:tblPrEx>
        <w:tc>
          <w:tcPr>
            <w:tcW w:w="0" w:type="auto"/>
          </w:tcPr>
          <w:p w:rsidR="00223DA1" w:rsidRPr="00952E65" w:rsidRDefault="00223DA1">
            <w:pPr>
              <w:rPr>
                <w:rFonts w:ascii="Arial" w:hAnsi="Arial" w:cs="Arial"/>
              </w:rPr>
            </w:pPr>
            <w:r w:rsidRPr="00952E65">
              <w:rPr>
                <w:rFonts w:ascii="Arial" w:hAnsi="Arial" w:cs="Arial"/>
              </w:rPr>
              <w:t>News Reporter</w:t>
            </w:r>
          </w:p>
        </w:tc>
        <w:tc>
          <w:tcPr>
            <w:tcW w:w="0" w:type="auto"/>
          </w:tcPr>
          <w:p w:rsidR="00223DA1" w:rsidRPr="00952E65" w:rsidRDefault="00BD7F22" w:rsidP="00BD7F22">
            <w:pPr>
              <w:rPr>
                <w:rFonts w:ascii="Arial" w:hAnsi="Arial" w:cs="Arial"/>
              </w:rPr>
            </w:pPr>
            <w:r>
              <w:rPr>
                <w:rFonts w:ascii="Arial" w:hAnsi="Arial" w:cs="Arial"/>
              </w:rPr>
              <w:t xml:space="preserve">54,500 </w:t>
            </w:r>
            <w:r w:rsidR="006D52AD">
              <w:rPr>
                <w:rFonts w:ascii="Arial" w:hAnsi="Arial" w:cs="Arial"/>
              </w:rPr>
              <w:t xml:space="preserve"> </w:t>
            </w:r>
          </w:p>
        </w:tc>
        <w:tc>
          <w:tcPr>
            <w:tcW w:w="0" w:type="auto"/>
          </w:tcPr>
          <w:p w:rsidR="00223DA1" w:rsidRPr="00952E65" w:rsidRDefault="00BD7F22" w:rsidP="00BD7F22">
            <w:pPr>
              <w:rPr>
                <w:rFonts w:ascii="Arial" w:hAnsi="Arial" w:cs="Arial"/>
              </w:rPr>
            </w:pPr>
            <w:r>
              <w:rPr>
                <w:rFonts w:ascii="Arial" w:hAnsi="Arial" w:cs="Arial"/>
              </w:rPr>
              <w:t xml:space="preserve">32,500 </w:t>
            </w:r>
            <w:r w:rsidR="006D52AD">
              <w:rPr>
                <w:rFonts w:ascii="Arial" w:hAnsi="Arial" w:cs="Arial"/>
              </w:rPr>
              <w:t xml:space="preserve"> </w:t>
            </w:r>
          </w:p>
        </w:tc>
        <w:tc>
          <w:tcPr>
            <w:tcW w:w="0" w:type="auto"/>
          </w:tcPr>
          <w:p w:rsidR="00223DA1" w:rsidRPr="00952E65" w:rsidRDefault="0080614B" w:rsidP="0080614B">
            <w:pPr>
              <w:rPr>
                <w:rFonts w:ascii="Arial" w:hAnsi="Arial" w:cs="Arial"/>
              </w:rPr>
            </w:pPr>
            <w:r>
              <w:rPr>
                <w:rFonts w:ascii="Arial" w:hAnsi="Arial" w:cs="Arial"/>
              </w:rPr>
              <w:t xml:space="preserve">22,900 </w:t>
            </w:r>
            <w:r w:rsidR="00223DA1">
              <w:rPr>
                <w:rFonts w:ascii="Arial" w:hAnsi="Arial" w:cs="Arial"/>
              </w:rPr>
              <w:t xml:space="preserve"> </w:t>
            </w:r>
          </w:p>
        </w:tc>
        <w:tc>
          <w:tcPr>
            <w:tcW w:w="0" w:type="auto"/>
          </w:tcPr>
          <w:p w:rsidR="00223DA1" w:rsidRPr="00952E65" w:rsidRDefault="0080614B" w:rsidP="0080614B">
            <w:pPr>
              <w:rPr>
                <w:rFonts w:ascii="Arial" w:hAnsi="Arial" w:cs="Arial"/>
              </w:rPr>
            </w:pPr>
            <w:r>
              <w:rPr>
                <w:rFonts w:ascii="Arial" w:hAnsi="Arial" w:cs="Arial"/>
              </w:rPr>
              <w:t xml:space="preserve">23,900 </w:t>
            </w:r>
            <w:r w:rsidR="006D52AD">
              <w:rPr>
                <w:rFonts w:ascii="Arial" w:hAnsi="Arial" w:cs="Arial"/>
              </w:rPr>
              <w:t xml:space="preserve"> </w:t>
            </w:r>
          </w:p>
        </w:tc>
        <w:tc>
          <w:tcPr>
            <w:tcW w:w="0" w:type="auto"/>
          </w:tcPr>
          <w:p w:rsidR="00223DA1" w:rsidRDefault="0080614B" w:rsidP="0080614B">
            <w:pPr>
              <w:tabs>
                <w:tab w:val="left" w:pos="550"/>
              </w:tabs>
              <w:rPr>
                <w:rFonts w:ascii="Arial" w:hAnsi="Arial" w:cs="Arial"/>
              </w:rPr>
            </w:pPr>
            <w:r>
              <w:rPr>
                <w:rFonts w:ascii="Arial" w:hAnsi="Arial" w:cs="Arial"/>
              </w:rPr>
              <w:t xml:space="preserve">23,500 </w:t>
            </w:r>
            <w:r w:rsidR="006D52AD">
              <w:rPr>
                <w:rFonts w:ascii="Arial" w:hAnsi="Arial" w:cs="Arial"/>
              </w:rPr>
              <w:t xml:space="preserve"> </w:t>
            </w:r>
          </w:p>
        </w:tc>
      </w:tr>
      <w:tr w:rsidR="0001373A">
        <w:tblPrEx>
          <w:tblCellMar>
            <w:top w:w="0" w:type="dxa"/>
            <w:bottom w:w="0" w:type="dxa"/>
          </w:tblCellMar>
        </w:tblPrEx>
        <w:tc>
          <w:tcPr>
            <w:tcW w:w="0" w:type="auto"/>
          </w:tcPr>
          <w:p w:rsidR="00223DA1" w:rsidRPr="00952E65" w:rsidRDefault="00223DA1">
            <w:pPr>
              <w:rPr>
                <w:rFonts w:ascii="Arial" w:hAnsi="Arial" w:cs="Arial"/>
              </w:rPr>
            </w:pPr>
            <w:r w:rsidRPr="00952E65">
              <w:rPr>
                <w:rFonts w:ascii="Arial" w:hAnsi="Arial" w:cs="Arial"/>
              </w:rPr>
              <w:t>Sports Reporter</w:t>
            </w:r>
          </w:p>
        </w:tc>
        <w:tc>
          <w:tcPr>
            <w:tcW w:w="0" w:type="auto"/>
          </w:tcPr>
          <w:p w:rsidR="00223DA1" w:rsidRPr="00952E65" w:rsidRDefault="00BD7F22" w:rsidP="00BD7F22">
            <w:pPr>
              <w:rPr>
                <w:rFonts w:ascii="Arial" w:hAnsi="Arial" w:cs="Arial"/>
              </w:rPr>
            </w:pPr>
            <w:r>
              <w:rPr>
                <w:rFonts w:ascii="Arial" w:hAnsi="Arial" w:cs="Arial"/>
              </w:rPr>
              <w:t xml:space="preserve">43,500 </w:t>
            </w:r>
            <w:r w:rsidR="0068278F">
              <w:rPr>
                <w:rFonts w:ascii="Arial" w:hAnsi="Arial" w:cs="Arial"/>
              </w:rPr>
              <w:t xml:space="preserve"> </w:t>
            </w:r>
          </w:p>
        </w:tc>
        <w:tc>
          <w:tcPr>
            <w:tcW w:w="0" w:type="auto"/>
          </w:tcPr>
          <w:p w:rsidR="00223DA1" w:rsidRPr="00952E65" w:rsidRDefault="00BD7F22" w:rsidP="00BD7F22">
            <w:pPr>
              <w:rPr>
                <w:rFonts w:ascii="Arial" w:hAnsi="Arial" w:cs="Arial"/>
              </w:rPr>
            </w:pPr>
            <w:r>
              <w:rPr>
                <w:rFonts w:ascii="Arial" w:hAnsi="Arial" w:cs="Arial"/>
              </w:rPr>
              <w:t xml:space="preserve">30,000 </w:t>
            </w:r>
            <w:r w:rsidR="0068278F">
              <w:rPr>
                <w:rFonts w:ascii="Arial" w:hAnsi="Arial" w:cs="Arial"/>
              </w:rPr>
              <w:t xml:space="preserve"> </w:t>
            </w:r>
          </w:p>
        </w:tc>
        <w:tc>
          <w:tcPr>
            <w:tcW w:w="0" w:type="auto"/>
          </w:tcPr>
          <w:p w:rsidR="00223DA1" w:rsidRPr="00952E65" w:rsidRDefault="0080614B" w:rsidP="0080614B">
            <w:pPr>
              <w:rPr>
                <w:rFonts w:ascii="Arial" w:hAnsi="Arial" w:cs="Arial"/>
              </w:rPr>
            </w:pPr>
            <w:r>
              <w:rPr>
                <w:rFonts w:ascii="Arial" w:hAnsi="Arial" w:cs="Arial"/>
              </w:rPr>
              <w:t xml:space="preserve">23,800 </w:t>
            </w:r>
            <w:r w:rsidR="0068278F">
              <w:rPr>
                <w:rFonts w:ascii="Arial" w:hAnsi="Arial" w:cs="Arial"/>
              </w:rPr>
              <w:t xml:space="preserve"> </w:t>
            </w:r>
          </w:p>
        </w:tc>
        <w:tc>
          <w:tcPr>
            <w:tcW w:w="0" w:type="auto"/>
          </w:tcPr>
          <w:p w:rsidR="00223DA1" w:rsidRPr="00952E65" w:rsidRDefault="0080614B" w:rsidP="0080614B">
            <w:pPr>
              <w:rPr>
                <w:rFonts w:ascii="Arial" w:hAnsi="Arial" w:cs="Arial"/>
              </w:rPr>
            </w:pPr>
            <w:r>
              <w:rPr>
                <w:rFonts w:ascii="Arial" w:hAnsi="Arial" w:cs="Arial"/>
              </w:rPr>
              <w:t xml:space="preserve">21,000 </w:t>
            </w:r>
            <w:r w:rsidR="0068278F">
              <w:rPr>
                <w:rFonts w:ascii="Arial" w:hAnsi="Arial" w:cs="Arial"/>
              </w:rPr>
              <w:t xml:space="preserve"> </w:t>
            </w:r>
          </w:p>
        </w:tc>
        <w:tc>
          <w:tcPr>
            <w:tcW w:w="0" w:type="auto"/>
          </w:tcPr>
          <w:p w:rsidR="00223DA1" w:rsidRDefault="0080614B" w:rsidP="0080614B">
            <w:pPr>
              <w:tabs>
                <w:tab w:val="left" w:pos="550"/>
              </w:tabs>
              <w:rPr>
                <w:rFonts w:ascii="Arial" w:hAnsi="Arial" w:cs="Arial"/>
              </w:rPr>
            </w:pPr>
            <w:r>
              <w:rPr>
                <w:rFonts w:ascii="Arial" w:hAnsi="Arial" w:cs="Arial"/>
              </w:rPr>
              <w:t xml:space="preserve">25,000 </w:t>
            </w:r>
            <w:r w:rsidR="00223DA1">
              <w:rPr>
                <w:rFonts w:ascii="Arial" w:hAnsi="Arial" w:cs="Arial"/>
              </w:rPr>
              <w:t xml:space="preserve"> </w:t>
            </w:r>
          </w:p>
        </w:tc>
      </w:tr>
      <w:tr w:rsidR="0001373A">
        <w:tblPrEx>
          <w:tblCellMar>
            <w:top w:w="0" w:type="dxa"/>
            <w:bottom w:w="0" w:type="dxa"/>
          </w:tblCellMar>
        </w:tblPrEx>
        <w:tc>
          <w:tcPr>
            <w:tcW w:w="0" w:type="auto"/>
          </w:tcPr>
          <w:p w:rsidR="00223DA1" w:rsidRPr="00952E65" w:rsidRDefault="00223DA1">
            <w:pPr>
              <w:rPr>
                <w:rFonts w:ascii="Arial" w:hAnsi="Arial" w:cs="Arial"/>
              </w:rPr>
            </w:pPr>
            <w:r w:rsidRPr="00952E65">
              <w:rPr>
                <w:rFonts w:ascii="Arial" w:hAnsi="Arial" w:cs="Arial"/>
              </w:rPr>
              <w:t>Assignment Editor</w:t>
            </w:r>
          </w:p>
        </w:tc>
        <w:tc>
          <w:tcPr>
            <w:tcW w:w="0" w:type="auto"/>
          </w:tcPr>
          <w:p w:rsidR="00223DA1" w:rsidRPr="00952E65" w:rsidRDefault="00BD7F22" w:rsidP="00BD7F22">
            <w:pPr>
              <w:rPr>
                <w:rFonts w:ascii="Arial" w:hAnsi="Arial" w:cs="Arial"/>
              </w:rPr>
            </w:pPr>
            <w:r>
              <w:rPr>
                <w:rFonts w:ascii="Arial" w:hAnsi="Arial" w:cs="Arial"/>
              </w:rPr>
              <w:t xml:space="preserve">41,000 </w:t>
            </w:r>
            <w:r w:rsidR="0068278F">
              <w:rPr>
                <w:rFonts w:ascii="Arial" w:hAnsi="Arial" w:cs="Arial"/>
              </w:rPr>
              <w:t xml:space="preserve"> </w:t>
            </w:r>
          </w:p>
        </w:tc>
        <w:tc>
          <w:tcPr>
            <w:tcW w:w="0" w:type="auto"/>
          </w:tcPr>
          <w:p w:rsidR="00223DA1" w:rsidRPr="00952E65" w:rsidRDefault="00BD7F22" w:rsidP="00BD7F22">
            <w:pPr>
              <w:rPr>
                <w:rFonts w:ascii="Arial" w:hAnsi="Arial" w:cs="Arial"/>
              </w:rPr>
            </w:pPr>
            <w:r>
              <w:rPr>
                <w:rFonts w:ascii="Arial" w:hAnsi="Arial" w:cs="Arial"/>
              </w:rPr>
              <w:t xml:space="preserve">39,000 </w:t>
            </w:r>
            <w:r w:rsidR="0068278F">
              <w:rPr>
                <w:rFonts w:ascii="Arial" w:hAnsi="Arial" w:cs="Arial"/>
              </w:rPr>
              <w:t xml:space="preserve"> </w:t>
            </w:r>
          </w:p>
        </w:tc>
        <w:tc>
          <w:tcPr>
            <w:tcW w:w="0" w:type="auto"/>
          </w:tcPr>
          <w:p w:rsidR="00223DA1" w:rsidRPr="00952E65" w:rsidRDefault="0080614B" w:rsidP="0080614B">
            <w:pPr>
              <w:rPr>
                <w:rFonts w:ascii="Arial" w:hAnsi="Arial" w:cs="Arial"/>
              </w:rPr>
            </w:pPr>
            <w:r>
              <w:rPr>
                <w:rFonts w:ascii="Arial" w:hAnsi="Arial" w:cs="Arial"/>
              </w:rPr>
              <w:t xml:space="preserve">30,000 </w:t>
            </w:r>
            <w:r w:rsidR="0068278F">
              <w:rPr>
                <w:rFonts w:ascii="Arial" w:hAnsi="Arial" w:cs="Arial"/>
              </w:rPr>
              <w:t xml:space="preserve"> </w:t>
            </w:r>
          </w:p>
        </w:tc>
        <w:tc>
          <w:tcPr>
            <w:tcW w:w="0" w:type="auto"/>
          </w:tcPr>
          <w:p w:rsidR="00223DA1" w:rsidRPr="00952E65" w:rsidRDefault="0080614B" w:rsidP="0080614B">
            <w:pPr>
              <w:rPr>
                <w:rFonts w:ascii="Arial" w:hAnsi="Arial" w:cs="Arial"/>
              </w:rPr>
            </w:pPr>
            <w:r>
              <w:rPr>
                <w:rFonts w:ascii="Arial" w:hAnsi="Arial" w:cs="Arial"/>
              </w:rPr>
              <w:t xml:space="preserve">29,000 </w:t>
            </w:r>
            <w:r w:rsidR="0068278F">
              <w:rPr>
                <w:rFonts w:ascii="Arial" w:hAnsi="Arial" w:cs="Arial"/>
              </w:rPr>
              <w:t xml:space="preserve"> </w:t>
            </w:r>
          </w:p>
        </w:tc>
        <w:tc>
          <w:tcPr>
            <w:tcW w:w="0" w:type="auto"/>
          </w:tcPr>
          <w:p w:rsidR="00223DA1" w:rsidRPr="00952E65" w:rsidRDefault="0080614B" w:rsidP="0080614B">
            <w:pPr>
              <w:rPr>
                <w:rFonts w:ascii="Arial" w:hAnsi="Arial" w:cs="Arial"/>
              </w:rPr>
            </w:pPr>
            <w:r>
              <w:rPr>
                <w:rFonts w:ascii="Arial" w:hAnsi="Arial" w:cs="Arial"/>
              </w:rPr>
              <w:t xml:space="preserve">* </w:t>
            </w:r>
            <w:r w:rsidR="00223DA1">
              <w:rPr>
                <w:rFonts w:ascii="Arial" w:hAnsi="Arial" w:cs="Arial"/>
              </w:rPr>
              <w:t xml:space="preserve"> </w:t>
            </w:r>
          </w:p>
        </w:tc>
      </w:tr>
      <w:tr w:rsidR="0001373A">
        <w:tblPrEx>
          <w:tblCellMar>
            <w:top w:w="0" w:type="dxa"/>
            <w:bottom w:w="0" w:type="dxa"/>
          </w:tblCellMar>
        </w:tblPrEx>
        <w:tc>
          <w:tcPr>
            <w:tcW w:w="0" w:type="auto"/>
          </w:tcPr>
          <w:p w:rsidR="00223DA1" w:rsidRPr="00952E65" w:rsidRDefault="00223DA1">
            <w:pPr>
              <w:rPr>
                <w:rFonts w:ascii="Arial" w:hAnsi="Arial" w:cs="Arial"/>
              </w:rPr>
            </w:pPr>
            <w:r w:rsidRPr="00952E65">
              <w:rPr>
                <w:rFonts w:ascii="Arial" w:hAnsi="Arial" w:cs="Arial"/>
              </w:rPr>
              <w:t>News Producer</w:t>
            </w:r>
          </w:p>
        </w:tc>
        <w:tc>
          <w:tcPr>
            <w:tcW w:w="0" w:type="auto"/>
          </w:tcPr>
          <w:p w:rsidR="00223DA1" w:rsidRPr="00952E65" w:rsidRDefault="00BD7F22" w:rsidP="00BD7F22">
            <w:pPr>
              <w:rPr>
                <w:rFonts w:ascii="Arial" w:hAnsi="Arial" w:cs="Arial"/>
              </w:rPr>
            </w:pPr>
            <w:r>
              <w:rPr>
                <w:rFonts w:ascii="Arial" w:hAnsi="Arial" w:cs="Arial"/>
              </w:rPr>
              <w:t xml:space="preserve">41,000 </w:t>
            </w:r>
            <w:r w:rsidR="0068278F">
              <w:rPr>
                <w:rFonts w:ascii="Arial" w:hAnsi="Arial" w:cs="Arial"/>
              </w:rPr>
              <w:t xml:space="preserve"> </w:t>
            </w:r>
          </w:p>
        </w:tc>
        <w:tc>
          <w:tcPr>
            <w:tcW w:w="0" w:type="auto"/>
          </w:tcPr>
          <w:p w:rsidR="00223DA1" w:rsidRPr="00952E65" w:rsidRDefault="00BD7F22" w:rsidP="00BD7F22">
            <w:pPr>
              <w:rPr>
                <w:rFonts w:ascii="Arial" w:hAnsi="Arial" w:cs="Arial"/>
              </w:rPr>
            </w:pPr>
            <w:r>
              <w:rPr>
                <w:rFonts w:ascii="Arial" w:hAnsi="Arial" w:cs="Arial"/>
              </w:rPr>
              <w:t xml:space="preserve">30,000 </w:t>
            </w:r>
            <w:r w:rsidR="0068278F">
              <w:rPr>
                <w:rFonts w:ascii="Arial" w:hAnsi="Arial" w:cs="Arial"/>
              </w:rPr>
              <w:t xml:space="preserve"> </w:t>
            </w:r>
          </w:p>
        </w:tc>
        <w:tc>
          <w:tcPr>
            <w:tcW w:w="0" w:type="auto"/>
          </w:tcPr>
          <w:p w:rsidR="00223DA1" w:rsidRPr="00952E65" w:rsidRDefault="00E6395D" w:rsidP="0080614B">
            <w:pPr>
              <w:rPr>
                <w:rFonts w:ascii="Arial" w:hAnsi="Arial" w:cs="Arial"/>
              </w:rPr>
            </w:pPr>
            <w:r>
              <w:rPr>
                <w:rFonts w:ascii="Arial" w:hAnsi="Arial" w:cs="Arial"/>
              </w:rPr>
              <w:t>25,900</w:t>
            </w:r>
          </w:p>
        </w:tc>
        <w:tc>
          <w:tcPr>
            <w:tcW w:w="0" w:type="auto"/>
          </w:tcPr>
          <w:p w:rsidR="00223DA1" w:rsidRPr="00952E65" w:rsidRDefault="00E6395D" w:rsidP="0080614B">
            <w:pPr>
              <w:rPr>
                <w:rFonts w:ascii="Arial" w:hAnsi="Arial" w:cs="Arial"/>
              </w:rPr>
            </w:pPr>
            <w:r>
              <w:rPr>
                <w:rFonts w:ascii="Arial" w:hAnsi="Arial" w:cs="Arial"/>
              </w:rPr>
              <w:t xml:space="preserve">25,000 </w:t>
            </w:r>
          </w:p>
        </w:tc>
        <w:tc>
          <w:tcPr>
            <w:tcW w:w="0" w:type="auto"/>
          </w:tcPr>
          <w:p w:rsidR="00223DA1" w:rsidRPr="00952E65" w:rsidRDefault="00E6395D">
            <w:pPr>
              <w:rPr>
                <w:rFonts w:ascii="Arial" w:hAnsi="Arial" w:cs="Arial"/>
              </w:rPr>
            </w:pPr>
            <w:r>
              <w:rPr>
                <w:rFonts w:ascii="Arial" w:hAnsi="Arial" w:cs="Arial"/>
              </w:rPr>
              <w:t>35,000</w:t>
            </w:r>
          </w:p>
        </w:tc>
      </w:tr>
      <w:tr w:rsidR="0001373A">
        <w:tblPrEx>
          <w:tblCellMar>
            <w:top w:w="0" w:type="dxa"/>
            <w:bottom w:w="0" w:type="dxa"/>
          </w:tblCellMar>
        </w:tblPrEx>
        <w:tc>
          <w:tcPr>
            <w:tcW w:w="0" w:type="auto"/>
          </w:tcPr>
          <w:p w:rsidR="00223DA1" w:rsidRPr="00952E65" w:rsidRDefault="00223DA1">
            <w:pPr>
              <w:rPr>
                <w:rFonts w:ascii="Arial" w:hAnsi="Arial" w:cs="Arial"/>
              </w:rPr>
            </w:pPr>
            <w:r w:rsidRPr="00952E65">
              <w:rPr>
                <w:rFonts w:ascii="Arial" w:hAnsi="Arial" w:cs="Arial"/>
              </w:rPr>
              <w:t>News Writer</w:t>
            </w:r>
          </w:p>
        </w:tc>
        <w:tc>
          <w:tcPr>
            <w:tcW w:w="0" w:type="auto"/>
          </w:tcPr>
          <w:p w:rsidR="00223DA1" w:rsidRPr="00952E65" w:rsidRDefault="00BD7F22" w:rsidP="00BD7F22">
            <w:pPr>
              <w:rPr>
                <w:rFonts w:ascii="Arial" w:hAnsi="Arial" w:cs="Arial"/>
              </w:rPr>
            </w:pPr>
            <w:r>
              <w:rPr>
                <w:rFonts w:ascii="Arial" w:hAnsi="Arial" w:cs="Arial"/>
              </w:rPr>
              <w:t xml:space="preserve">29,000 </w:t>
            </w:r>
            <w:r w:rsidR="0068278F">
              <w:rPr>
                <w:rFonts w:ascii="Arial" w:hAnsi="Arial" w:cs="Arial"/>
              </w:rPr>
              <w:t xml:space="preserve"> </w:t>
            </w:r>
          </w:p>
        </w:tc>
        <w:tc>
          <w:tcPr>
            <w:tcW w:w="0" w:type="auto"/>
          </w:tcPr>
          <w:p w:rsidR="00223DA1" w:rsidRPr="00952E65" w:rsidRDefault="00BD7F22" w:rsidP="00BD7F22">
            <w:pPr>
              <w:rPr>
                <w:rFonts w:ascii="Arial" w:hAnsi="Arial" w:cs="Arial"/>
              </w:rPr>
            </w:pPr>
            <w:r>
              <w:rPr>
                <w:rFonts w:ascii="Arial" w:hAnsi="Arial" w:cs="Arial"/>
              </w:rPr>
              <w:t xml:space="preserve">22,500 </w:t>
            </w:r>
            <w:r w:rsidR="0068278F">
              <w:rPr>
                <w:rFonts w:ascii="Arial" w:hAnsi="Arial" w:cs="Arial"/>
              </w:rPr>
              <w:t xml:space="preserve"> </w:t>
            </w:r>
          </w:p>
        </w:tc>
        <w:tc>
          <w:tcPr>
            <w:tcW w:w="0" w:type="auto"/>
          </w:tcPr>
          <w:p w:rsidR="00223DA1" w:rsidRPr="00952E65" w:rsidRDefault="00E6395D" w:rsidP="0080614B">
            <w:pPr>
              <w:rPr>
                <w:rFonts w:ascii="Arial" w:hAnsi="Arial" w:cs="Arial"/>
              </w:rPr>
            </w:pPr>
            <w:r>
              <w:rPr>
                <w:rFonts w:ascii="Arial" w:hAnsi="Arial" w:cs="Arial"/>
              </w:rPr>
              <w:t>24,500</w:t>
            </w:r>
          </w:p>
        </w:tc>
        <w:tc>
          <w:tcPr>
            <w:tcW w:w="0" w:type="auto"/>
          </w:tcPr>
          <w:p w:rsidR="00223DA1" w:rsidRPr="00952E65" w:rsidRDefault="0080614B" w:rsidP="0080614B">
            <w:pPr>
              <w:rPr>
                <w:rFonts w:ascii="Arial" w:hAnsi="Arial" w:cs="Arial"/>
              </w:rPr>
            </w:pPr>
            <w:r>
              <w:rPr>
                <w:rFonts w:ascii="Arial" w:hAnsi="Arial" w:cs="Arial"/>
              </w:rPr>
              <w:t xml:space="preserve">* </w:t>
            </w:r>
            <w:r w:rsidR="0068278F">
              <w:rPr>
                <w:rFonts w:ascii="Arial" w:hAnsi="Arial" w:cs="Arial"/>
              </w:rPr>
              <w:t xml:space="preserve"> </w:t>
            </w:r>
          </w:p>
        </w:tc>
        <w:tc>
          <w:tcPr>
            <w:tcW w:w="0" w:type="auto"/>
          </w:tcPr>
          <w:p w:rsidR="00223DA1" w:rsidRPr="00952E65" w:rsidRDefault="0080614B" w:rsidP="0080614B">
            <w:pPr>
              <w:rPr>
                <w:rFonts w:ascii="Arial" w:hAnsi="Arial" w:cs="Arial"/>
              </w:rPr>
            </w:pPr>
            <w:r>
              <w:rPr>
                <w:rFonts w:ascii="Arial" w:hAnsi="Arial" w:cs="Arial"/>
              </w:rPr>
              <w:t xml:space="preserve">* </w:t>
            </w:r>
            <w:r w:rsidR="0068278F">
              <w:rPr>
                <w:rFonts w:ascii="Arial" w:hAnsi="Arial" w:cs="Arial"/>
              </w:rPr>
              <w:t xml:space="preserve"> </w:t>
            </w:r>
          </w:p>
        </w:tc>
      </w:tr>
      <w:tr w:rsidR="0001373A">
        <w:tblPrEx>
          <w:tblCellMar>
            <w:top w:w="0" w:type="dxa"/>
            <w:bottom w:w="0" w:type="dxa"/>
          </w:tblCellMar>
        </w:tblPrEx>
        <w:tc>
          <w:tcPr>
            <w:tcW w:w="0" w:type="auto"/>
          </w:tcPr>
          <w:p w:rsidR="00223DA1" w:rsidRPr="00952E65" w:rsidRDefault="00223DA1">
            <w:pPr>
              <w:rPr>
                <w:rFonts w:ascii="Arial" w:hAnsi="Arial" w:cs="Arial"/>
              </w:rPr>
            </w:pPr>
            <w:r w:rsidRPr="00952E65">
              <w:rPr>
                <w:rFonts w:ascii="Arial" w:hAnsi="Arial" w:cs="Arial"/>
              </w:rPr>
              <w:t>News Assistant</w:t>
            </w:r>
          </w:p>
        </w:tc>
        <w:tc>
          <w:tcPr>
            <w:tcW w:w="0" w:type="auto"/>
          </w:tcPr>
          <w:p w:rsidR="00223DA1" w:rsidRPr="00952E65" w:rsidRDefault="00BD7F22" w:rsidP="00BD7F22">
            <w:pPr>
              <w:rPr>
                <w:rFonts w:ascii="Arial" w:hAnsi="Arial" w:cs="Arial"/>
              </w:rPr>
            </w:pPr>
            <w:r>
              <w:rPr>
                <w:rFonts w:ascii="Arial" w:hAnsi="Arial" w:cs="Arial"/>
              </w:rPr>
              <w:t xml:space="preserve">34,000 </w:t>
            </w:r>
            <w:r w:rsidR="00FF02F6">
              <w:rPr>
                <w:rFonts w:ascii="Arial" w:hAnsi="Arial" w:cs="Arial"/>
              </w:rPr>
              <w:t xml:space="preserve"> </w:t>
            </w:r>
          </w:p>
        </w:tc>
        <w:tc>
          <w:tcPr>
            <w:tcW w:w="0" w:type="auto"/>
          </w:tcPr>
          <w:p w:rsidR="00223DA1" w:rsidRPr="00952E65" w:rsidRDefault="00BD7F22" w:rsidP="00BD7F22">
            <w:pPr>
              <w:rPr>
                <w:rFonts w:ascii="Arial" w:hAnsi="Arial" w:cs="Arial"/>
              </w:rPr>
            </w:pPr>
            <w:r>
              <w:rPr>
                <w:rFonts w:ascii="Arial" w:hAnsi="Arial" w:cs="Arial"/>
              </w:rPr>
              <w:t xml:space="preserve">25,000 </w:t>
            </w:r>
            <w:r w:rsidR="00FF02F6">
              <w:rPr>
                <w:rFonts w:ascii="Arial" w:hAnsi="Arial" w:cs="Arial"/>
              </w:rPr>
              <w:t xml:space="preserve"> </w:t>
            </w:r>
          </w:p>
        </w:tc>
        <w:tc>
          <w:tcPr>
            <w:tcW w:w="0" w:type="auto"/>
          </w:tcPr>
          <w:p w:rsidR="00223DA1" w:rsidRPr="00952E65" w:rsidRDefault="0080614B" w:rsidP="0080614B">
            <w:pPr>
              <w:rPr>
                <w:rFonts w:ascii="Arial" w:hAnsi="Arial" w:cs="Arial"/>
              </w:rPr>
            </w:pPr>
            <w:r>
              <w:rPr>
                <w:rFonts w:ascii="Arial" w:hAnsi="Arial" w:cs="Arial"/>
              </w:rPr>
              <w:t xml:space="preserve">17,500 </w:t>
            </w:r>
            <w:r w:rsidR="00FF02F6">
              <w:rPr>
                <w:rFonts w:ascii="Arial" w:hAnsi="Arial" w:cs="Arial"/>
              </w:rPr>
              <w:t xml:space="preserve"> </w:t>
            </w:r>
          </w:p>
        </w:tc>
        <w:tc>
          <w:tcPr>
            <w:tcW w:w="0" w:type="auto"/>
          </w:tcPr>
          <w:p w:rsidR="00223DA1" w:rsidRPr="00952E65" w:rsidRDefault="00FF02F6">
            <w:pPr>
              <w:rPr>
                <w:rFonts w:ascii="Arial" w:hAnsi="Arial" w:cs="Arial"/>
              </w:rPr>
            </w:pPr>
            <w:r>
              <w:rPr>
                <w:rFonts w:ascii="Arial" w:hAnsi="Arial" w:cs="Arial"/>
              </w:rPr>
              <w:t xml:space="preserve">* </w:t>
            </w:r>
          </w:p>
        </w:tc>
        <w:tc>
          <w:tcPr>
            <w:tcW w:w="0" w:type="auto"/>
          </w:tcPr>
          <w:p w:rsidR="00223DA1" w:rsidRPr="00952E65" w:rsidRDefault="0080614B" w:rsidP="0080614B">
            <w:pPr>
              <w:rPr>
                <w:rFonts w:ascii="Arial" w:hAnsi="Arial" w:cs="Arial"/>
              </w:rPr>
            </w:pPr>
            <w:r>
              <w:rPr>
                <w:rFonts w:ascii="Arial" w:hAnsi="Arial" w:cs="Arial"/>
              </w:rPr>
              <w:t xml:space="preserve">21,800 </w:t>
            </w:r>
            <w:r w:rsidR="00FF02F6">
              <w:rPr>
                <w:rFonts w:ascii="Arial" w:hAnsi="Arial" w:cs="Arial"/>
              </w:rPr>
              <w:t xml:space="preserve"> </w:t>
            </w:r>
          </w:p>
        </w:tc>
      </w:tr>
      <w:tr w:rsidR="0001373A">
        <w:tblPrEx>
          <w:tblCellMar>
            <w:top w:w="0" w:type="dxa"/>
            <w:bottom w:w="0" w:type="dxa"/>
          </w:tblCellMar>
        </w:tblPrEx>
        <w:tc>
          <w:tcPr>
            <w:tcW w:w="0" w:type="auto"/>
          </w:tcPr>
          <w:p w:rsidR="00223DA1" w:rsidRPr="00952E65" w:rsidRDefault="00223DA1">
            <w:pPr>
              <w:rPr>
                <w:rFonts w:ascii="Arial" w:hAnsi="Arial" w:cs="Arial"/>
              </w:rPr>
            </w:pPr>
            <w:r w:rsidRPr="00952E65">
              <w:rPr>
                <w:rFonts w:ascii="Arial" w:hAnsi="Arial" w:cs="Arial"/>
              </w:rPr>
              <w:t>Photographer</w:t>
            </w:r>
          </w:p>
        </w:tc>
        <w:tc>
          <w:tcPr>
            <w:tcW w:w="0" w:type="auto"/>
          </w:tcPr>
          <w:p w:rsidR="00223DA1" w:rsidRPr="00952E65" w:rsidRDefault="00BD7F22" w:rsidP="00BD7F22">
            <w:pPr>
              <w:rPr>
                <w:rFonts w:ascii="Arial" w:hAnsi="Arial" w:cs="Arial"/>
              </w:rPr>
            </w:pPr>
            <w:r>
              <w:rPr>
                <w:rFonts w:ascii="Arial" w:hAnsi="Arial" w:cs="Arial"/>
              </w:rPr>
              <w:t xml:space="preserve">40,000 </w:t>
            </w:r>
            <w:r w:rsidR="00FF02F6">
              <w:rPr>
                <w:rFonts w:ascii="Arial" w:hAnsi="Arial" w:cs="Arial"/>
              </w:rPr>
              <w:t xml:space="preserve"> </w:t>
            </w:r>
          </w:p>
        </w:tc>
        <w:tc>
          <w:tcPr>
            <w:tcW w:w="0" w:type="auto"/>
          </w:tcPr>
          <w:p w:rsidR="00223DA1" w:rsidRPr="00952E65" w:rsidRDefault="00BD7F22" w:rsidP="00BD7F22">
            <w:pPr>
              <w:rPr>
                <w:rFonts w:ascii="Arial" w:hAnsi="Arial" w:cs="Arial"/>
              </w:rPr>
            </w:pPr>
            <w:r>
              <w:rPr>
                <w:rFonts w:ascii="Arial" w:hAnsi="Arial" w:cs="Arial"/>
              </w:rPr>
              <w:t xml:space="preserve">27,800 </w:t>
            </w:r>
            <w:r w:rsidR="00FF02F6">
              <w:rPr>
                <w:rFonts w:ascii="Arial" w:hAnsi="Arial" w:cs="Arial"/>
              </w:rPr>
              <w:t xml:space="preserve"> </w:t>
            </w:r>
          </w:p>
        </w:tc>
        <w:tc>
          <w:tcPr>
            <w:tcW w:w="0" w:type="auto"/>
          </w:tcPr>
          <w:p w:rsidR="00223DA1" w:rsidRPr="00952E65" w:rsidRDefault="0080614B" w:rsidP="0080614B">
            <w:pPr>
              <w:rPr>
                <w:rFonts w:ascii="Arial" w:hAnsi="Arial" w:cs="Arial"/>
              </w:rPr>
            </w:pPr>
            <w:r>
              <w:rPr>
                <w:rFonts w:ascii="Arial" w:hAnsi="Arial" w:cs="Arial"/>
              </w:rPr>
              <w:t xml:space="preserve">23,000 </w:t>
            </w:r>
            <w:r w:rsidR="00FF02F6">
              <w:rPr>
                <w:rFonts w:ascii="Arial" w:hAnsi="Arial" w:cs="Arial"/>
              </w:rPr>
              <w:t xml:space="preserve"> </w:t>
            </w:r>
          </w:p>
        </w:tc>
        <w:tc>
          <w:tcPr>
            <w:tcW w:w="0" w:type="auto"/>
          </w:tcPr>
          <w:p w:rsidR="00223DA1" w:rsidRPr="00952E65" w:rsidRDefault="00E6395D" w:rsidP="0080614B">
            <w:pPr>
              <w:rPr>
                <w:rFonts w:ascii="Arial" w:hAnsi="Arial" w:cs="Arial"/>
              </w:rPr>
            </w:pPr>
            <w:r>
              <w:rPr>
                <w:rFonts w:ascii="Arial" w:hAnsi="Arial" w:cs="Arial"/>
              </w:rPr>
              <w:t xml:space="preserve">25,500 </w:t>
            </w:r>
            <w:r w:rsidR="00FF02F6">
              <w:rPr>
                <w:rFonts w:ascii="Arial" w:hAnsi="Arial" w:cs="Arial"/>
              </w:rPr>
              <w:t xml:space="preserve"> </w:t>
            </w:r>
          </w:p>
        </w:tc>
        <w:tc>
          <w:tcPr>
            <w:tcW w:w="0" w:type="auto"/>
          </w:tcPr>
          <w:p w:rsidR="00223DA1" w:rsidRPr="00952E65" w:rsidRDefault="0080614B" w:rsidP="0080614B">
            <w:pPr>
              <w:rPr>
                <w:rFonts w:ascii="Arial" w:hAnsi="Arial" w:cs="Arial"/>
              </w:rPr>
            </w:pPr>
            <w:r>
              <w:rPr>
                <w:rFonts w:ascii="Arial" w:hAnsi="Arial" w:cs="Arial"/>
              </w:rPr>
              <w:t xml:space="preserve">20,000 </w:t>
            </w:r>
            <w:r w:rsidR="00FF02F6">
              <w:rPr>
                <w:rFonts w:ascii="Arial" w:hAnsi="Arial" w:cs="Arial"/>
              </w:rPr>
              <w:t xml:space="preserve"> </w:t>
            </w:r>
          </w:p>
        </w:tc>
      </w:tr>
      <w:tr w:rsidR="0001373A">
        <w:tblPrEx>
          <w:tblCellMar>
            <w:top w:w="0" w:type="dxa"/>
            <w:bottom w:w="0" w:type="dxa"/>
          </w:tblCellMar>
        </w:tblPrEx>
        <w:tc>
          <w:tcPr>
            <w:tcW w:w="0" w:type="auto"/>
          </w:tcPr>
          <w:p w:rsidR="00223DA1" w:rsidRPr="00952E65" w:rsidRDefault="00223DA1">
            <w:pPr>
              <w:rPr>
                <w:rFonts w:ascii="Arial" w:hAnsi="Arial" w:cs="Arial"/>
              </w:rPr>
            </w:pPr>
            <w:r w:rsidRPr="00952E65">
              <w:rPr>
                <w:rFonts w:ascii="Arial" w:hAnsi="Arial" w:cs="Arial"/>
              </w:rPr>
              <w:t>Tape Editor</w:t>
            </w:r>
          </w:p>
        </w:tc>
        <w:tc>
          <w:tcPr>
            <w:tcW w:w="0" w:type="auto"/>
          </w:tcPr>
          <w:p w:rsidR="00223DA1" w:rsidRPr="00952E65" w:rsidRDefault="00BD7F22" w:rsidP="00BD7F22">
            <w:pPr>
              <w:rPr>
                <w:rFonts w:ascii="Arial" w:hAnsi="Arial" w:cs="Arial"/>
              </w:rPr>
            </w:pPr>
            <w:r>
              <w:rPr>
                <w:rFonts w:ascii="Arial" w:hAnsi="Arial" w:cs="Arial"/>
              </w:rPr>
              <w:t xml:space="preserve">33,500 </w:t>
            </w:r>
            <w:r w:rsidR="00FF02F6">
              <w:rPr>
                <w:rFonts w:ascii="Arial" w:hAnsi="Arial" w:cs="Arial"/>
              </w:rPr>
              <w:t xml:space="preserve"> </w:t>
            </w:r>
          </w:p>
        </w:tc>
        <w:tc>
          <w:tcPr>
            <w:tcW w:w="0" w:type="auto"/>
          </w:tcPr>
          <w:p w:rsidR="00223DA1" w:rsidRPr="00952E65" w:rsidRDefault="00BD7F22" w:rsidP="00BD7F22">
            <w:pPr>
              <w:rPr>
                <w:rFonts w:ascii="Arial" w:hAnsi="Arial" w:cs="Arial"/>
              </w:rPr>
            </w:pPr>
            <w:r>
              <w:rPr>
                <w:rFonts w:ascii="Arial" w:hAnsi="Arial" w:cs="Arial"/>
              </w:rPr>
              <w:t xml:space="preserve">25,000 </w:t>
            </w:r>
            <w:r w:rsidR="00223DA1">
              <w:rPr>
                <w:rFonts w:ascii="Arial" w:hAnsi="Arial" w:cs="Arial"/>
              </w:rPr>
              <w:t xml:space="preserve"> </w:t>
            </w:r>
          </w:p>
        </w:tc>
        <w:tc>
          <w:tcPr>
            <w:tcW w:w="0" w:type="auto"/>
          </w:tcPr>
          <w:p w:rsidR="00223DA1" w:rsidRPr="00952E65" w:rsidRDefault="0080614B" w:rsidP="0080614B">
            <w:pPr>
              <w:rPr>
                <w:rFonts w:ascii="Arial" w:hAnsi="Arial" w:cs="Arial"/>
              </w:rPr>
            </w:pPr>
            <w:r>
              <w:rPr>
                <w:rFonts w:ascii="Arial" w:hAnsi="Arial" w:cs="Arial"/>
              </w:rPr>
              <w:t xml:space="preserve">20,500 </w:t>
            </w:r>
            <w:r w:rsidR="00FF02F6">
              <w:rPr>
                <w:rFonts w:ascii="Arial" w:hAnsi="Arial" w:cs="Arial"/>
              </w:rPr>
              <w:t xml:space="preserve"> </w:t>
            </w:r>
          </w:p>
        </w:tc>
        <w:tc>
          <w:tcPr>
            <w:tcW w:w="0" w:type="auto"/>
          </w:tcPr>
          <w:p w:rsidR="00223DA1" w:rsidRPr="00952E65" w:rsidRDefault="0080614B" w:rsidP="0080614B">
            <w:pPr>
              <w:rPr>
                <w:rFonts w:ascii="Arial" w:hAnsi="Arial" w:cs="Arial"/>
              </w:rPr>
            </w:pPr>
            <w:r>
              <w:rPr>
                <w:rFonts w:ascii="Arial" w:hAnsi="Arial" w:cs="Arial"/>
              </w:rPr>
              <w:t xml:space="preserve">19,000 </w:t>
            </w:r>
            <w:r w:rsidR="00FF02F6">
              <w:rPr>
                <w:rFonts w:ascii="Arial" w:hAnsi="Arial" w:cs="Arial"/>
              </w:rPr>
              <w:t xml:space="preserve"> </w:t>
            </w:r>
          </w:p>
        </w:tc>
        <w:tc>
          <w:tcPr>
            <w:tcW w:w="0" w:type="auto"/>
          </w:tcPr>
          <w:p w:rsidR="00223DA1" w:rsidRPr="00952E65" w:rsidRDefault="0080614B" w:rsidP="0080614B">
            <w:pPr>
              <w:rPr>
                <w:rFonts w:ascii="Arial" w:hAnsi="Arial" w:cs="Arial"/>
              </w:rPr>
            </w:pPr>
            <w:r>
              <w:rPr>
                <w:rFonts w:ascii="Arial" w:hAnsi="Arial" w:cs="Arial"/>
              </w:rPr>
              <w:t xml:space="preserve">* </w:t>
            </w:r>
            <w:r w:rsidR="00FF02F6">
              <w:rPr>
                <w:rFonts w:ascii="Arial" w:hAnsi="Arial" w:cs="Arial"/>
              </w:rPr>
              <w:t xml:space="preserve"> </w:t>
            </w:r>
          </w:p>
        </w:tc>
      </w:tr>
      <w:tr w:rsidR="0001373A">
        <w:tblPrEx>
          <w:tblCellMar>
            <w:top w:w="0" w:type="dxa"/>
            <w:bottom w:w="0" w:type="dxa"/>
          </w:tblCellMar>
        </w:tblPrEx>
        <w:tc>
          <w:tcPr>
            <w:tcW w:w="0" w:type="auto"/>
          </w:tcPr>
          <w:p w:rsidR="00223DA1" w:rsidRPr="00952E65" w:rsidRDefault="00223DA1">
            <w:pPr>
              <w:rPr>
                <w:rFonts w:ascii="Arial" w:hAnsi="Arial" w:cs="Arial"/>
              </w:rPr>
            </w:pPr>
            <w:r w:rsidRPr="00952E65">
              <w:rPr>
                <w:rFonts w:ascii="Arial" w:hAnsi="Arial" w:cs="Arial"/>
              </w:rPr>
              <w:t>Graphics Specialist</w:t>
            </w:r>
          </w:p>
        </w:tc>
        <w:tc>
          <w:tcPr>
            <w:tcW w:w="0" w:type="auto"/>
          </w:tcPr>
          <w:p w:rsidR="00223DA1" w:rsidRPr="00952E65" w:rsidRDefault="0001373A" w:rsidP="00BD7F22">
            <w:pPr>
              <w:rPr>
                <w:rFonts w:ascii="Arial" w:hAnsi="Arial" w:cs="Arial"/>
              </w:rPr>
            </w:pPr>
            <w:r>
              <w:rPr>
                <w:rFonts w:ascii="Arial" w:hAnsi="Arial" w:cs="Arial"/>
              </w:rPr>
              <w:t xml:space="preserve">45,000 </w:t>
            </w:r>
          </w:p>
        </w:tc>
        <w:tc>
          <w:tcPr>
            <w:tcW w:w="0" w:type="auto"/>
          </w:tcPr>
          <w:p w:rsidR="00223DA1" w:rsidRPr="00952E65" w:rsidRDefault="00BD7F22" w:rsidP="00BD7F22">
            <w:pPr>
              <w:rPr>
                <w:rFonts w:ascii="Arial" w:hAnsi="Arial" w:cs="Arial"/>
              </w:rPr>
            </w:pPr>
            <w:r>
              <w:rPr>
                <w:rFonts w:ascii="Arial" w:hAnsi="Arial" w:cs="Arial"/>
              </w:rPr>
              <w:t xml:space="preserve">29,000 </w:t>
            </w:r>
            <w:r w:rsidR="00FF02F6">
              <w:rPr>
                <w:rFonts w:ascii="Arial" w:hAnsi="Arial" w:cs="Arial"/>
              </w:rPr>
              <w:t xml:space="preserve"> </w:t>
            </w:r>
          </w:p>
        </w:tc>
        <w:tc>
          <w:tcPr>
            <w:tcW w:w="0" w:type="auto"/>
          </w:tcPr>
          <w:p w:rsidR="00223DA1" w:rsidRPr="00952E65" w:rsidRDefault="0080614B" w:rsidP="0080614B">
            <w:pPr>
              <w:rPr>
                <w:rFonts w:ascii="Arial" w:hAnsi="Arial" w:cs="Arial"/>
              </w:rPr>
            </w:pPr>
            <w:r>
              <w:rPr>
                <w:rFonts w:ascii="Arial" w:hAnsi="Arial" w:cs="Arial"/>
              </w:rPr>
              <w:t xml:space="preserve">27,000 </w:t>
            </w:r>
            <w:r w:rsidR="00FF02F6">
              <w:rPr>
                <w:rFonts w:ascii="Arial" w:hAnsi="Arial" w:cs="Arial"/>
              </w:rPr>
              <w:t xml:space="preserve"> </w:t>
            </w:r>
          </w:p>
        </w:tc>
        <w:tc>
          <w:tcPr>
            <w:tcW w:w="0" w:type="auto"/>
          </w:tcPr>
          <w:p w:rsidR="00223DA1" w:rsidRPr="00952E65" w:rsidRDefault="0080614B" w:rsidP="0080614B">
            <w:pPr>
              <w:rPr>
                <w:rFonts w:ascii="Arial" w:hAnsi="Arial" w:cs="Arial"/>
              </w:rPr>
            </w:pPr>
            <w:r>
              <w:rPr>
                <w:rFonts w:ascii="Arial" w:hAnsi="Arial" w:cs="Arial"/>
              </w:rPr>
              <w:t xml:space="preserve">27,000 </w:t>
            </w:r>
            <w:r w:rsidR="00FF02F6">
              <w:rPr>
                <w:rFonts w:ascii="Arial" w:hAnsi="Arial" w:cs="Arial"/>
              </w:rPr>
              <w:t xml:space="preserve"> </w:t>
            </w:r>
          </w:p>
        </w:tc>
        <w:tc>
          <w:tcPr>
            <w:tcW w:w="0" w:type="auto"/>
          </w:tcPr>
          <w:p w:rsidR="00223DA1" w:rsidRPr="00952E65" w:rsidRDefault="0080614B" w:rsidP="0080614B">
            <w:pPr>
              <w:rPr>
                <w:rFonts w:ascii="Arial" w:hAnsi="Arial" w:cs="Arial"/>
              </w:rPr>
            </w:pPr>
            <w:r>
              <w:rPr>
                <w:rFonts w:ascii="Arial" w:hAnsi="Arial" w:cs="Arial"/>
              </w:rPr>
              <w:t xml:space="preserve">* </w:t>
            </w:r>
            <w:r w:rsidR="00FF02F6">
              <w:rPr>
                <w:rFonts w:ascii="Arial" w:hAnsi="Arial" w:cs="Arial"/>
              </w:rPr>
              <w:t xml:space="preserve"> </w:t>
            </w:r>
          </w:p>
        </w:tc>
      </w:tr>
      <w:tr w:rsidR="0001373A">
        <w:tblPrEx>
          <w:tblCellMar>
            <w:top w:w="0" w:type="dxa"/>
            <w:bottom w:w="0" w:type="dxa"/>
          </w:tblCellMar>
        </w:tblPrEx>
        <w:tc>
          <w:tcPr>
            <w:tcW w:w="0" w:type="auto"/>
          </w:tcPr>
          <w:p w:rsidR="00223DA1" w:rsidRPr="00952E65" w:rsidRDefault="00223DA1">
            <w:pPr>
              <w:rPr>
                <w:rFonts w:ascii="Arial" w:hAnsi="Arial" w:cs="Arial"/>
              </w:rPr>
            </w:pPr>
            <w:r w:rsidRPr="00952E65">
              <w:rPr>
                <w:rFonts w:ascii="Arial" w:hAnsi="Arial" w:cs="Arial"/>
              </w:rPr>
              <w:t>Internet Specialist</w:t>
            </w:r>
          </w:p>
        </w:tc>
        <w:tc>
          <w:tcPr>
            <w:tcW w:w="0" w:type="auto"/>
          </w:tcPr>
          <w:p w:rsidR="00223DA1" w:rsidRPr="00952E65" w:rsidRDefault="00BD7F22" w:rsidP="00BD7F22">
            <w:pPr>
              <w:rPr>
                <w:rFonts w:ascii="Arial" w:hAnsi="Arial" w:cs="Arial"/>
              </w:rPr>
            </w:pPr>
            <w:r>
              <w:rPr>
                <w:rFonts w:ascii="Arial" w:hAnsi="Arial" w:cs="Arial"/>
              </w:rPr>
              <w:t xml:space="preserve">42,500 </w:t>
            </w:r>
            <w:r w:rsidR="00FF02F6">
              <w:rPr>
                <w:rFonts w:ascii="Arial" w:hAnsi="Arial" w:cs="Arial"/>
              </w:rPr>
              <w:t xml:space="preserve"> </w:t>
            </w:r>
          </w:p>
        </w:tc>
        <w:tc>
          <w:tcPr>
            <w:tcW w:w="0" w:type="auto"/>
          </w:tcPr>
          <w:p w:rsidR="00223DA1" w:rsidRPr="00952E65" w:rsidRDefault="00BD7F22" w:rsidP="00BD7F22">
            <w:pPr>
              <w:rPr>
                <w:rFonts w:ascii="Arial" w:hAnsi="Arial" w:cs="Arial"/>
              </w:rPr>
            </w:pPr>
            <w:r>
              <w:rPr>
                <w:rFonts w:ascii="Arial" w:hAnsi="Arial" w:cs="Arial"/>
              </w:rPr>
              <w:t xml:space="preserve">35,000 </w:t>
            </w:r>
            <w:r w:rsidR="00FF02F6">
              <w:rPr>
                <w:rFonts w:ascii="Arial" w:hAnsi="Arial" w:cs="Arial"/>
              </w:rPr>
              <w:t xml:space="preserve"> </w:t>
            </w:r>
          </w:p>
        </w:tc>
        <w:tc>
          <w:tcPr>
            <w:tcW w:w="0" w:type="auto"/>
          </w:tcPr>
          <w:p w:rsidR="00223DA1" w:rsidRPr="00952E65" w:rsidRDefault="0080614B" w:rsidP="0080614B">
            <w:pPr>
              <w:rPr>
                <w:rFonts w:ascii="Arial" w:hAnsi="Arial" w:cs="Arial"/>
              </w:rPr>
            </w:pPr>
            <w:r>
              <w:rPr>
                <w:rFonts w:ascii="Arial" w:hAnsi="Arial" w:cs="Arial"/>
              </w:rPr>
              <w:t xml:space="preserve">28,000 </w:t>
            </w:r>
            <w:r w:rsidR="00FF02F6">
              <w:rPr>
                <w:rFonts w:ascii="Arial" w:hAnsi="Arial" w:cs="Arial"/>
              </w:rPr>
              <w:t xml:space="preserve"> </w:t>
            </w:r>
          </w:p>
        </w:tc>
        <w:tc>
          <w:tcPr>
            <w:tcW w:w="0" w:type="auto"/>
          </w:tcPr>
          <w:p w:rsidR="00223DA1" w:rsidRPr="00952E65" w:rsidRDefault="0080614B" w:rsidP="0080614B">
            <w:pPr>
              <w:rPr>
                <w:rFonts w:ascii="Arial" w:hAnsi="Arial" w:cs="Arial"/>
              </w:rPr>
            </w:pPr>
            <w:r>
              <w:rPr>
                <w:rFonts w:ascii="Arial" w:hAnsi="Arial" w:cs="Arial"/>
              </w:rPr>
              <w:t xml:space="preserve">25,500 </w:t>
            </w:r>
            <w:r w:rsidR="00FF02F6">
              <w:rPr>
                <w:rFonts w:ascii="Arial" w:hAnsi="Arial" w:cs="Arial"/>
              </w:rPr>
              <w:t xml:space="preserve"> </w:t>
            </w:r>
          </w:p>
        </w:tc>
        <w:tc>
          <w:tcPr>
            <w:tcW w:w="0" w:type="auto"/>
          </w:tcPr>
          <w:p w:rsidR="00223DA1" w:rsidRPr="00952E65" w:rsidRDefault="0080614B" w:rsidP="0080614B">
            <w:pPr>
              <w:rPr>
                <w:rFonts w:ascii="Arial" w:hAnsi="Arial" w:cs="Arial"/>
              </w:rPr>
            </w:pPr>
            <w:r>
              <w:rPr>
                <w:rFonts w:ascii="Arial" w:hAnsi="Arial" w:cs="Arial"/>
              </w:rPr>
              <w:t xml:space="preserve">* </w:t>
            </w:r>
            <w:r w:rsidR="00FF02F6">
              <w:rPr>
                <w:rFonts w:ascii="Arial" w:hAnsi="Arial" w:cs="Arial"/>
              </w:rPr>
              <w:t xml:space="preserve"> </w:t>
            </w:r>
          </w:p>
        </w:tc>
      </w:tr>
      <w:tr w:rsidR="0001373A" w:rsidTr="00BD7F22">
        <w:tblPrEx>
          <w:tblCellMar>
            <w:top w:w="0" w:type="dxa"/>
            <w:bottom w:w="0" w:type="dxa"/>
          </w:tblCellMar>
        </w:tblPrEx>
        <w:trPr>
          <w:trHeight w:val="467"/>
        </w:trPr>
        <w:tc>
          <w:tcPr>
            <w:tcW w:w="0" w:type="auto"/>
          </w:tcPr>
          <w:p w:rsidR="00223DA1" w:rsidRPr="00952E65" w:rsidRDefault="00223DA1">
            <w:pPr>
              <w:rPr>
                <w:rFonts w:ascii="Arial" w:hAnsi="Arial" w:cs="Arial"/>
              </w:rPr>
            </w:pPr>
            <w:r>
              <w:rPr>
                <w:rFonts w:ascii="Arial" w:hAnsi="Arial" w:cs="Arial"/>
              </w:rPr>
              <w:t>Art Director</w:t>
            </w:r>
          </w:p>
        </w:tc>
        <w:tc>
          <w:tcPr>
            <w:tcW w:w="0" w:type="auto"/>
          </w:tcPr>
          <w:p w:rsidR="00223DA1" w:rsidRDefault="00152DA0" w:rsidP="00BD7F22">
            <w:pPr>
              <w:rPr>
                <w:rFonts w:ascii="Arial" w:hAnsi="Arial" w:cs="Arial"/>
              </w:rPr>
            </w:pPr>
            <w:r>
              <w:rPr>
                <w:rFonts w:ascii="Arial" w:hAnsi="Arial" w:cs="Arial"/>
              </w:rPr>
              <w:t>75</w:t>
            </w:r>
            <w:r w:rsidR="00BD7F22">
              <w:rPr>
                <w:rFonts w:ascii="Arial" w:hAnsi="Arial" w:cs="Arial"/>
              </w:rPr>
              <w:t xml:space="preserve">,000 </w:t>
            </w:r>
            <w:r w:rsidR="00FF02F6">
              <w:rPr>
                <w:rFonts w:ascii="Arial" w:hAnsi="Arial" w:cs="Arial"/>
              </w:rPr>
              <w:t xml:space="preserve"> </w:t>
            </w:r>
          </w:p>
        </w:tc>
        <w:tc>
          <w:tcPr>
            <w:tcW w:w="0" w:type="auto"/>
          </w:tcPr>
          <w:p w:rsidR="00223DA1" w:rsidRDefault="00E70FB1" w:rsidP="00BD7F22">
            <w:pPr>
              <w:rPr>
                <w:rFonts w:ascii="Arial" w:hAnsi="Arial" w:cs="Arial"/>
              </w:rPr>
            </w:pPr>
            <w:r>
              <w:rPr>
                <w:rFonts w:ascii="Arial" w:hAnsi="Arial" w:cs="Arial"/>
              </w:rPr>
              <w:t>30</w:t>
            </w:r>
            <w:r w:rsidR="00BD7F22">
              <w:rPr>
                <w:rFonts w:ascii="Arial" w:hAnsi="Arial" w:cs="Arial"/>
              </w:rPr>
              <w:t xml:space="preserve">,000 </w:t>
            </w:r>
            <w:r w:rsidR="00223DA1">
              <w:rPr>
                <w:rFonts w:ascii="Arial" w:hAnsi="Arial" w:cs="Arial"/>
              </w:rPr>
              <w:t xml:space="preserve"> </w:t>
            </w:r>
          </w:p>
        </w:tc>
        <w:tc>
          <w:tcPr>
            <w:tcW w:w="0" w:type="auto"/>
          </w:tcPr>
          <w:p w:rsidR="00223DA1" w:rsidRDefault="006B6083" w:rsidP="0080614B">
            <w:pPr>
              <w:rPr>
                <w:rFonts w:ascii="Arial" w:hAnsi="Arial" w:cs="Arial"/>
              </w:rPr>
            </w:pPr>
            <w:r>
              <w:rPr>
                <w:rFonts w:ascii="Arial" w:hAnsi="Arial" w:cs="Arial"/>
              </w:rPr>
              <w:t>40</w:t>
            </w:r>
            <w:r w:rsidR="0080614B">
              <w:rPr>
                <w:rFonts w:ascii="Arial" w:hAnsi="Arial" w:cs="Arial"/>
              </w:rPr>
              <w:t xml:space="preserve">,000 </w:t>
            </w:r>
            <w:r w:rsidR="00FF02F6">
              <w:rPr>
                <w:rFonts w:ascii="Arial" w:hAnsi="Arial" w:cs="Arial"/>
              </w:rPr>
              <w:t xml:space="preserve"> </w:t>
            </w:r>
          </w:p>
        </w:tc>
        <w:tc>
          <w:tcPr>
            <w:tcW w:w="0" w:type="auto"/>
          </w:tcPr>
          <w:p w:rsidR="00223DA1" w:rsidRDefault="00983B1A">
            <w:pPr>
              <w:rPr>
                <w:rFonts w:ascii="Arial" w:hAnsi="Arial" w:cs="Arial"/>
              </w:rPr>
            </w:pPr>
            <w:r>
              <w:rPr>
                <w:rFonts w:ascii="Arial" w:hAnsi="Arial" w:cs="Arial"/>
              </w:rPr>
              <w:t>3</w:t>
            </w:r>
            <w:r w:rsidR="0001373A">
              <w:rPr>
                <w:rFonts w:ascii="Arial" w:hAnsi="Arial" w:cs="Arial"/>
              </w:rPr>
              <w:t>5,000</w:t>
            </w:r>
          </w:p>
        </w:tc>
        <w:tc>
          <w:tcPr>
            <w:tcW w:w="0" w:type="auto"/>
          </w:tcPr>
          <w:p w:rsidR="00223DA1" w:rsidRDefault="0080614B" w:rsidP="0001373A">
            <w:pPr>
              <w:rPr>
                <w:rFonts w:ascii="Arial" w:hAnsi="Arial" w:cs="Arial"/>
              </w:rPr>
            </w:pPr>
            <w:r>
              <w:rPr>
                <w:rFonts w:ascii="Arial" w:hAnsi="Arial" w:cs="Arial"/>
              </w:rPr>
              <w:t>*</w:t>
            </w:r>
          </w:p>
        </w:tc>
      </w:tr>
    </w:tbl>
    <w:p w:rsidR="00D336A9" w:rsidRDefault="00D336A9" w:rsidP="00D336A9">
      <w:pPr>
        <w:spacing w:line="360" w:lineRule="auto"/>
        <w:ind w:left="360"/>
        <w:rPr>
          <w:rFonts w:ascii="Arial" w:hAnsi="Arial" w:cs="Arial"/>
          <w:sz w:val="22"/>
          <w:szCs w:val="22"/>
        </w:rPr>
      </w:pPr>
      <w:r w:rsidRPr="00C75A9D">
        <w:rPr>
          <w:rFonts w:ascii="Arial" w:hAnsi="Arial" w:cs="Arial"/>
          <w:sz w:val="22"/>
          <w:szCs w:val="22"/>
        </w:rPr>
        <w:t>*Insufficient data</w:t>
      </w:r>
    </w:p>
    <w:p w:rsidR="00D336A9" w:rsidRPr="00C75A9D" w:rsidRDefault="00D336A9" w:rsidP="00D336A9">
      <w:pPr>
        <w:spacing w:line="360" w:lineRule="auto"/>
        <w:ind w:left="360"/>
        <w:rPr>
          <w:rFonts w:ascii="Arial" w:hAnsi="Arial" w:cs="Arial"/>
          <w:sz w:val="22"/>
          <w:szCs w:val="22"/>
        </w:rPr>
      </w:pPr>
    </w:p>
    <w:p w:rsidR="00B4701E" w:rsidRDefault="00B4701E">
      <w:pPr>
        <w:spacing w:line="360" w:lineRule="auto"/>
        <w:ind w:left="360"/>
        <w:rPr>
          <w:rFonts w:ascii="Arial" w:hAnsi="Arial" w:cs="Arial"/>
          <w:sz w:val="22"/>
          <w:szCs w:val="22"/>
        </w:rPr>
      </w:pPr>
      <w:r>
        <w:rPr>
          <w:rFonts w:ascii="Arial" w:hAnsi="Arial" w:cs="Arial"/>
          <w:sz w:val="22"/>
          <w:szCs w:val="22"/>
        </w:rPr>
        <w:t xml:space="preserve">Usually, when </w:t>
      </w:r>
      <w:r w:rsidR="00343408">
        <w:rPr>
          <w:rFonts w:ascii="Arial" w:hAnsi="Arial" w:cs="Arial"/>
          <w:sz w:val="22"/>
          <w:szCs w:val="22"/>
        </w:rPr>
        <w:t>I</w:t>
      </w:r>
      <w:r>
        <w:rPr>
          <w:rFonts w:ascii="Arial" w:hAnsi="Arial" w:cs="Arial"/>
          <w:sz w:val="22"/>
          <w:szCs w:val="22"/>
        </w:rPr>
        <w:t xml:space="preserve"> break down salaries by staff size, </w:t>
      </w:r>
      <w:r w:rsidR="00343408">
        <w:rPr>
          <w:rFonts w:ascii="Arial" w:hAnsi="Arial" w:cs="Arial"/>
          <w:sz w:val="22"/>
          <w:szCs w:val="22"/>
        </w:rPr>
        <w:t>I</w:t>
      </w:r>
      <w:r>
        <w:rPr>
          <w:rFonts w:ascii="Arial" w:hAnsi="Arial" w:cs="Arial"/>
          <w:sz w:val="22"/>
          <w:szCs w:val="22"/>
        </w:rPr>
        <w:t xml:space="preserve"> see some pattern of differences with salaries going up and down.  Not this year.  If there's a pattern, it's the uniformity of the small changes in salaries, regardless of how they're broken down.  And not a single job moved either uniformly up or down acros</w:t>
      </w:r>
      <w:r w:rsidR="00774C3D">
        <w:rPr>
          <w:rFonts w:ascii="Arial" w:hAnsi="Arial" w:cs="Arial"/>
          <w:sz w:val="22"/>
          <w:szCs w:val="22"/>
        </w:rPr>
        <w:t>s all staff sizes.  With rare exception, the bigger the newsroom, the bigger the salaries -- as always.</w:t>
      </w:r>
      <w:r w:rsidR="001A014C">
        <w:rPr>
          <w:rFonts w:ascii="Arial" w:hAnsi="Arial" w:cs="Arial"/>
          <w:sz w:val="22"/>
          <w:szCs w:val="22"/>
        </w:rPr>
        <w:t xml:space="preserve">  There are no meaningful differences based on network affiliation.  </w:t>
      </w:r>
      <w:r w:rsidR="009D5DC3">
        <w:rPr>
          <w:rFonts w:ascii="Arial" w:hAnsi="Arial" w:cs="Arial"/>
          <w:sz w:val="22"/>
          <w:szCs w:val="22"/>
        </w:rPr>
        <w:t>Salaries in the Northeast and West tended to be higher than the South and Midwest.</w:t>
      </w:r>
    </w:p>
    <w:p w:rsidR="00B4701E" w:rsidRDefault="00B4701E">
      <w:pPr>
        <w:spacing w:line="360" w:lineRule="auto"/>
        <w:ind w:left="360"/>
        <w:rPr>
          <w:rFonts w:ascii="Arial" w:hAnsi="Arial" w:cs="Arial"/>
          <w:sz w:val="22"/>
          <w:szCs w:val="22"/>
        </w:rPr>
      </w:pPr>
    </w:p>
    <w:p w:rsidR="00223DA1" w:rsidRDefault="00223DA1">
      <w:pPr>
        <w:ind w:left="360"/>
        <w:rPr>
          <w:rFonts w:ascii="Arial" w:hAnsi="Arial" w:cs="Arial"/>
        </w:rPr>
      </w:pPr>
    </w:p>
    <w:p w:rsidR="00F868BC" w:rsidRDefault="00223DA1">
      <w:pPr>
        <w:ind w:left="360"/>
        <w:rPr>
          <w:rFonts w:ascii="Arial" w:hAnsi="Arial" w:cs="Arial"/>
        </w:rPr>
      </w:pPr>
      <w:r>
        <w:rPr>
          <w:rFonts w:ascii="Arial" w:hAnsi="Arial" w:cs="Arial"/>
          <w:sz w:val="22"/>
        </w:rPr>
        <w:t xml:space="preserve">Radio News Salaries – </w:t>
      </w:r>
      <w:r w:rsidR="009D6B44">
        <w:rPr>
          <w:rFonts w:ascii="Arial" w:hAnsi="Arial" w:cs="Arial"/>
          <w:sz w:val="22"/>
        </w:rPr>
        <w:t xml:space="preserve">2010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8"/>
        <w:gridCol w:w="961"/>
        <w:gridCol w:w="939"/>
        <w:gridCol w:w="1028"/>
        <w:gridCol w:w="1083"/>
      </w:tblGrid>
      <w:tr w:rsidR="007B5BB4">
        <w:tblPrEx>
          <w:tblCellMar>
            <w:top w:w="0" w:type="dxa"/>
            <w:bottom w:w="0" w:type="dxa"/>
          </w:tblCellMar>
        </w:tblPrEx>
        <w:tc>
          <w:tcPr>
            <w:tcW w:w="0" w:type="auto"/>
          </w:tcPr>
          <w:p w:rsidR="00223DA1" w:rsidRPr="007E6489" w:rsidRDefault="00223DA1">
            <w:pPr>
              <w:rPr>
                <w:rFonts w:ascii="Arial" w:hAnsi="Arial" w:cs="Arial"/>
              </w:rPr>
            </w:pPr>
          </w:p>
        </w:tc>
        <w:tc>
          <w:tcPr>
            <w:tcW w:w="0" w:type="auto"/>
          </w:tcPr>
          <w:p w:rsidR="00223DA1" w:rsidRPr="007E6489" w:rsidRDefault="00223DA1">
            <w:pPr>
              <w:rPr>
                <w:rFonts w:ascii="Arial" w:hAnsi="Arial" w:cs="Arial"/>
              </w:rPr>
            </w:pPr>
            <w:r w:rsidRPr="007E6489">
              <w:rPr>
                <w:rFonts w:ascii="Arial" w:hAnsi="Arial" w:cs="Arial"/>
              </w:rPr>
              <w:t>Average</w:t>
            </w:r>
          </w:p>
        </w:tc>
        <w:tc>
          <w:tcPr>
            <w:tcW w:w="0" w:type="auto"/>
          </w:tcPr>
          <w:p w:rsidR="00223DA1" w:rsidRPr="007E6489" w:rsidRDefault="00223DA1">
            <w:pPr>
              <w:rPr>
                <w:rFonts w:ascii="Arial" w:hAnsi="Arial" w:cs="Arial"/>
              </w:rPr>
            </w:pPr>
            <w:r w:rsidRPr="007E6489">
              <w:rPr>
                <w:rFonts w:ascii="Arial" w:hAnsi="Arial" w:cs="Arial"/>
              </w:rPr>
              <w:t>Median</w:t>
            </w:r>
          </w:p>
        </w:tc>
        <w:tc>
          <w:tcPr>
            <w:tcW w:w="0" w:type="auto"/>
          </w:tcPr>
          <w:p w:rsidR="00223DA1" w:rsidRPr="007E6489" w:rsidRDefault="00223DA1">
            <w:pPr>
              <w:rPr>
                <w:rFonts w:ascii="Arial" w:hAnsi="Arial" w:cs="Arial"/>
              </w:rPr>
            </w:pPr>
            <w:r w:rsidRPr="007E6489">
              <w:rPr>
                <w:rFonts w:ascii="Arial" w:hAnsi="Arial" w:cs="Arial"/>
              </w:rPr>
              <w:t>Minimum</w:t>
            </w:r>
          </w:p>
        </w:tc>
        <w:tc>
          <w:tcPr>
            <w:tcW w:w="0" w:type="auto"/>
          </w:tcPr>
          <w:p w:rsidR="00223DA1" w:rsidRPr="007E6489" w:rsidRDefault="00223DA1">
            <w:pPr>
              <w:rPr>
                <w:rFonts w:ascii="Arial" w:hAnsi="Arial" w:cs="Arial"/>
              </w:rPr>
            </w:pPr>
            <w:r w:rsidRPr="007E6489">
              <w:rPr>
                <w:rFonts w:ascii="Arial" w:hAnsi="Arial" w:cs="Arial"/>
              </w:rPr>
              <w:t>Maximum</w:t>
            </w:r>
          </w:p>
        </w:tc>
      </w:tr>
      <w:tr w:rsidR="007B5BB4" w:rsidRPr="00E67025">
        <w:tblPrEx>
          <w:tblCellMar>
            <w:top w:w="0" w:type="dxa"/>
            <w:bottom w:w="0" w:type="dxa"/>
          </w:tblCellMar>
        </w:tblPrEx>
        <w:tc>
          <w:tcPr>
            <w:tcW w:w="0" w:type="auto"/>
          </w:tcPr>
          <w:p w:rsidR="00223DA1" w:rsidRPr="007E6489" w:rsidRDefault="00223DA1">
            <w:pPr>
              <w:rPr>
                <w:rFonts w:ascii="Arial" w:hAnsi="Arial" w:cs="Arial"/>
              </w:rPr>
            </w:pPr>
            <w:r w:rsidRPr="007E6489">
              <w:rPr>
                <w:rFonts w:ascii="Arial" w:hAnsi="Arial" w:cs="Arial"/>
              </w:rPr>
              <w:t>News Director</w:t>
            </w:r>
          </w:p>
        </w:tc>
        <w:tc>
          <w:tcPr>
            <w:tcW w:w="0" w:type="auto"/>
          </w:tcPr>
          <w:p w:rsidR="00223DA1" w:rsidRPr="007E6489" w:rsidRDefault="009D6B44" w:rsidP="009D6B44">
            <w:pPr>
              <w:rPr>
                <w:rFonts w:ascii="Arial" w:hAnsi="Arial" w:cs="Arial"/>
              </w:rPr>
            </w:pPr>
            <w:r>
              <w:rPr>
                <w:rFonts w:ascii="Arial" w:hAnsi="Arial" w:cs="Arial"/>
              </w:rPr>
              <w:t xml:space="preserve">$37,300 </w:t>
            </w:r>
            <w:r w:rsidR="00384BCC">
              <w:rPr>
                <w:rFonts w:ascii="Arial" w:hAnsi="Arial" w:cs="Arial"/>
              </w:rPr>
              <w:t xml:space="preserve"> </w:t>
            </w:r>
          </w:p>
        </w:tc>
        <w:tc>
          <w:tcPr>
            <w:tcW w:w="0" w:type="auto"/>
          </w:tcPr>
          <w:p w:rsidR="00223DA1" w:rsidRPr="007E6489" w:rsidRDefault="009D6B44" w:rsidP="009D6B44">
            <w:pPr>
              <w:rPr>
                <w:rFonts w:ascii="Arial" w:hAnsi="Arial" w:cs="Arial"/>
              </w:rPr>
            </w:pPr>
            <w:r>
              <w:rPr>
                <w:rFonts w:ascii="Arial" w:hAnsi="Arial" w:cs="Arial"/>
              </w:rPr>
              <w:t xml:space="preserve">$32,000 </w:t>
            </w:r>
            <w:r w:rsidR="00384BCC">
              <w:rPr>
                <w:rFonts w:ascii="Arial" w:hAnsi="Arial" w:cs="Arial"/>
              </w:rPr>
              <w:t xml:space="preserve"> </w:t>
            </w:r>
          </w:p>
        </w:tc>
        <w:tc>
          <w:tcPr>
            <w:tcW w:w="0" w:type="auto"/>
          </w:tcPr>
          <w:p w:rsidR="00223DA1" w:rsidRPr="007E6489" w:rsidRDefault="009D6B44" w:rsidP="009D6B44">
            <w:pPr>
              <w:rPr>
                <w:rFonts w:ascii="Arial" w:hAnsi="Arial" w:cs="Arial"/>
              </w:rPr>
            </w:pPr>
            <w:r>
              <w:rPr>
                <w:rFonts w:ascii="Arial" w:hAnsi="Arial" w:cs="Arial"/>
              </w:rPr>
              <w:t xml:space="preserve">$19,200 </w:t>
            </w:r>
            <w:r w:rsidR="00384BCC">
              <w:rPr>
                <w:rFonts w:ascii="Arial" w:hAnsi="Arial" w:cs="Arial"/>
              </w:rPr>
              <w:t xml:space="preserve"> </w:t>
            </w:r>
          </w:p>
        </w:tc>
        <w:tc>
          <w:tcPr>
            <w:tcW w:w="0" w:type="auto"/>
          </w:tcPr>
          <w:p w:rsidR="00223DA1" w:rsidRPr="00E67025" w:rsidRDefault="003D75E5" w:rsidP="009D6B44">
            <w:pPr>
              <w:rPr>
                <w:rFonts w:ascii="Arial" w:hAnsi="Arial" w:cs="Arial"/>
              </w:rPr>
            </w:pPr>
            <w:r>
              <w:rPr>
                <w:rFonts w:ascii="Arial" w:hAnsi="Arial" w:cs="Arial"/>
              </w:rPr>
              <w:t>$65,000</w:t>
            </w:r>
          </w:p>
        </w:tc>
      </w:tr>
      <w:tr w:rsidR="007B5BB4" w:rsidRPr="00E67025">
        <w:tblPrEx>
          <w:tblCellMar>
            <w:top w:w="0" w:type="dxa"/>
            <w:bottom w:w="0" w:type="dxa"/>
          </w:tblCellMar>
        </w:tblPrEx>
        <w:tc>
          <w:tcPr>
            <w:tcW w:w="0" w:type="auto"/>
          </w:tcPr>
          <w:p w:rsidR="00223DA1" w:rsidRPr="007E6489" w:rsidRDefault="00223DA1">
            <w:pPr>
              <w:rPr>
                <w:rFonts w:ascii="Arial" w:hAnsi="Arial" w:cs="Arial"/>
              </w:rPr>
            </w:pPr>
            <w:r w:rsidRPr="007E6489">
              <w:rPr>
                <w:rFonts w:ascii="Arial" w:hAnsi="Arial" w:cs="Arial"/>
              </w:rPr>
              <w:t>News Reporter</w:t>
            </w:r>
          </w:p>
        </w:tc>
        <w:tc>
          <w:tcPr>
            <w:tcW w:w="0" w:type="auto"/>
          </w:tcPr>
          <w:p w:rsidR="00223DA1" w:rsidRDefault="003D75E5" w:rsidP="009D6B44">
            <w:pPr>
              <w:rPr>
                <w:rFonts w:ascii="Arial" w:hAnsi="Arial" w:cs="Arial"/>
              </w:rPr>
            </w:pPr>
            <w:r>
              <w:rPr>
                <w:rFonts w:ascii="Arial" w:hAnsi="Arial" w:cs="Arial"/>
              </w:rPr>
              <w:t xml:space="preserve">29,500 </w:t>
            </w:r>
            <w:r w:rsidR="00384BCC">
              <w:rPr>
                <w:rFonts w:ascii="Arial" w:hAnsi="Arial" w:cs="Arial"/>
              </w:rPr>
              <w:t xml:space="preserve"> </w:t>
            </w:r>
          </w:p>
        </w:tc>
        <w:tc>
          <w:tcPr>
            <w:tcW w:w="0" w:type="auto"/>
          </w:tcPr>
          <w:p w:rsidR="00223DA1" w:rsidRDefault="009D6B44" w:rsidP="009D6B44">
            <w:pPr>
              <w:rPr>
                <w:rFonts w:ascii="Arial" w:hAnsi="Arial" w:cs="Arial"/>
              </w:rPr>
            </w:pPr>
            <w:r>
              <w:rPr>
                <w:rFonts w:ascii="Arial" w:hAnsi="Arial" w:cs="Arial"/>
              </w:rPr>
              <w:t xml:space="preserve">30,000 </w:t>
            </w:r>
            <w:r w:rsidR="00384BCC">
              <w:rPr>
                <w:rFonts w:ascii="Arial" w:hAnsi="Arial" w:cs="Arial"/>
              </w:rPr>
              <w:t xml:space="preserve"> </w:t>
            </w:r>
          </w:p>
        </w:tc>
        <w:tc>
          <w:tcPr>
            <w:tcW w:w="0" w:type="auto"/>
          </w:tcPr>
          <w:p w:rsidR="00223DA1" w:rsidRDefault="003D75E5" w:rsidP="009D6B44">
            <w:pPr>
              <w:rPr>
                <w:rFonts w:ascii="Arial" w:hAnsi="Arial" w:cs="Arial"/>
              </w:rPr>
            </w:pPr>
            <w:r>
              <w:rPr>
                <w:rFonts w:ascii="Arial" w:hAnsi="Arial" w:cs="Arial"/>
              </w:rPr>
              <w:t xml:space="preserve">20,000 </w:t>
            </w:r>
          </w:p>
        </w:tc>
        <w:tc>
          <w:tcPr>
            <w:tcW w:w="0" w:type="auto"/>
          </w:tcPr>
          <w:p w:rsidR="00223DA1" w:rsidRPr="00E67025" w:rsidRDefault="009D6B44" w:rsidP="009D6B44">
            <w:pPr>
              <w:rPr>
                <w:rFonts w:ascii="Arial" w:hAnsi="Arial" w:cs="Arial"/>
              </w:rPr>
            </w:pPr>
            <w:r>
              <w:rPr>
                <w:rFonts w:ascii="Arial" w:hAnsi="Arial" w:cs="Arial"/>
              </w:rPr>
              <w:t xml:space="preserve">46,000 </w:t>
            </w:r>
            <w:r w:rsidR="00384BCC" w:rsidRPr="00E67025">
              <w:rPr>
                <w:rFonts w:ascii="Arial" w:hAnsi="Arial" w:cs="Arial"/>
              </w:rPr>
              <w:t xml:space="preserve"> </w:t>
            </w:r>
          </w:p>
        </w:tc>
      </w:tr>
      <w:tr w:rsidR="007B5BB4" w:rsidRPr="00E67025">
        <w:tblPrEx>
          <w:tblCellMar>
            <w:top w:w="0" w:type="dxa"/>
            <w:bottom w:w="0" w:type="dxa"/>
          </w:tblCellMar>
        </w:tblPrEx>
        <w:tc>
          <w:tcPr>
            <w:tcW w:w="0" w:type="auto"/>
          </w:tcPr>
          <w:p w:rsidR="00223DA1" w:rsidRPr="007E6489" w:rsidRDefault="00223DA1">
            <w:pPr>
              <w:rPr>
                <w:rFonts w:ascii="Arial" w:hAnsi="Arial" w:cs="Arial"/>
              </w:rPr>
            </w:pPr>
            <w:r w:rsidRPr="007E6489">
              <w:rPr>
                <w:rFonts w:ascii="Arial" w:hAnsi="Arial" w:cs="Arial"/>
              </w:rPr>
              <w:t>News Anchor</w:t>
            </w:r>
          </w:p>
        </w:tc>
        <w:tc>
          <w:tcPr>
            <w:tcW w:w="0" w:type="auto"/>
          </w:tcPr>
          <w:p w:rsidR="00223DA1" w:rsidRPr="007E6489" w:rsidRDefault="009D6B44" w:rsidP="009D6B44">
            <w:pPr>
              <w:rPr>
                <w:rFonts w:ascii="Arial" w:hAnsi="Arial" w:cs="Arial"/>
              </w:rPr>
            </w:pPr>
            <w:r>
              <w:rPr>
                <w:rFonts w:ascii="Arial" w:hAnsi="Arial" w:cs="Arial"/>
              </w:rPr>
              <w:t xml:space="preserve">33,500 </w:t>
            </w:r>
            <w:r w:rsidR="00384BCC">
              <w:rPr>
                <w:rFonts w:ascii="Arial" w:hAnsi="Arial" w:cs="Arial"/>
              </w:rPr>
              <w:t xml:space="preserve"> </w:t>
            </w:r>
          </w:p>
        </w:tc>
        <w:tc>
          <w:tcPr>
            <w:tcW w:w="0" w:type="auto"/>
          </w:tcPr>
          <w:p w:rsidR="00223DA1" w:rsidRPr="007E6489" w:rsidRDefault="009D6B44" w:rsidP="009D6B44">
            <w:pPr>
              <w:rPr>
                <w:rFonts w:ascii="Arial" w:hAnsi="Arial" w:cs="Arial"/>
              </w:rPr>
            </w:pPr>
            <w:r>
              <w:rPr>
                <w:rFonts w:ascii="Arial" w:hAnsi="Arial" w:cs="Arial"/>
              </w:rPr>
              <w:t xml:space="preserve">34,000 </w:t>
            </w:r>
            <w:r w:rsidR="00384BCC">
              <w:rPr>
                <w:rFonts w:ascii="Arial" w:hAnsi="Arial" w:cs="Arial"/>
              </w:rPr>
              <w:t xml:space="preserve"> </w:t>
            </w:r>
          </w:p>
        </w:tc>
        <w:tc>
          <w:tcPr>
            <w:tcW w:w="0" w:type="auto"/>
          </w:tcPr>
          <w:p w:rsidR="00223DA1" w:rsidRPr="007E6489" w:rsidRDefault="009D6B44" w:rsidP="009D6B44">
            <w:pPr>
              <w:rPr>
                <w:rFonts w:ascii="Arial" w:hAnsi="Arial" w:cs="Arial"/>
              </w:rPr>
            </w:pPr>
            <w:r>
              <w:rPr>
                <w:rFonts w:ascii="Arial" w:hAnsi="Arial" w:cs="Arial"/>
              </w:rPr>
              <w:t xml:space="preserve">15,000 </w:t>
            </w:r>
            <w:r w:rsidR="00384BCC">
              <w:rPr>
                <w:rFonts w:ascii="Arial" w:hAnsi="Arial" w:cs="Arial"/>
              </w:rPr>
              <w:t xml:space="preserve"> </w:t>
            </w:r>
          </w:p>
        </w:tc>
        <w:tc>
          <w:tcPr>
            <w:tcW w:w="0" w:type="auto"/>
          </w:tcPr>
          <w:p w:rsidR="00223DA1" w:rsidRPr="00E67025" w:rsidRDefault="009D6B44" w:rsidP="009D6B44">
            <w:pPr>
              <w:rPr>
                <w:rFonts w:ascii="Arial" w:hAnsi="Arial" w:cs="Arial"/>
              </w:rPr>
            </w:pPr>
            <w:r>
              <w:rPr>
                <w:rFonts w:ascii="Arial" w:hAnsi="Arial" w:cs="Arial"/>
              </w:rPr>
              <w:t xml:space="preserve">60,000 </w:t>
            </w:r>
            <w:r w:rsidR="00384BCC" w:rsidRPr="00E67025">
              <w:rPr>
                <w:rFonts w:ascii="Arial" w:hAnsi="Arial" w:cs="Arial"/>
              </w:rPr>
              <w:t xml:space="preserve"> </w:t>
            </w:r>
          </w:p>
        </w:tc>
      </w:tr>
      <w:tr w:rsidR="007B5BB4" w:rsidRPr="00E67025">
        <w:tblPrEx>
          <w:tblCellMar>
            <w:top w:w="0" w:type="dxa"/>
            <w:bottom w:w="0" w:type="dxa"/>
          </w:tblCellMar>
        </w:tblPrEx>
        <w:tc>
          <w:tcPr>
            <w:tcW w:w="0" w:type="auto"/>
          </w:tcPr>
          <w:p w:rsidR="00223DA1" w:rsidRPr="007E6489" w:rsidRDefault="00223DA1">
            <w:pPr>
              <w:rPr>
                <w:rFonts w:ascii="Arial" w:hAnsi="Arial" w:cs="Arial"/>
              </w:rPr>
            </w:pPr>
            <w:r w:rsidRPr="007E6489">
              <w:rPr>
                <w:rFonts w:ascii="Arial" w:hAnsi="Arial" w:cs="Arial"/>
              </w:rPr>
              <w:t>News Producer</w:t>
            </w:r>
          </w:p>
        </w:tc>
        <w:tc>
          <w:tcPr>
            <w:tcW w:w="0" w:type="auto"/>
          </w:tcPr>
          <w:p w:rsidR="00223DA1" w:rsidRPr="007E6489" w:rsidRDefault="009D6B44" w:rsidP="009D6B44">
            <w:pPr>
              <w:rPr>
                <w:rFonts w:ascii="Arial" w:hAnsi="Arial" w:cs="Arial"/>
              </w:rPr>
            </w:pPr>
            <w:r>
              <w:rPr>
                <w:rFonts w:ascii="Arial" w:hAnsi="Arial" w:cs="Arial"/>
              </w:rPr>
              <w:t xml:space="preserve">31,100 </w:t>
            </w:r>
            <w:r w:rsidR="00384BCC">
              <w:rPr>
                <w:rFonts w:ascii="Arial" w:hAnsi="Arial" w:cs="Arial"/>
              </w:rPr>
              <w:t xml:space="preserve"> </w:t>
            </w:r>
          </w:p>
        </w:tc>
        <w:tc>
          <w:tcPr>
            <w:tcW w:w="0" w:type="auto"/>
          </w:tcPr>
          <w:p w:rsidR="00223DA1" w:rsidRPr="00E67025" w:rsidRDefault="009D6B44" w:rsidP="009D6B44">
            <w:pPr>
              <w:rPr>
                <w:rFonts w:ascii="Arial" w:hAnsi="Arial" w:cs="Arial"/>
              </w:rPr>
            </w:pPr>
            <w:r>
              <w:rPr>
                <w:rFonts w:ascii="Arial" w:hAnsi="Arial" w:cs="Arial"/>
              </w:rPr>
              <w:t xml:space="preserve">30,000 </w:t>
            </w:r>
            <w:r w:rsidR="00223DA1" w:rsidRPr="00E67025">
              <w:rPr>
                <w:rFonts w:ascii="Arial" w:hAnsi="Arial" w:cs="Arial"/>
              </w:rPr>
              <w:t xml:space="preserve"> </w:t>
            </w:r>
          </w:p>
        </w:tc>
        <w:tc>
          <w:tcPr>
            <w:tcW w:w="0" w:type="auto"/>
          </w:tcPr>
          <w:p w:rsidR="00223DA1" w:rsidRPr="00E67025" w:rsidRDefault="00AF47AA" w:rsidP="009D6B44">
            <w:pPr>
              <w:rPr>
                <w:rFonts w:ascii="Arial" w:hAnsi="Arial" w:cs="Arial"/>
              </w:rPr>
            </w:pPr>
            <w:r>
              <w:rPr>
                <w:rFonts w:ascii="Arial" w:hAnsi="Arial" w:cs="Arial"/>
              </w:rPr>
              <w:t>20</w:t>
            </w:r>
            <w:r w:rsidR="009D6B44">
              <w:rPr>
                <w:rFonts w:ascii="Arial" w:hAnsi="Arial" w:cs="Arial"/>
              </w:rPr>
              <w:t xml:space="preserve">,000 </w:t>
            </w:r>
            <w:r w:rsidR="00384BCC" w:rsidRPr="00E67025">
              <w:rPr>
                <w:rFonts w:ascii="Arial" w:hAnsi="Arial" w:cs="Arial"/>
              </w:rPr>
              <w:t xml:space="preserve"> </w:t>
            </w:r>
          </w:p>
        </w:tc>
        <w:tc>
          <w:tcPr>
            <w:tcW w:w="0" w:type="auto"/>
          </w:tcPr>
          <w:p w:rsidR="00223DA1" w:rsidRPr="00E67025" w:rsidRDefault="009D6B44" w:rsidP="009D6B44">
            <w:pPr>
              <w:rPr>
                <w:rFonts w:ascii="Arial" w:hAnsi="Arial" w:cs="Arial"/>
              </w:rPr>
            </w:pPr>
            <w:r>
              <w:rPr>
                <w:rFonts w:ascii="Arial" w:hAnsi="Arial" w:cs="Arial"/>
              </w:rPr>
              <w:t xml:space="preserve">45,000 </w:t>
            </w:r>
            <w:r w:rsidR="00384BCC" w:rsidRPr="00E67025">
              <w:rPr>
                <w:rFonts w:ascii="Arial" w:hAnsi="Arial" w:cs="Arial"/>
              </w:rPr>
              <w:t xml:space="preserve"> </w:t>
            </w:r>
          </w:p>
        </w:tc>
      </w:tr>
      <w:tr w:rsidR="007B5BB4" w:rsidRPr="00E67025">
        <w:tblPrEx>
          <w:tblCellMar>
            <w:top w:w="0" w:type="dxa"/>
            <w:bottom w:w="0" w:type="dxa"/>
          </w:tblCellMar>
        </w:tblPrEx>
        <w:tc>
          <w:tcPr>
            <w:tcW w:w="0" w:type="auto"/>
          </w:tcPr>
          <w:p w:rsidR="00223DA1" w:rsidRPr="007E6489" w:rsidRDefault="00223DA1">
            <w:pPr>
              <w:rPr>
                <w:rFonts w:ascii="Arial" w:hAnsi="Arial" w:cs="Arial"/>
              </w:rPr>
            </w:pPr>
            <w:r w:rsidRPr="007E6489">
              <w:rPr>
                <w:rFonts w:ascii="Arial" w:hAnsi="Arial" w:cs="Arial"/>
              </w:rPr>
              <w:t>Sports Anchor</w:t>
            </w:r>
          </w:p>
        </w:tc>
        <w:tc>
          <w:tcPr>
            <w:tcW w:w="0" w:type="auto"/>
          </w:tcPr>
          <w:p w:rsidR="00223DA1" w:rsidRPr="007E6489" w:rsidRDefault="009D6B44" w:rsidP="009D6B44">
            <w:pPr>
              <w:rPr>
                <w:rFonts w:ascii="Arial" w:hAnsi="Arial" w:cs="Arial"/>
              </w:rPr>
            </w:pPr>
            <w:r>
              <w:rPr>
                <w:rFonts w:ascii="Arial" w:hAnsi="Arial" w:cs="Arial"/>
              </w:rPr>
              <w:t xml:space="preserve">33,300 </w:t>
            </w:r>
            <w:r w:rsidR="00D55A36">
              <w:rPr>
                <w:rFonts w:ascii="Arial" w:hAnsi="Arial" w:cs="Arial"/>
              </w:rPr>
              <w:t xml:space="preserve"> </w:t>
            </w:r>
          </w:p>
        </w:tc>
        <w:tc>
          <w:tcPr>
            <w:tcW w:w="0" w:type="auto"/>
          </w:tcPr>
          <w:p w:rsidR="00223DA1" w:rsidRPr="007E6489" w:rsidRDefault="009D6B44" w:rsidP="009D6B44">
            <w:pPr>
              <w:rPr>
                <w:rFonts w:ascii="Arial" w:hAnsi="Arial" w:cs="Arial"/>
              </w:rPr>
            </w:pPr>
            <w:r>
              <w:rPr>
                <w:rFonts w:ascii="Arial" w:hAnsi="Arial" w:cs="Arial"/>
              </w:rPr>
              <w:t xml:space="preserve">28,000 </w:t>
            </w:r>
            <w:r w:rsidR="00D55A36">
              <w:rPr>
                <w:rFonts w:ascii="Arial" w:hAnsi="Arial" w:cs="Arial"/>
              </w:rPr>
              <w:t xml:space="preserve"> </w:t>
            </w:r>
          </w:p>
        </w:tc>
        <w:tc>
          <w:tcPr>
            <w:tcW w:w="0" w:type="auto"/>
          </w:tcPr>
          <w:p w:rsidR="00223DA1" w:rsidRPr="007E6489" w:rsidRDefault="009D6B44" w:rsidP="009D6B44">
            <w:pPr>
              <w:rPr>
                <w:rFonts w:ascii="Arial" w:hAnsi="Arial" w:cs="Arial"/>
              </w:rPr>
            </w:pPr>
            <w:r>
              <w:rPr>
                <w:rFonts w:ascii="Arial" w:hAnsi="Arial" w:cs="Arial"/>
              </w:rPr>
              <w:t xml:space="preserve">20,000 </w:t>
            </w:r>
            <w:r w:rsidR="00223DA1">
              <w:rPr>
                <w:rFonts w:ascii="Arial" w:hAnsi="Arial" w:cs="Arial"/>
              </w:rPr>
              <w:t xml:space="preserve"> </w:t>
            </w:r>
          </w:p>
        </w:tc>
        <w:tc>
          <w:tcPr>
            <w:tcW w:w="0" w:type="auto"/>
          </w:tcPr>
          <w:p w:rsidR="00223DA1" w:rsidRPr="00E67025" w:rsidRDefault="009D6B44" w:rsidP="009D6B44">
            <w:pPr>
              <w:rPr>
                <w:rFonts w:ascii="Arial" w:hAnsi="Arial" w:cs="Arial"/>
              </w:rPr>
            </w:pPr>
            <w:r>
              <w:rPr>
                <w:rFonts w:ascii="Arial" w:hAnsi="Arial" w:cs="Arial"/>
              </w:rPr>
              <w:t xml:space="preserve">40,000 </w:t>
            </w:r>
            <w:r w:rsidR="00D55A36" w:rsidRPr="00E67025">
              <w:rPr>
                <w:rFonts w:ascii="Arial" w:hAnsi="Arial" w:cs="Arial"/>
              </w:rPr>
              <w:t xml:space="preserve"> </w:t>
            </w:r>
          </w:p>
        </w:tc>
      </w:tr>
      <w:tr w:rsidR="007B5BB4" w:rsidRPr="00E67025">
        <w:tblPrEx>
          <w:tblCellMar>
            <w:top w:w="0" w:type="dxa"/>
            <w:bottom w:w="0" w:type="dxa"/>
          </w:tblCellMar>
        </w:tblPrEx>
        <w:tc>
          <w:tcPr>
            <w:tcW w:w="0" w:type="auto"/>
          </w:tcPr>
          <w:p w:rsidR="00223DA1" w:rsidRPr="007E6489" w:rsidRDefault="00223DA1">
            <w:pPr>
              <w:rPr>
                <w:rFonts w:ascii="Arial" w:hAnsi="Arial" w:cs="Arial"/>
              </w:rPr>
            </w:pPr>
            <w:r w:rsidRPr="007E6489">
              <w:rPr>
                <w:rFonts w:ascii="Arial" w:hAnsi="Arial" w:cs="Arial"/>
              </w:rPr>
              <w:t>Sports Reporter</w:t>
            </w:r>
          </w:p>
        </w:tc>
        <w:tc>
          <w:tcPr>
            <w:tcW w:w="0" w:type="auto"/>
          </w:tcPr>
          <w:p w:rsidR="00223DA1" w:rsidRPr="007E6489" w:rsidRDefault="009D6B44" w:rsidP="009D6B44">
            <w:pPr>
              <w:rPr>
                <w:rFonts w:ascii="Arial" w:hAnsi="Arial" w:cs="Arial"/>
              </w:rPr>
            </w:pPr>
            <w:r>
              <w:rPr>
                <w:rFonts w:ascii="Arial" w:hAnsi="Arial" w:cs="Arial"/>
              </w:rPr>
              <w:t xml:space="preserve">21,000 </w:t>
            </w:r>
            <w:r w:rsidR="00D55A36">
              <w:rPr>
                <w:rFonts w:ascii="Arial" w:hAnsi="Arial" w:cs="Arial"/>
              </w:rPr>
              <w:t xml:space="preserve"> </w:t>
            </w:r>
          </w:p>
        </w:tc>
        <w:tc>
          <w:tcPr>
            <w:tcW w:w="0" w:type="auto"/>
          </w:tcPr>
          <w:p w:rsidR="00223DA1" w:rsidRPr="007E6489" w:rsidRDefault="007B5BB4" w:rsidP="009D6B44">
            <w:pPr>
              <w:rPr>
                <w:rFonts w:ascii="Arial" w:hAnsi="Arial" w:cs="Arial"/>
              </w:rPr>
            </w:pPr>
            <w:r>
              <w:rPr>
                <w:rFonts w:ascii="Arial" w:hAnsi="Arial" w:cs="Arial"/>
              </w:rPr>
              <w:t xml:space="preserve">29,000 </w:t>
            </w:r>
          </w:p>
        </w:tc>
        <w:tc>
          <w:tcPr>
            <w:tcW w:w="0" w:type="auto"/>
          </w:tcPr>
          <w:p w:rsidR="00223DA1" w:rsidRPr="007E6489" w:rsidRDefault="009D6B44" w:rsidP="009D6B44">
            <w:pPr>
              <w:rPr>
                <w:rFonts w:ascii="Arial" w:hAnsi="Arial" w:cs="Arial"/>
              </w:rPr>
            </w:pPr>
            <w:r>
              <w:rPr>
                <w:rFonts w:ascii="Arial" w:hAnsi="Arial" w:cs="Arial"/>
              </w:rPr>
              <w:t xml:space="preserve">20,000 </w:t>
            </w:r>
            <w:r w:rsidR="00D55A36">
              <w:rPr>
                <w:rFonts w:ascii="Arial" w:hAnsi="Arial" w:cs="Arial"/>
              </w:rPr>
              <w:t xml:space="preserve"> </w:t>
            </w:r>
          </w:p>
        </w:tc>
        <w:tc>
          <w:tcPr>
            <w:tcW w:w="0" w:type="auto"/>
          </w:tcPr>
          <w:p w:rsidR="00223DA1" w:rsidRPr="00E67025" w:rsidRDefault="00343408" w:rsidP="009D6B44">
            <w:pPr>
              <w:rPr>
                <w:rFonts w:ascii="Arial" w:hAnsi="Arial" w:cs="Arial"/>
              </w:rPr>
            </w:pPr>
            <w:r>
              <w:rPr>
                <w:rFonts w:ascii="Arial" w:hAnsi="Arial" w:cs="Arial"/>
              </w:rPr>
              <w:t>40</w:t>
            </w:r>
            <w:r w:rsidR="009D6B44">
              <w:rPr>
                <w:rFonts w:ascii="Arial" w:hAnsi="Arial" w:cs="Arial"/>
              </w:rPr>
              <w:t xml:space="preserve">,000 </w:t>
            </w:r>
            <w:r w:rsidR="00223DA1" w:rsidRPr="00E67025">
              <w:rPr>
                <w:rFonts w:ascii="Arial" w:hAnsi="Arial" w:cs="Arial"/>
              </w:rPr>
              <w:t xml:space="preserve"> </w:t>
            </w:r>
          </w:p>
        </w:tc>
      </w:tr>
    </w:tbl>
    <w:p w:rsidR="00223DA1" w:rsidRDefault="00223DA1">
      <w:pPr>
        <w:ind w:left="360"/>
        <w:rPr>
          <w:rFonts w:ascii="Arial" w:hAnsi="Arial" w:cs="Arial"/>
        </w:rPr>
      </w:pPr>
    </w:p>
    <w:p w:rsidR="007B5BB4" w:rsidRDefault="007B5BB4">
      <w:pPr>
        <w:spacing w:line="360" w:lineRule="auto"/>
        <w:rPr>
          <w:rFonts w:ascii="Arial" w:hAnsi="Arial" w:cs="Arial"/>
          <w:sz w:val="22"/>
          <w:szCs w:val="22"/>
        </w:rPr>
      </w:pPr>
      <w:r>
        <w:rPr>
          <w:rFonts w:ascii="Arial" w:hAnsi="Arial" w:cs="Arial"/>
          <w:sz w:val="22"/>
          <w:szCs w:val="22"/>
        </w:rPr>
        <w:t xml:space="preserve">Overall, radio news salaries were unchanged in 2009.  News directors rose slightly.  News reporters, producers and sports reporters rose, but news and sports anchors fell.  </w:t>
      </w:r>
      <w:r>
        <w:rPr>
          <w:rFonts w:ascii="Arial" w:hAnsi="Arial" w:cs="Arial"/>
          <w:sz w:val="22"/>
        </w:rPr>
        <w:t>Because the largest, highest-paying stations can raise the average salaries out of proportion, the median -- or midpoint -- is usually considered a better gauge of typical salaries.</w:t>
      </w:r>
    </w:p>
    <w:p w:rsidR="00223DA1" w:rsidRDefault="00223DA1">
      <w:pPr>
        <w:spacing w:line="360" w:lineRule="auto"/>
        <w:ind w:left="360"/>
        <w:rPr>
          <w:rFonts w:ascii="Arial" w:hAnsi="Arial" w:cs="Arial"/>
          <w:sz w:val="22"/>
          <w:szCs w:val="22"/>
        </w:rPr>
      </w:pPr>
    </w:p>
    <w:p w:rsidR="00223DA1" w:rsidRDefault="00223DA1">
      <w:pPr>
        <w:ind w:left="360"/>
        <w:rPr>
          <w:rFonts w:ascii="Arial" w:hAnsi="Arial" w:cs="Arial"/>
        </w:rPr>
      </w:pPr>
    </w:p>
    <w:p w:rsidR="00223DA1" w:rsidRDefault="00223DA1">
      <w:pPr>
        <w:ind w:left="360"/>
        <w:rPr>
          <w:rFonts w:ascii="Arial" w:hAnsi="Arial" w:cs="Arial"/>
        </w:rPr>
      </w:pPr>
      <w:r>
        <w:rPr>
          <w:rFonts w:ascii="Arial" w:hAnsi="Arial" w:cs="Arial"/>
          <w:sz w:val="22"/>
        </w:rPr>
        <w:t xml:space="preserve">Five and Ten Year Median Radio News Salary Comparisons </w:t>
      </w:r>
      <w:r w:rsidR="008B0CB2">
        <w:rPr>
          <w:rFonts w:ascii="Arial" w:hAnsi="Arial" w:cs="Arial"/>
          <w:sz w:val="22"/>
        </w:rPr>
        <w:t>2010 to 2005 to 2000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7"/>
        <w:gridCol w:w="939"/>
        <w:gridCol w:w="939"/>
        <w:gridCol w:w="2068"/>
        <w:gridCol w:w="939"/>
        <w:gridCol w:w="2134"/>
      </w:tblGrid>
      <w:tr w:rsidR="00223DA1">
        <w:tblPrEx>
          <w:tblCellMar>
            <w:top w:w="0" w:type="dxa"/>
            <w:bottom w:w="0" w:type="dxa"/>
          </w:tblCellMar>
        </w:tblPrEx>
        <w:tc>
          <w:tcPr>
            <w:tcW w:w="0" w:type="auto"/>
          </w:tcPr>
          <w:p w:rsidR="00223DA1" w:rsidRDefault="00223DA1">
            <w:pPr>
              <w:rPr>
                <w:rFonts w:ascii="Arial" w:hAnsi="Arial" w:cs="Arial"/>
              </w:rPr>
            </w:pPr>
          </w:p>
        </w:tc>
        <w:tc>
          <w:tcPr>
            <w:tcW w:w="0" w:type="auto"/>
          </w:tcPr>
          <w:p w:rsidR="00223DA1" w:rsidRDefault="008B0CB2" w:rsidP="008B0CB2">
            <w:pPr>
              <w:rPr>
                <w:rFonts w:ascii="Arial" w:hAnsi="Arial" w:cs="Arial"/>
              </w:rPr>
            </w:pPr>
            <w:r>
              <w:rPr>
                <w:rFonts w:ascii="Arial" w:hAnsi="Arial" w:cs="Arial"/>
              </w:rPr>
              <w:t xml:space="preserve">2010 </w:t>
            </w:r>
          </w:p>
        </w:tc>
        <w:tc>
          <w:tcPr>
            <w:tcW w:w="0" w:type="auto"/>
          </w:tcPr>
          <w:p w:rsidR="00223DA1" w:rsidRDefault="008B0CB2" w:rsidP="008B0CB2">
            <w:pPr>
              <w:rPr>
                <w:rFonts w:ascii="Arial" w:hAnsi="Arial" w:cs="Arial"/>
              </w:rPr>
            </w:pPr>
            <w:r>
              <w:rPr>
                <w:rFonts w:ascii="Arial" w:hAnsi="Arial" w:cs="Arial"/>
              </w:rPr>
              <w:t xml:space="preserve">2005 </w:t>
            </w:r>
          </w:p>
        </w:tc>
        <w:tc>
          <w:tcPr>
            <w:tcW w:w="0" w:type="auto"/>
          </w:tcPr>
          <w:p w:rsidR="00223DA1" w:rsidRDefault="00223DA1">
            <w:pPr>
              <w:rPr>
                <w:rFonts w:ascii="Arial" w:hAnsi="Arial" w:cs="Arial"/>
              </w:rPr>
            </w:pPr>
            <w:r>
              <w:rPr>
                <w:rFonts w:ascii="Arial" w:hAnsi="Arial" w:cs="Arial"/>
              </w:rPr>
              <w:t>5-Year Percentage Change</w:t>
            </w:r>
          </w:p>
        </w:tc>
        <w:tc>
          <w:tcPr>
            <w:tcW w:w="0" w:type="auto"/>
          </w:tcPr>
          <w:p w:rsidR="00223DA1" w:rsidRDefault="008B0CB2">
            <w:pPr>
              <w:rPr>
                <w:rFonts w:ascii="Arial" w:hAnsi="Arial" w:cs="Arial"/>
              </w:rPr>
            </w:pPr>
            <w:r>
              <w:rPr>
                <w:rFonts w:ascii="Arial" w:hAnsi="Arial" w:cs="Arial"/>
              </w:rPr>
              <w:t>2000</w:t>
            </w:r>
          </w:p>
        </w:tc>
        <w:tc>
          <w:tcPr>
            <w:tcW w:w="0" w:type="auto"/>
          </w:tcPr>
          <w:p w:rsidR="00223DA1" w:rsidRDefault="00223DA1">
            <w:pPr>
              <w:rPr>
                <w:rFonts w:ascii="Arial" w:hAnsi="Arial" w:cs="Arial"/>
              </w:rPr>
            </w:pPr>
            <w:r>
              <w:rPr>
                <w:rFonts w:ascii="Arial" w:hAnsi="Arial" w:cs="Arial"/>
              </w:rPr>
              <w:t>10-Year Percentage Change</w:t>
            </w:r>
          </w:p>
        </w:tc>
      </w:tr>
      <w:tr w:rsidR="00223DA1">
        <w:tblPrEx>
          <w:tblCellMar>
            <w:top w:w="0" w:type="dxa"/>
            <w:bottom w:w="0" w:type="dxa"/>
          </w:tblCellMar>
        </w:tblPrEx>
        <w:tc>
          <w:tcPr>
            <w:tcW w:w="0" w:type="auto"/>
          </w:tcPr>
          <w:p w:rsidR="00223DA1" w:rsidRDefault="00223DA1">
            <w:pPr>
              <w:rPr>
                <w:rFonts w:ascii="Arial" w:hAnsi="Arial" w:cs="Arial"/>
              </w:rPr>
            </w:pPr>
            <w:r>
              <w:rPr>
                <w:rFonts w:ascii="Arial" w:hAnsi="Arial" w:cs="Arial"/>
              </w:rPr>
              <w:t>INFLATION</w:t>
            </w:r>
          </w:p>
        </w:tc>
        <w:tc>
          <w:tcPr>
            <w:tcW w:w="0" w:type="auto"/>
          </w:tcPr>
          <w:p w:rsidR="00223DA1" w:rsidRDefault="00223DA1">
            <w:pPr>
              <w:rPr>
                <w:rFonts w:ascii="Arial" w:hAnsi="Arial" w:cs="Arial"/>
              </w:rPr>
            </w:pPr>
          </w:p>
        </w:tc>
        <w:tc>
          <w:tcPr>
            <w:tcW w:w="0" w:type="auto"/>
          </w:tcPr>
          <w:p w:rsidR="00223DA1" w:rsidRDefault="00223DA1">
            <w:pPr>
              <w:rPr>
                <w:rFonts w:ascii="Arial" w:hAnsi="Arial" w:cs="Arial"/>
              </w:rPr>
            </w:pPr>
          </w:p>
        </w:tc>
        <w:tc>
          <w:tcPr>
            <w:tcW w:w="0" w:type="auto"/>
          </w:tcPr>
          <w:p w:rsidR="00223DA1" w:rsidRDefault="00385A76">
            <w:pPr>
              <w:rPr>
                <w:rFonts w:ascii="Arial" w:hAnsi="Arial" w:cs="Arial"/>
              </w:rPr>
            </w:pPr>
            <w:r>
              <w:rPr>
                <w:rFonts w:ascii="Arial" w:hAnsi="Arial" w:cs="Arial"/>
              </w:rPr>
              <w:t>+13.6%</w:t>
            </w:r>
          </w:p>
        </w:tc>
        <w:tc>
          <w:tcPr>
            <w:tcW w:w="0" w:type="auto"/>
          </w:tcPr>
          <w:p w:rsidR="00223DA1" w:rsidRDefault="00223DA1">
            <w:pPr>
              <w:rPr>
                <w:rFonts w:ascii="Arial" w:hAnsi="Arial" w:cs="Arial"/>
              </w:rPr>
            </w:pPr>
          </w:p>
        </w:tc>
        <w:tc>
          <w:tcPr>
            <w:tcW w:w="0" w:type="auto"/>
          </w:tcPr>
          <w:p w:rsidR="00223DA1" w:rsidRDefault="00385A76">
            <w:pPr>
              <w:rPr>
                <w:rFonts w:ascii="Arial" w:hAnsi="Arial" w:cs="Arial"/>
              </w:rPr>
            </w:pPr>
            <w:r>
              <w:rPr>
                <w:rFonts w:ascii="Arial" w:hAnsi="Arial" w:cs="Arial"/>
              </w:rPr>
              <w:t>+28.8%</w:t>
            </w:r>
          </w:p>
        </w:tc>
      </w:tr>
      <w:tr w:rsidR="00223DA1">
        <w:tblPrEx>
          <w:tblCellMar>
            <w:top w:w="0" w:type="dxa"/>
            <w:bottom w:w="0" w:type="dxa"/>
          </w:tblCellMar>
        </w:tblPrEx>
        <w:tc>
          <w:tcPr>
            <w:tcW w:w="0" w:type="auto"/>
          </w:tcPr>
          <w:p w:rsidR="00223DA1" w:rsidRDefault="00223DA1">
            <w:pPr>
              <w:rPr>
                <w:rFonts w:ascii="Arial" w:hAnsi="Arial" w:cs="Arial"/>
              </w:rPr>
            </w:pPr>
            <w:r>
              <w:rPr>
                <w:rFonts w:ascii="Arial" w:hAnsi="Arial" w:cs="Arial"/>
              </w:rPr>
              <w:t>All radio news</w:t>
            </w:r>
          </w:p>
        </w:tc>
        <w:tc>
          <w:tcPr>
            <w:tcW w:w="0" w:type="auto"/>
          </w:tcPr>
          <w:p w:rsidR="00223DA1" w:rsidRDefault="00223DA1">
            <w:pPr>
              <w:rPr>
                <w:rFonts w:ascii="Arial" w:hAnsi="Arial" w:cs="Arial"/>
              </w:rPr>
            </w:pPr>
          </w:p>
        </w:tc>
        <w:tc>
          <w:tcPr>
            <w:tcW w:w="0" w:type="auto"/>
          </w:tcPr>
          <w:p w:rsidR="00223DA1" w:rsidRDefault="00223DA1">
            <w:pPr>
              <w:rPr>
                <w:rFonts w:ascii="Arial" w:hAnsi="Arial" w:cs="Arial"/>
              </w:rPr>
            </w:pPr>
          </w:p>
        </w:tc>
        <w:tc>
          <w:tcPr>
            <w:tcW w:w="0" w:type="auto"/>
          </w:tcPr>
          <w:p w:rsidR="00223DA1" w:rsidRDefault="00385A76">
            <w:pPr>
              <w:rPr>
                <w:rFonts w:ascii="Arial" w:hAnsi="Arial" w:cs="Arial"/>
              </w:rPr>
            </w:pPr>
            <w:r>
              <w:rPr>
                <w:rFonts w:ascii="Arial" w:hAnsi="Arial" w:cs="Arial"/>
              </w:rPr>
              <w:t>+5.2</w:t>
            </w:r>
          </w:p>
        </w:tc>
        <w:tc>
          <w:tcPr>
            <w:tcW w:w="0" w:type="auto"/>
          </w:tcPr>
          <w:p w:rsidR="00223DA1" w:rsidRDefault="00223DA1">
            <w:pPr>
              <w:rPr>
                <w:rFonts w:ascii="Arial" w:hAnsi="Arial" w:cs="Arial"/>
              </w:rPr>
            </w:pPr>
          </w:p>
        </w:tc>
        <w:tc>
          <w:tcPr>
            <w:tcW w:w="0" w:type="auto"/>
          </w:tcPr>
          <w:p w:rsidR="00223DA1" w:rsidRDefault="00385A76">
            <w:pPr>
              <w:rPr>
                <w:rFonts w:ascii="Arial" w:hAnsi="Arial" w:cs="Arial"/>
              </w:rPr>
            </w:pPr>
            <w:r>
              <w:rPr>
                <w:rFonts w:ascii="Arial" w:hAnsi="Arial" w:cs="Arial"/>
              </w:rPr>
              <w:t>+25.2</w:t>
            </w:r>
          </w:p>
        </w:tc>
      </w:tr>
      <w:tr w:rsidR="00223DA1">
        <w:tblPrEx>
          <w:tblCellMar>
            <w:top w:w="0" w:type="dxa"/>
            <w:bottom w:w="0" w:type="dxa"/>
          </w:tblCellMar>
        </w:tblPrEx>
        <w:tc>
          <w:tcPr>
            <w:tcW w:w="0" w:type="auto"/>
          </w:tcPr>
          <w:p w:rsidR="00223DA1" w:rsidRDefault="00223DA1">
            <w:pPr>
              <w:rPr>
                <w:rFonts w:ascii="Arial" w:hAnsi="Arial" w:cs="Arial"/>
              </w:rPr>
            </w:pPr>
            <w:r>
              <w:rPr>
                <w:rFonts w:ascii="Arial" w:hAnsi="Arial" w:cs="Arial"/>
              </w:rPr>
              <w:t>News Director</w:t>
            </w:r>
          </w:p>
        </w:tc>
        <w:tc>
          <w:tcPr>
            <w:tcW w:w="0" w:type="auto"/>
          </w:tcPr>
          <w:p w:rsidR="00223DA1" w:rsidRDefault="007C7833">
            <w:pPr>
              <w:rPr>
                <w:rFonts w:ascii="Arial" w:hAnsi="Arial" w:cs="Arial"/>
              </w:rPr>
            </w:pPr>
            <w:r>
              <w:rPr>
                <w:rFonts w:ascii="Arial" w:hAnsi="Arial" w:cs="Arial"/>
              </w:rPr>
              <w:t>$32,000</w:t>
            </w:r>
          </w:p>
        </w:tc>
        <w:tc>
          <w:tcPr>
            <w:tcW w:w="0" w:type="auto"/>
          </w:tcPr>
          <w:p w:rsidR="00223DA1" w:rsidRDefault="007C7833">
            <w:pPr>
              <w:rPr>
                <w:rFonts w:ascii="Arial" w:hAnsi="Arial" w:cs="Arial"/>
              </w:rPr>
            </w:pPr>
            <w:r>
              <w:rPr>
                <w:rFonts w:ascii="Arial" w:hAnsi="Arial" w:cs="Arial"/>
              </w:rPr>
              <w:t>$33,000</w:t>
            </w:r>
          </w:p>
        </w:tc>
        <w:tc>
          <w:tcPr>
            <w:tcW w:w="0" w:type="auto"/>
          </w:tcPr>
          <w:p w:rsidR="00223DA1" w:rsidRDefault="005F7A7B">
            <w:pPr>
              <w:rPr>
                <w:rFonts w:ascii="Arial" w:hAnsi="Arial" w:cs="Arial"/>
              </w:rPr>
            </w:pPr>
            <w:r>
              <w:rPr>
                <w:rFonts w:ascii="Arial" w:hAnsi="Arial" w:cs="Arial"/>
              </w:rPr>
              <w:t>-3.0</w:t>
            </w:r>
          </w:p>
        </w:tc>
        <w:tc>
          <w:tcPr>
            <w:tcW w:w="0" w:type="auto"/>
          </w:tcPr>
          <w:p w:rsidR="00223DA1" w:rsidRPr="00E93FF8" w:rsidRDefault="007C7833">
            <w:pPr>
              <w:rPr>
                <w:rFonts w:ascii="Arial" w:hAnsi="Arial" w:cs="Arial"/>
              </w:rPr>
            </w:pPr>
            <w:r>
              <w:rPr>
                <w:rFonts w:ascii="Arial" w:hAnsi="Arial" w:cs="Arial"/>
              </w:rPr>
              <w:t>$24,000</w:t>
            </w:r>
          </w:p>
        </w:tc>
        <w:tc>
          <w:tcPr>
            <w:tcW w:w="0" w:type="auto"/>
          </w:tcPr>
          <w:p w:rsidR="00223DA1" w:rsidRPr="00E93FF8" w:rsidRDefault="005F7A7B">
            <w:pPr>
              <w:rPr>
                <w:rFonts w:ascii="Arial" w:hAnsi="Arial" w:cs="Arial"/>
              </w:rPr>
            </w:pPr>
            <w:r>
              <w:rPr>
                <w:rFonts w:ascii="Arial" w:hAnsi="Arial" w:cs="Arial"/>
              </w:rPr>
              <w:t>+33.3</w:t>
            </w:r>
          </w:p>
        </w:tc>
      </w:tr>
      <w:tr w:rsidR="00223DA1">
        <w:tblPrEx>
          <w:tblCellMar>
            <w:top w:w="0" w:type="dxa"/>
            <w:bottom w:w="0" w:type="dxa"/>
          </w:tblCellMar>
        </w:tblPrEx>
        <w:tc>
          <w:tcPr>
            <w:tcW w:w="0" w:type="auto"/>
          </w:tcPr>
          <w:p w:rsidR="00223DA1" w:rsidRDefault="00223DA1">
            <w:pPr>
              <w:rPr>
                <w:rFonts w:ascii="Arial" w:hAnsi="Arial" w:cs="Arial"/>
              </w:rPr>
            </w:pPr>
            <w:r>
              <w:rPr>
                <w:rFonts w:ascii="Arial" w:hAnsi="Arial" w:cs="Arial"/>
              </w:rPr>
              <w:t>News Reporter</w:t>
            </w:r>
          </w:p>
        </w:tc>
        <w:tc>
          <w:tcPr>
            <w:tcW w:w="0" w:type="auto"/>
          </w:tcPr>
          <w:p w:rsidR="00223DA1" w:rsidRDefault="007C7833">
            <w:pPr>
              <w:rPr>
                <w:rFonts w:ascii="Arial" w:hAnsi="Arial" w:cs="Arial"/>
              </w:rPr>
            </w:pPr>
            <w:r>
              <w:rPr>
                <w:rFonts w:ascii="Arial" w:hAnsi="Arial" w:cs="Arial"/>
              </w:rPr>
              <w:t>30,000</w:t>
            </w:r>
          </w:p>
        </w:tc>
        <w:tc>
          <w:tcPr>
            <w:tcW w:w="0" w:type="auto"/>
          </w:tcPr>
          <w:p w:rsidR="00223DA1" w:rsidRDefault="007C7833">
            <w:pPr>
              <w:rPr>
                <w:rFonts w:ascii="Arial" w:hAnsi="Arial" w:cs="Arial"/>
              </w:rPr>
            </w:pPr>
            <w:r>
              <w:rPr>
                <w:rFonts w:ascii="Arial" w:hAnsi="Arial" w:cs="Arial"/>
              </w:rPr>
              <w:t>24,500</w:t>
            </w:r>
          </w:p>
        </w:tc>
        <w:tc>
          <w:tcPr>
            <w:tcW w:w="0" w:type="auto"/>
          </w:tcPr>
          <w:p w:rsidR="00223DA1" w:rsidRDefault="005F7A7B">
            <w:pPr>
              <w:rPr>
                <w:rFonts w:ascii="Arial" w:hAnsi="Arial" w:cs="Arial"/>
              </w:rPr>
            </w:pPr>
            <w:r>
              <w:rPr>
                <w:rFonts w:ascii="Arial" w:hAnsi="Arial" w:cs="Arial"/>
              </w:rPr>
              <w:t>+22.4</w:t>
            </w:r>
          </w:p>
        </w:tc>
        <w:tc>
          <w:tcPr>
            <w:tcW w:w="0" w:type="auto"/>
          </w:tcPr>
          <w:p w:rsidR="00223DA1" w:rsidRPr="00E93FF8" w:rsidRDefault="007C7833">
            <w:pPr>
              <w:rPr>
                <w:rFonts w:ascii="Arial" w:hAnsi="Arial" w:cs="Arial"/>
              </w:rPr>
            </w:pPr>
            <w:r>
              <w:rPr>
                <w:rFonts w:ascii="Arial" w:hAnsi="Arial" w:cs="Arial"/>
              </w:rPr>
              <w:t>20,000</w:t>
            </w:r>
          </w:p>
        </w:tc>
        <w:tc>
          <w:tcPr>
            <w:tcW w:w="0" w:type="auto"/>
          </w:tcPr>
          <w:p w:rsidR="00223DA1" w:rsidRPr="00E93FF8" w:rsidRDefault="005F7A7B">
            <w:pPr>
              <w:rPr>
                <w:rFonts w:ascii="Arial" w:hAnsi="Arial" w:cs="Arial"/>
              </w:rPr>
            </w:pPr>
            <w:r>
              <w:rPr>
                <w:rFonts w:ascii="Arial" w:hAnsi="Arial" w:cs="Arial"/>
              </w:rPr>
              <w:t>+50.0</w:t>
            </w:r>
          </w:p>
        </w:tc>
      </w:tr>
      <w:tr w:rsidR="00223DA1">
        <w:tblPrEx>
          <w:tblCellMar>
            <w:top w:w="0" w:type="dxa"/>
            <w:bottom w:w="0" w:type="dxa"/>
          </w:tblCellMar>
        </w:tblPrEx>
        <w:tc>
          <w:tcPr>
            <w:tcW w:w="0" w:type="auto"/>
          </w:tcPr>
          <w:p w:rsidR="00223DA1" w:rsidRDefault="00223DA1">
            <w:pPr>
              <w:rPr>
                <w:rFonts w:ascii="Arial" w:hAnsi="Arial" w:cs="Arial"/>
              </w:rPr>
            </w:pPr>
            <w:r>
              <w:rPr>
                <w:rFonts w:ascii="Arial" w:hAnsi="Arial" w:cs="Arial"/>
              </w:rPr>
              <w:t>News Anchor</w:t>
            </w:r>
          </w:p>
        </w:tc>
        <w:tc>
          <w:tcPr>
            <w:tcW w:w="0" w:type="auto"/>
          </w:tcPr>
          <w:p w:rsidR="00223DA1" w:rsidRDefault="007C7833">
            <w:pPr>
              <w:rPr>
                <w:rFonts w:ascii="Arial" w:hAnsi="Arial" w:cs="Arial"/>
              </w:rPr>
            </w:pPr>
            <w:r>
              <w:rPr>
                <w:rFonts w:ascii="Arial" w:hAnsi="Arial" w:cs="Arial"/>
              </w:rPr>
              <w:t>34,000</w:t>
            </w:r>
          </w:p>
        </w:tc>
        <w:tc>
          <w:tcPr>
            <w:tcW w:w="0" w:type="auto"/>
          </w:tcPr>
          <w:p w:rsidR="00223DA1" w:rsidRDefault="007C7833">
            <w:pPr>
              <w:rPr>
                <w:rFonts w:ascii="Arial" w:hAnsi="Arial" w:cs="Arial"/>
              </w:rPr>
            </w:pPr>
            <w:r>
              <w:rPr>
                <w:rFonts w:ascii="Arial" w:hAnsi="Arial" w:cs="Arial"/>
              </w:rPr>
              <w:t>26,000</w:t>
            </w:r>
          </w:p>
        </w:tc>
        <w:tc>
          <w:tcPr>
            <w:tcW w:w="0" w:type="auto"/>
          </w:tcPr>
          <w:p w:rsidR="00223DA1" w:rsidRDefault="005F7A7B">
            <w:pPr>
              <w:rPr>
                <w:rFonts w:ascii="Arial" w:hAnsi="Arial" w:cs="Arial"/>
              </w:rPr>
            </w:pPr>
            <w:r>
              <w:rPr>
                <w:rFonts w:ascii="Arial" w:hAnsi="Arial" w:cs="Arial"/>
              </w:rPr>
              <w:t>+30.8</w:t>
            </w:r>
          </w:p>
        </w:tc>
        <w:tc>
          <w:tcPr>
            <w:tcW w:w="0" w:type="auto"/>
          </w:tcPr>
          <w:p w:rsidR="00223DA1" w:rsidRPr="00E93FF8" w:rsidRDefault="007C7833">
            <w:pPr>
              <w:rPr>
                <w:rFonts w:ascii="Arial" w:hAnsi="Arial" w:cs="Arial"/>
              </w:rPr>
            </w:pPr>
            <w:r>
              <w:rPr>
                <w:rFonts w:ascii="Arial" w:hAnsi="Arial" w:cs="Arial"/>
              </w:rPr>
              <w:t>28,000</w:t>
            </w:r>
          </w:p>
        </w:tc>
        <w:tc>
          <w:tcPr>
            <w:tcW w:w="0" w:type="auto"/>
          </w:tcPr>
          <w:p w:rsidR="00223DA1" w:rsidRPr="00E93FF8" w:rsidRDefault="005F7A7B">
            <w:pPr>
              <w:rPr>
                <w:rFonts w:ascii="Arial" w:hAnsi="Arial" w:cs="Arial"/>
              </w:rPr>
            </w:pPr>
            <w:r>
              <w:rPr>
                <w:rFonts w:ascii="Arial" w:hAnsi="Arial" w:cs="Arial"/>
              </w:rPr>
              <w:t>+21.4</w:t>
            </w:r>
          </w:p>
        </w:tc>
      </w:tr>
      <w:tr w:rsidR="00223DA1">
        <w:tblPrEx>
          <w:tblCellMar>
            <w:top w:w="0" w:type="dxa"/>
            <w:bottom w:w="0" w:type="dxa"/>
          </w:tblCellMar>
        </w:tblPrEx>
        <w:tc>
          <w:tcPr>
            <w:tcW w:w="0" w:type="auto"/>
          </w:tcPr>
          <w:p w:rsidR="00223DA1" w:rsidRDefault="00223DA1">
            <w:pPr>
              <w:rPr>
                <w:rFonts w:ascii="Arial" w:hAnsi="Arial" w:cs="Arial"/>
              </w:rPr>
            </w:pPr>
            <w:r>
              <w:rPr>
                <w:rFonts w:ascii="Arial" w:hAnsi="Arial" w:cs="Arial"/>
              </w:rPr>
              <w:t>News Producer</w:t>
            </w:r>
          </w:p>
        </w:tc>
        <w:tc>
          <w:tcPr>
            <w:tcW w:w="0" w:type="auto"/>
          </w:tcPr>
          <w:p w:rsidR="00223DA1" w:rsidRDefault="007C7833">
            <w:pPr>
              <w:rPr>
                <w:rFonts w:ascii="Arial" w:hAnsi="Arial" w:cs="Arial"/>
              </w:rPr>
            </w:pPr>
            <w:r>
              <w:rPr>
                <w:rFonts w:ascii="Arial" w:hAnsi="Arial" w:cs="Arial"/>
              </w:rPr>
              <w:t>30,000</w:t>
            </w:r>
          </w:p>
        </w:tc>
        <w:tc>
          <w:tcPr>
            <w:tcW w:w="0" w:type="auto"/>
          </w:tcPr>
          <w:p w:rsidR="00223DA1" w:rsidRDefault="007C7833">
            <w:pPr>
              <w:rPr>
                <w:rFonts w:ascii="Arial" w:hAnsi="Arial" w:cs="Arial"/>
              </w:rPr>
            </w:pPr>
            <w:r>
              <w:rPr>
                <w:rFonts w:ascii="Arial" w:hAnsi="Arial" w:cs="Arial"/>
              </w:rPr>
              <w:t>38,000</w:t>
            </w:r>
          </w:p>
        </w:tc>
        <w:tc>
          <w:tcPr>
            <w:tcW w:w="0" w:type="auto"/>
          </w:tcPr>
          <w:p w:rsidR="00223DA1" w:rsidRDefault="005F7A7B">
            <w:pPr>
              <w:rPr>
                <w:rFonts w:ascii="Arial" w:hAnsi="Arial" w:cs="Arial"/>
              </w:rPr>
            </w:pPr>
            <w:r>
              <w:rPr>
                <w:rFonts w:ascii="Arial" w:hAnsi="Arial" w:cs="Arial"/>
              </w:rPr>
              <w:t>-21.1</w:t>
            </w:r>
          </w:p>
        </w:tc>
        <w:tc>
          <w:tcPr>
            <w:tcW w:w="0" w:type="auto"/>
          </w:tcPr>
          <w:p w:rsidR="00223DA1" w:rsidRPr="00E93FF8" w:rsidRDefault="007C7833">
            <w:pPr>
              <w:rPr>
                <w:rFonts w:ascii="Arial" w:hAnsi="Arial" w:cs="Arial"/>
              </w:rPr>
            </w:pPr>
            <w:r>
              <w:rPr>
                <w:rFonts w:ascii="Arial" w:hAnsi="Arial" w:cs="Arial"/>
              </w:rPr>
              <w:t>26,000</w:t>
            </w:r>
          </w:p>
        </w:tc>
        <w:tc>
          <w:tcPr>
            <w:tcW w:w="0" w:type="auto"/>
          </w:tcPr>
          <w:p w:rsidR="00223DA1" w:rsidRPr="00E93FF8" w:rsidRDefault="005F7A7B">
            <w:pPr>
              <w:rPr>
                <w:rFonts w:ascii="Arial" w:hAnsi="Arial" w:cs="Arial"/>
              </w:rPr>
            </w:pPr>
            <w:r>
              <w:rPr>
                <w:rFonts w:ascii="Arial" w:hAnsi="Arial" w:cs="Arial"/>
              </w:rPr>
              <w:t>+15.4</w:t>
            </w:r>
          </w:p>
        </w:tc>
      </w:tr>
      <w:tr w:rsidR="00223DA1">
        <w:tblPrEx>
          <w:tblCellMar>
            <w:top w:w="0" w:type="dxa"/>
            <w:bottom w:w="0" w:type="dxa"/>
          </w:tblCellMar>
        </w:tblPrEx>
        <w:tc>
          <w:tcPr>
            <w:tcW w:w="0" w:type="auto"/>
          </w:tcPr>
          <w:p w:rsidR="00223DA1" w:rsidRDefault="00223DA1">
            <w:pPr>
              <w:rPr>
                <w:rFonts w:ascii="Arial" w:hAnsi="Arial" w:cs="Arial"/>
              </w:rPr>
            </w:pPr>
            <w:r>
              <w:rPr>
                <w:rFonts w:ascii="Arial" w:hAnsi="Arial" w:cs="Arial"/>
              </w:rPr>
              <w:t>Sports Anchor</w:t>
            </w:r>
          </w:p>
        </w:tc>
        <w:tc>
          <w:tcPr>
            <w:tcW w:w="0" w:type="auto"/>
          </w:tcPr>
          <w:p w:rsidR="00223DA1" w:rsidRDefault="007C7833">
            <w:pPr>
              <w:rPr>
                <w:rFonts w:ascii="Arial" w:hAnsi="Arial" w:cs="Arial"/>
              </w:rPr>
            </w:pPr>
            <w:r>
              <w:rPr>
                <w:rFonts w:ascii="Arial" w:hAnsi="Arial" w:cs="Arial"/>
              </w:rPr>
              <w:t>28,000</w:t>
            </w:r>
          </w:p>
        </w:tc>
        <w:tc>
          <w:tcPr>
            <w:tcW w:w="0" w:type="auto"/>
          </w:tcPr>
          <w:p w:rsidR="00223DA1" w:rsidRDefault="007C7833">
            <w:pPr>
              <w:rPr>
                <w:rFonts w:ascii="Arial" w:hAnsi="Arial" w:cs="Arial"/>
              </w:rPr>
            </w:pPr>
            <w:r>
              <w:rPr>
                <w:rFonts w:ascii="Arial" w:hAnsi="Arial" w:cs="Arial"/>
              </w:rPr>
              <w:t>27,000</w:t>
            </w:r>
          </w:p>
        </w:tc>
        <w:tc>
          <w:tcPr>
            <w:tcW w:w="0" w:type="auto"/>
          </w:tcPr>
          <w:p w:rsidR="00223DA1" w:rsidRDefault="005F7A7B">
            <w:pPr>
              <w:rPr>
                <w:rFonts w:ascii="Arial" w:hAnsi="Arial" w:cs="Arial"/>
              </w:rPr>
            </w:pPr>
            <w:r>
              <w:rPr>
                <w:rFonts w:ascii="Arial" w:hAnsi="Arial" w:cs="Arial"/>
              </w:rPr>
              <w:t>+3.7</w:t>
            </w:r>
          </w:p>
        </w:tc>
        <w:tc>
          <w:tcPr>
            <w:tcW w:w="0" w:type="auto"/>
          </w:tcPr>
          <w:p w:rsidR="00223DA1" w:rsidRPr="00E93FF8" w:rsidRDefault="007C7833">
            <w:pPr>
              <w:rPr>
                <w:rFonts w:ascii="Arial" w:hAnsi="Arial" w:cs="Arial"/>
              </w:rPr>
            </w:pPr>
            <w:r>
              <w:rPr>
                <w:rFonts w:ascii="Arial" w:hAnsi="Arial" w:cs="Arial"/>
              </w:rPr>
              <w:t>25,000</w:t>
            </w:r>
          </w:p>
        </w:tc>
        <w:tc>
          <w:tcPr>
            <w:tcW w:w="0" w:type="auto"/>
          </w:tcPr>
          <w:p w:rsidR="00223DA1" w:rsidRPr="00E93FF8" w:rsidRDefault="000A62D2">
            <w:pPr>
              <w:rPr>
                <w:rFonts w:ascii="Arial" w:hAnsi="Arial" w:cs="Arial"/>
              </w:rPr>
            </w:pPr>
            <w:r>
              <w:rPr>
                <w:rFonts w:ascii="Arial" w:hAnsi="Arial" w:cs="Arial"/>
              </w:rPr>
              <w:t>+12.0</w:t>
            </w:r>
          </w:p>
        </w:tc>
      </w:tr>
      <w:tr w:rsidR="00223DA1">
        <w:tblPrEx>
          <w:tblCellMar>
            <w:top w:w="0" w:type="dxa"/>
            <w:bottom w:w="0" w:type="dxa"/>
          </w:tblCellMar>
        </w:tblPrEx>
        <w:tc>
          <w:tcPr>
            <w:tcW w:w="0" w:type="auto"/>
          </w:tcPr>
          <w:p w:rsidR="00223DA1" w:rsidRDefault="00223DA1">
            <w:pPr>
              <w:rPr>
                <w:rFonts w:ascii="Arial" w:hAnsi="Arial" w:cs="Arial"/>
              </w:rPr>
            </w:pPr>
            <w:r>
              <w:rPr>
                <w:rFonts w:ascii="Arial" w:hAnsi="Arial" w:cs="Arial"/>
              </w:rPr>
              <w:t>Sports Reporter</w:t>
            </w:r>
          </w:p>
        </w:tc>
        <w:tc>
          <w:tcPr>
            <w:tcW w:w="0" w:type="auto"/>
          </w:tcPr>
          <w:p w:rsidR="00223DA1" w:rsidRDefault="007C7833">
            <w:pPr>
              <w:rPr>
                <w:rFonts w:ascii="Arial" w:hAnsi="Arial" w:cs="Arial"/>
              </w:rPr>
            </w:pPr>
            <w:r>
              <w:rPr>
                <w:rFonts w:ascii="Arial" w:hAnsi="Arial" w:cs="Arial"/>
              </w:rPr>
              <w:t>29,000</w:t>
            </w:r>
          </w:p>
        </w:tc>
        <w:tc>
          <w:tcPr>
            <w:tcW w:w="0" w:type="auto"/>
          </w:tcPr>
          <w:p w:rsidR="00223DA1" w:rsidRDefault="007C7833">
            <w:pPr>
              <w:rPr>
                <w:rFonts w:ascii="Arial" w:hAnsi="Arial" w:cs="Arial"/>
              </w:rPr>
            </w:pPr>
            <w:r>
              <w:rPr>
                <w:rFonts w:ascii="Arial" w:hAnsi="Arial" w:cs="Arial"/>
              </w:rPr>
              <w:t>25,500</w:t>
            </w:r>
          </w:p>
        </w:tc>
        <w:tc>
          <w:tcPr>
            <w:tcW w:w="0" w:type="auto"/>
          </w:tcPr>
          <w:p w:rsidR="00223DA1" w:rsidRDefault="005F7A7B">
            <w:pPr>
              <w:rPr>
                <w:rFonts w:ascii="Arial" w:hAnsi="Arial" w:cs="Arial"/>
              </w:rPr>
            </w:pPr>
            <w:r>
              <w:rPr>
                <w:rFonts w:ascii="Arial" w:hAnsi="Arial" w:cs="Arial"/>
              </w:rPr>
              <w:t>+13.7</w:t>
            </w:r>
          </w:p>
        </w:tc>
        <w:tc>
          <w:tcPr>
            <w:tcW w:w="0" w:type="auto"/>
          </w:tcPr>
          <w:p w:rsidR="00223DA1" w:rsidRPr="00E93FF8" w:rsidRDefault="007C7833">
            <w:pPr>
              <w:rPr>
                <w:rFonts w:ascii="Arial" w:hAnsi="Arial" w:cs="Arial"/>
              </w:rPr>
            </w:pPr>
            <w:r>
              <w:rPr>
                <w:rFonts w:ascii="Arial" w:hAnsi="Arial" w:cs="Arial"/>
              </w:rPr>
              <w:t>*</w:t>
            </w:r>
          </w:p>
        </w:tc>
        <w:tc>
          <w:tcPr>
            <w:tcW w:w="0" w:type="auto"/>
          </w:tcPr>
          <w:p w:rsidR="00223DA1" w:rsidRPr="00E93FF8" w:rsidRDefault="007C7833">
            <w:pPr>
              <w:rPr>
                <w:rFonts w:ascii="Arial" w:hAnsi="Arial" w:cs="Arial"/>
              </w:rPr>
            </w:pPr>
            <w:r>
              <w:rPr>
                <w:rFonts w:ascii="Arial" w:hAnsi="Arial" w:cs="Arial"/>
              </w:rPr>
              <w:t>*</w:t>
            </w:r>
          </w:p>
        </w:tc>
      </w:tr>
    </w:tbl>
    <w:p w:rsidR="000A62D2" w:rsidRDefault="000A62D2" w:rsidP="000A62D2">
      <w:pPr>
        <w:spacing w:line="360" w:lineRule="auto"/>
        <w:ind w:left="360"/>
        <w:rPr>
          <w:rFonts w:ascii="Arial" w:hAnsi="Arial" w:cs="Arial"/>
          <w:sz w:val="22"/>
          <w:szCs w:val="22"/>
        </w:rPr>
      </w:pPr>
      <w:r>
        <w:rPr>
          <w:rFonts w:ascii="Arial" w:hAnsi="Arial" w:cs="Arial"/>
          <w:sz w:val="22"/>
          <w:szCs w:val="22"/>
        </w:rPr>
        <w:t>*Insufficient data</w:t>
      </w:r>
    </w:p>
    <w:p w:rsidR="000A62D2" w:rsidRDefault="000A62D2" w:rsidP="000A62D2">
      <w:pPr>
        <w:spacing w:line="360" w:lineRule="auto"/>
        <w:ind w:left="360"/>
        <w:rPr>
          <w:rFonts w:ascii="Arial" w:hAnsi="Arial" w:cs="Arial"/>
          <w:sz w:val="22"/>
          <w:szCs w:val="22"/>
        </w:rPr>
      </w:pPr>
    </w:p>
    <w:p w:rsidR="000A62D2" w:rsidRDefault="000A62D2">
      <w:pPr>
        <w:spacing w:line="360" w:lineRule="auto"/>
        <w:ind w:left="360"/>
        <w:rPr>
          <w:rFonts w:ascii="Arial" w:hAnsi="Arial" w:cs="Arial"/>
          <w:sz w:val="22"/>
          <w:szCs w:val="22"/>
        </w:rPr>
      </w:pPr>
      <w:r>
        <w:rPr>
          <w:rFonts w:ascii="Arial" w:hAnsi="Arial" w:cs="Arial"/>
          <w:sz w:val="22"/>
          <w:szCs w:val="22"/>
        </w:rPr>
        <w:lastRenderedPageBreak/>
        <w:t>Overall, local radio news salaries have risen less than half as fast as the rate of inflation, 5.2 percent versus 13.6 percent.  Over the last 10 years, radio news salaries are much closer to the inflation rate, although still falling behind.  In some years, the numbers reported for some positions are fairly low, so I'd recommend looking at the overall figures rather than comparing position by position.</w:t>
      </w:r>
    </w:p>
    <w:p w:rsidR="000A62D2" w:rsidRDefault="000A62D2">
      <w:pPr>
        <w:spacing w:line="360" w:lineRule="auto"/>
        <w:ind w:left="360"/>
        <w:rPr>
          <w:rFonts w:ascii="Arial" w:hAnsi="Arial" w:cs="Arial"/>
          <w:sz w:val="22"/>
          <w:szCs w:val="22"/>
        </w:rPr>
      </w:pPr>
    </w:p>
    <w:p w:rsidR="00223DA1" w:rsidRDefault="00223DA1">
      <w:pPr>
        <w:rPr>
          <w:rFonts w:ascii="Arial" w:hAnsi="Arial" w:cs="Arial"/>
        </w:rPr>
      </w:pPr>
    </w:p>
    <w:p w:rsidR="00223DA1" w:rsidRDefault="00223DA1">
      <w:pPr>
        <w:rPr>
          <w:rFonts w:ascii="Arial" w:hAnsi="Arial" w:cs="Arial"/>
        </w:rPr>
      </w:pPr>
      <w:r>
        <w:rPr>
          <w:rFonts w:ascii="Arial" w:hAnsi="Arial" w:cs="Arial"/>
          <w:sz w:val="22"/>
        </w:rPr>
        <w:t xml:space="preserve">Median Radio News Salaries by Market Size – </w:t>
      </w:r>
      <w:r w:rsidR="00D17C6A">
        <w:rPr>
          <w:rFonts w:ascii="Arial" w:hAnsi="Arial" w:cs="Arial"/>
          <w:sz w:val="22"/>
        </w:rPr>
        <w:t xml:space="preserve">2010 </w:t>
      </w:r>
    </w:p>
    <w:p w:rsidR="00223DA1" w:rsidRDefault="00223DA1">
      <w:pPr>
        <w:ind w:left="360"/>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8"/>
        <w:gridCol w:w="939"/>
        <w:gridCol w:w="939"/>
        <w:gridCol w:w="939"/>
        <w:gridCol w:w="939"/>
      </w:tblGrid>
      <w:tr w:rsidR="00D17C6A">
        <w:tblPrEx>
          <w:tblCellMar>
            <w:top w:w="0" w:type="dxa"/>
            <w:bottom w:w="0" w:type="dxa"/>
          </w:tblCellMar>
        </w:tblPrEx>
        <w:tc>
          <w:tcPr>
            <w:tcW w:w="0" w:type="auto"/>
          </w:tcPr>
          <w:p w:rsidR="00223DA1" w:rsidRPr="007D382C" w:rsidRDefault="00223DA1">
            <w:pPr>
              <w:rPr>
                <w:rFonts w:ascii="Arial" w:hAnsi="Arial" w:cs="Arial"/>
              </w:rPr>
            </w:pPr>
          </w:p>
        </w:tc>
        <w:tc>
          <w:tcPr>
            <w:tcW w:w="0" w:type="auto"/>
          </w:tcPr>
          <w:p w:rsidR="00223DA1" w:rsidRPr="007D382C" w:rsidRDefault="00223DA1">
            <w:pPr>
              <w:rPr>
                <w:rFonts w:ascii="Arial" w:hAnsi="Arial" w:cs="Arial"/>
              </w:rPr>
            </w:pPr>
            <w:r w:rsidRPr="007D382C">
              <w:rPr>
                <w:rFonts w:ascii="Arial" w:hAnsi="Arial" w:cs="Arial"/>
              </w:rPr>
              <w:t>Major</w:t>
            </w:r>
          </w:p>
        </w:tc>
        <w:tc>
          <w:tcPr>
            <w:tcW w:w="0" w:type="auto"/>
          </w:tcPr>
          <w:p w:rsidR="00223DA1" w:rsidRPr="007D382C" w:rsidRDefault="00223DA1">
            <w:pPr>
              <w:rPr>
                <w:rFonts w:ascii="Arial" w:hAnsi="Arial" w:cs="Arial"/>
              </w:rPr>
            </w:pPr>
            <w:r w:rsidRPr="007D382C">
              <w:rPr>
                <w:rFonts w:ascii="Arial" w:hAnsi="Arial" w:cs="Arial"/>
              </w:rPr>
              <w:t>Large</w:t>
            </w:r>
          </w:p>
        </w:tc>
        <w:tc>
          <w:tcPr>
            <w:tcW w:w="0" w:type="auto"/>
          </w:tcPr>
          <w:p w:rsidR="00223DA1" w:rsidRPr="007D382C" w:rsidRDefault="00223DA1">
            <w:pPr>
              <w:rPr>
                <w:rFonts w:ascii="Arial" w:hAnsi="Arial" w:cs="Arial"/>
              </w:rPr>
            </w:pPr>
            <w:r w:rsidRPr="007D382C">
              <w:rPr>
                <w:rFonts w:ascii="Arial" w:hAnsi="Arial" w:cs="Arial"/>
              </w:rPr>
              <w:t>Medium</w:t>
            </w:r>
          </w:p>
        </w:tc>
        <w:tc>
          <w:tcPr>
            <w:tcW w:w="0" w:type="auto"/>
          </w:tcPr>
          <w:p w:rsidR="00223DA1" w:rsidRPr="007D382C" w:rsidRDefault="00223DA1">
            <w:pPr>
              <w:rPr>
                <w:rFonts w:ascii="Arial" w:hAnsi="Arial" w:cs="Arial"/>
              </w:rPr>
            </w:pPr>
            <w:r w:rsidRPr="007D382C">
              <w:rPr>
                <w:rFonts w:ascii="Arial" w:hAnsi="Arial" w:cs="Arial"/>
              </w:rPr>
              <w:t>Small</w:t>
            </w:r>
          </w:p>
        </w:tc>
      </w:tr>
      <w:tr w:rsidR="00D17C6A">
        <w:tblPrEx>
          <w:tblCellMar>
            <w:top w:w="0" w:type="dxa"/>
            <w:bottom w:w="0" w:type="dxa"/>
          </w:tblCellMar>
        </w:tblPrEx>
        <w:tc>
          <w:tcPr>
            <w:tcW w:w="0" w:type="auto"/>
          </w:tcPr>
          <w:p w:rsidR="00223DA1" w:rsidRPr="007D382C" w:rsidRDefault="00223DA1">
            <w:pPr>
              <w:rPr>
                <w:rFonts w:ascii="Arial" w:hAnsi="Arial" w:cs="Arial"/>
              </w:rPr>
            </w:pPr>
            <w:r w:rsidRPr="007D382C">
              <w:rPr>
                <w:rFonts w:ascii="Arial" w:hAnsi="Arial" w:cs="Arial"/>
              </w:rPr>
              <w:t>News Director</w:t>
            </w:r>
          </w:p>
        </w:tc>
        <w:tc>
          <w:tcPr>
            <w:tcW w:w="0" w:type="auto"/>
          </w:tcPr>
          <w:p w:rsidR="00223DA1" w:rsidRPr="007D382C" w:rsidRDefault="00D17C6A" w:rsidP="001E0FAE">
            <w:pPr>
              <w:rPr>
                <w:rFonts w:ascii="Arial" w:hAnsi="Arial" w:cs="Arial"/>
              </w:rPr>
            </w:pPr>
            <w:r>
              <w:rPr>
                <w:rFonts w:ascii="Arial" w:hAnsi="Arial" w:cs="Arial"/>
              </w:rPr>
              <w:t>$53,500</w:t>
            </w:r>
          </w:p>
        </w:tc>
        <w:tc>
          <w:tcPr>
            <w:tcW w:w="0" w:type="auto"/>
          </w:tcPr>
          <w:p w:rsidR="00223DA1" w:rsidRPr="007D382C" w:rsidRDefault="00D17C6A" w:rsidP="001E0FAE">
            <w:pPr>
              <w:rPr>
                <w:rFonts w:ascii="Arial" w:hAnsi="Arial" w:cs="Arial"/>
              </w:rPr>
            </w:pPr>
            <w:r>
              <w:rPr>
                <w:rFonts w:ascii="Arial" w:hAnsi="Arial" w:cs="Arial"/>
              </w:rPr>
              <w:t>$40,000</w:t>
            </w:r>
          </w:p>
        </w:tc>
        <w:tc>
          <w:tcPr>
            <w:tcW w:w="0" w:type="auto"/>
          </w:tcPr>
          <w:p w:rsidR="00223DA1" w:rsidRPr="007D382C" w:rsidRDefault="00D17C6A" w:rsidP="001E0FAE">
            <w:pPr>
              <w:rPr>
                <w:rFonts w:ascii="Arial" w:hAnsi="Arial" w:cs="Arial"/>
              </w:rPr>
            </w:pPr>
            <w:r>
              <w:rPr>
                <w:rFonts w:ascii="Arial" w:hAnsi="Arial" w:cs="Arial"/>
              </w:rPr>
              <w:t xml:space="preserve">$30,500 </w:t>
            </w:r>
          </w:p>
        </w:tc>
        <w:tc>
          <w:tcPr>
            <w:tcW w:w="0" w:type="auto"/>
          </w:tcPr>
          <w:p w:rsidR="00223DA1" w:rsidRPr="007D382C" w:rsidRDefault="001E0FAE" w:rsidP="001E0FAE">
            <w:pPr>
              <w:rPr>
                <w:rFonts w:ascii="Arial" w:hAnsi="Arial" w:cs="Arial"/>
              </w:rPr>
            </w:pPr>
            <w:r>
              <w:rPr>
                <w:rFonts w:ascii="Arial" w:hAnsi="Arial" w:cs="Arial"/>
              </w:rPr>
              <w:t xml:space="preserve">$32,000 </w:t>
            </w:r>
            <w:r w:rsidR="00223DA1">
              <w:rPr>
                <w:rFonts w:ascii="Arial" w:hAnsi="Arial" w:cs="Arial"/>
              </w:rPr>
              <w:t xml:space="preserve"> </w:t>
            </w:r>
          </w:p>
        </w:tc>
      </w:tr>
      <w:tr w:rsidR="00D17C6A">
        <w:tblPrEx>
          <w:tblCellMar>
            <w:top w:w="0" w:type="dxa"/>
            <w:bottom w:w="0" w:type="dxa"/>
          </w:tblCellMar>
        </w:tblPrEx>
        <w:tc>
          <w:tcPr>
            <w:tcW w:w="0" w:type="auto"/>
          </w:tcPr>
          <w:p w:rsidR="00223DA1" w:rsidRPr="007D382C" w:rsidRDefault="00223DA1">
            <w:pPr>
              <w:rPr>
                <w:rFonts w:ascii="Arial" w:hAnsi="Arial" w:cs="Arial"/>
              </w:rPr>
            </w:pPr>
            <w:r w:rsidRPr="007D382C">
              <w:rPr>
                <w:rFonts w:ascii="Arial" w:hAnsi="Arial" w:cs="Arial"/>
              </w:rPr>
              <w:t>News Reporter</w:t>
            </w:r>
          </w:p>
        </w:tc>
        <w:tc>
          <w:tcPr>
            <w:tcW w:w="0" w:type="auto"/>
          </w:tcPr>
          <w:p w:rsidR="00223DA1" w:rsidRDefault="001E0FAE" w:rsidP="001E0FAE">
            <w:pPr>
              <w:rPr>
                <w:rFonts w:ascii="Arial" w:hAnsi="Arial" w:cs="Arial"/>
              </w:rPr>
            </w:pPr>
            <w:r>
              <w:rPr>
                <w:rFonts w:ascii="Arial" w:hAnsi="Arial" w:cs="Arial"/>
              </w:rPr>
              <w:t xml:space="preserve">35,000 </w:t>
            </w:r>
            <w:r w:rsidR="0010409E">
              <w:rPr>
                <w:rFonts w:ascii="Arial" w:hAnsi="Arial" w:cs="Arial"/>
              </w:rPr>
              <w:t xml:space="preserve"> </w:t>
            </w:r>
          </w:p>
        </w:tc>
        <w:tc>
          <w:tcPr>
            <w:tcW w:w="0" w:type="auto"/>
          </w:tcPr>
          <w:p w:rsidR="00223DA1" w:rsidRDefault="001E0FAE" w:rsidP="001E0FAE">
            <w:pPr>
              <w:rPr>
                <w:rFonts w:ascii="Arial" w:hAnsi="Arial" w:cs="Arial"/>
              </w:rPr>
            </w:pPr>
            <w:r>
              <w:rPr>
                <w:rFonts w:ascii="Arial" w:hAnsi="Arial" w:cs="Arial"/>
              </w:rPr>
              <w:t xml:space="preserve">40,000 </w:t>
            </w:r>
            <w:r w:rsidR="0010409E">
              <w:rPr>
                <w:rFonts w:ascii="Arial" w:hAnsi="Arial" w:cs="Arial"/>
              </w:rPr>
              <w:t xml:space="preserve"> </w:t>
            </w:r>
          </w:p>
        </w:tc>
        <w:tc>
          <w:tcPr>
            <w:tcW w:w="0" w:type="auto"/>
          </w:tcPr>
          <w:p w:rsidR="00223DA1" w:rsidRDefault="00D17C6A" w:rsidP="001E0FAE">
            <w:pPr>
              <w:rPr>
                <w:rFonts w:ascii="Arial" w:hAnsi="Arial" w:cs="Arial"/>
              </w:rPr>
            </w:pPr>
            <w:r>
              <w:rPr>
                <w:rFonts w:ascii="Arial" w:hAnsi="Arial" w:cs="Arial"/>
              </w:rPr>
              <w:t xml:space="preserve">29,000 </w:t>
            </w:r>
          </w:p>
        </w:tc>
        <w:tc>
          <w:tcPr>
            <w:tcW w:w="0" w:type="auto"/>
          </w:tcPr>
          <w:p w:rsidR="00223DA1" w:rsidRDefault="001E0FAE" w:rsidP="001E0FAE">
            <w:pPr>
              <w:rPr>
                <w:rFonts w:ascii="Arial" w:hAnsi="Arial" w:cs="Arial"/>
              </w:rPr>
            </w:pPr>
            <w:r>
              <w:rPr>
                <w:rFonts w:ascii="Arial" w:hAnsi="Arial" w:cs="Arial"/>
              </w:rPr>
              <w:t xml:space="preserve">25,000 </w:t>
            </w:r>
            <w:r w:rsidR="0010409E">
              <w:rPr>
                <w:rFonts w:ascii="Arial" w:hAnsi="Arial" w:cs="Arial"/>
              </w:rPr>
              <w:t xml:space="preserve"> </w:t>
            </w:r>
          </w:p>
        </w:tc>
      </w:tr>
      <w:tr w:rsidR="00D17C6A">
        <w:tblPrEx>
          <w:tblCellMar>
            <w:top w:w="0" w:type="dxa"/>
            <w:bottom w:w="0" w:type="dxa"/>
          </w:tblCellMar>
        </w:tblPrEx>
        <w:tc>
          <w:tcPr>
            <w:tcW w:w="0" w:type="auto"/>
          </w:tcPr>
          <w:p w:rsidR="00223DA1" w:rsidRPr="007D382C" w:rsidRDefault="00223DA1">
            <w:pPr>
              <w:rPr>
                <w:rFonts w:ascii="Arial" w:hAnsi="Arial" w:cs="Arial"/>
              </w:rPr>
            </w:pPr>
            <w:r w:rsidRPr="007D382C">
              <w:rPr>
                <w:rFonts w:ascii="Arial" w:hAnsi="Arial" w:cs="Arial"/>
              </w:rPr>
              <w:t>News Anchor</w:t>
            </w:r>
          </w:p>
        </w:tc>
        <w:tc>
          <w:tcPr>
            <w:tcW w:w="0" w:type="auto"/>
          </w:tcPr>
          <w:p w:rsidR="00223DA1" w:rsidRPr="007D382C" w:rsidRDefault="001E0FAE" w:rsidP="001E0FAE">
            <w:pPr>
              <w:rPr>
                <w:rFonts w:ascii="Arial" w:hAnsi="Arial" w:cs="Arial"/>
              </w:rPr>
            </w:pPr>
            <w:r>
              <w:rPr>
                <w:rFonts w:ascii="Arial" w:hAnsi="Arial" w:cs="Arial"/>
              </w:rPr>
              <w:t xml:space="preserve">39,500 </w:t>
            </w:r>
            <w:r w:rsidR="0010409E">
              <w:rPr>
                <w:rFonts w:ascii="Arial" w:hAnsi="Arial" w:cs="Arial"/>
              </w:rPr>
              <w:t xml:space="preserve"> </w:t>
            </w:r>
          </w:p>
        </w:tc>
        <w:tc>
          <w:tcPr>
            <w:tcW w:w="0" w:type="auto"/>
          </w:tcPr>
          <w:p w:rsidR="00223DA1" w:rsidRPr="007D382C" w:rsidRDefault="001E0FAE" w:rsidP="001E0FAE">
            <w:pPr>
              <w:rPr>
                <w:rFonts w:ascii="Arial" w:hAnsi="Arial" w:cs="Arial"/>
              </w:rPr>
            </w:pPr>
            <w:r>
              <w:rPr>
                <w:rFonts w:ascii="Arial" w:hAnsi="Arial" w:cs="Arial"/>
              </w:rPr>
              <w:t xml:space="preserve">50,000 </w:t>
            </w:r>
            <w:r w:rsidR="0010409E">
              <w:rPr>
                <w:rFonts w:ascii="Arial" w:hAnsi="Arial" w:cs="Arial"/>
              </w:rPr>
              <w:t xml:space="preserve"> </w:t>
            </w:r>
          </w:p>
        </w:tc>
        <w:tc>
          <w:tcPr>
            <w:tcW w:w="0" w:type="auto"/>
          </w:tcPr>
          <w:p w:rsidR="00223DA1" w:rsidRPr="007D382C" w:rsidRDefault="001E0FAE" w:rsidP="001E0FAE">
            <w:pPr>
              <w:rPr>
                <w:rFonts w:ascii="Arial" w:hAnsi="Arial" w:cs="Arial"/>
              </w:rPr>
            </w:pPr>
            <w:r>
              <w:rPr>
                <w:rFonts w:ascii="Arial" w:hAnsi="Arial" w:cs="Arial"/>
              </w:rPr>
              <w:t xml:space="preserve">28,000 </w:t>
            </w:r>
            <w:r w:rsidR="00223DA1">
              <w:rPr>
                <w:rFonts w:ascii="Arial" w:hAnsi="Arial" w:cs="Arial"/>
              </w:rPr>
              <w:t xml:space="preserve"> </w:t>
            </w:r>
          </w:p>
        </w:tc>
        <w:tc>
          <w:tcPr>
            <w:tcW w:w="0" w:type="auto"/>
          </w:tcPr>
          <w:p w:rsidR="00223DA1" w:rsidRPr="007D382C" w:rsidRDefault="001E0FAE" w:rsidP="001E0FAE">
            <w:pPr>
              <w:rPr>
                <w:rFonts w:ascii="Arial" w:hAnsi="Arial" w:cs="Arial"/>
              </w:rPr>
            </w:pPr>
            <w:r>
              <w:rPr>
                <w:rFonts w:ascii="Arial" w:hAnsi="Arial" w:cs="Arial"/>
              </w:rPr>
              <w:t xml:space="preserve">24,000 </w:t>
            </w:r>
            <w:r w:rsidR="0010409E">
              <w:rPr>
                <w:rFonts w:ascii="Arial" w:hAnsi="Arial" w:cs="Arial"/>
              </w:rPr>
              <w:t xml:space="preserve"> </w:t>
            </w:r>
          </w:p>
        </w:tc>
      </w:tr>
      <w:tr w:rsidR="00D17C6A">
        <w:tblPrEx>
          <w:tblCellMar>
            <w:top w:w="0" w:type="dxa"/>
            <w:bottom w:w="0" w:type="dxa"/>
          </w:tblCellMar>
        </w:tblPrEx>
        <w:tc>
          <w:tcPr>
            <w:tcW w:w="0" w:type="auto"/>
          </w:tcPr>
          <w:p w:rsidR="00223DA1" w:rsidRPr="007D382C" w:rsidRDefault="00223DA1">
            <w:pPr>
              <w:rPr>
                <w:rFonts w:ascii="Arial" w:hAnsi="Arial" w:cs="Arial"/>
              </w:rPr>
            </w:pPr>
            <w:r w:rsidRPr="007D382C">
              <w:rPr>
                <w:rFonts w:ascii="Arial" w:hAnsi="Arial" w:cs="Arial"/>
              </w:rPr>
              <w:t>News Producer</w:t>
            </w:r>
          </w:p>
        </w:tc>
        <w:tc>
          <w:tcPr>
            <w:tcW w:w="0" w:type="auto"/>
          </w:tcPr>
          <w:p w:rsidR="00223DA1" w:rsidRPr="007D382C" w:rsidRDefault="00D17C6A" w:rsidP="001E0FAE">
            <w:pPr>
              <w:rPr>
                <w:rFonts w:ascii="Arial" w:hAnsi="Arial" w:cs="Arial"/>
              </w:rPr>
            </w:pPr>
            <w:r>
              <w:rPr>
                <w:rFonts w:ascii="Arial" w:hAnsi="Arial" w:cs="Arial"/>
              </w:rPr>
              <w:t>4</w:t>
            </w:r>
            <w:r w:rsidR="001E0FAE">
              <w:rPr>
                <w:rFonts w:ascii="Arial" w:hAnsi="Arial" w:cs="Arial"/>
              </w:rPr>
              <w:t xml:space="preserve">0,500 </w:t>
            </w:r>
            <w:r w:rsidR="0010409E">
              <w:rPr>
                <w:rFonts w:ascii="Arial" w:hAnsi="Arial" w:cs="Arial"/>
              </w:rPr>
              <w:t xml:space="preserve"> </w:t>
            </w:r>
          </w:p>
        </w:tc>
        <w:tc>
          <w:tcPr>
            <w:tcW w:w="0" w:type="auto"/>
          </w:tcPr>
          <w:p w:rsidR="00223DA1" w:rsidRPr="007D382C" w:rsidRDefault="001E0FAE" w:rsidP="001E0FAE">
            <w:pPr>
              <w:rPr>
                <w:rFonts w:ascii="Arial" w:hAnsi="Arial" w:cs="Arial"/>
              </w:rPr>
            </w:pPr>
            <w:r>
              <w:rPr>
                <w:rFonts w:ascii="Arial" w:hAnsi="Arial" w:cs="Arial"/>
              </w:rPr>
              <w:t xml:space="preserve">32,000 </w:t>
            </w:r>
            <w:r w:rsidR="0010409E">
              <w:rPr>
                <w:rFonts w:ascii="Arial" w:hAnsi="Arial" w:cs="Arial"/>
              </w:rPr>
              <w:t xml:space="preserve"> </w:t>
            </w:r>
          </w:p>
        </w:tc>
        <w:tc>
          <w:tcPr>
            <w:tcW w:w="0" w:type="auto"/>
          </w:tcPr>
          <w:p w:rsidR="00223DA1" w:rsidRPr="007D382C" w:rsidRDefault="00D17C6A">
            <w:pPr>
              <w:rPr>
                <w:rFonts w:ascii="Arial" w:hAnsi="Arial" w:cs="Arial"/>
              </w:rPr>
            </w:pPr>
            <w:r>
              <w:rPr>
                <w:rFonts w:ascii="Arial" w:hAnsi="Arial" w:cs="Arial"/>
              </w:rPr>
              <w:t xml:space="preserve">29,000 </w:t>
            </w:r>
          </w:p>
        </w:tc>
        <w:tc>
          <w:tcPr>
            <w:tcW w:w="0" w:type="auto"/>
          </w:tcPr>
          <w:p w:rsidR="00223DA1" w:rsidRPr="007D382C" w:rsidRDefault="001E0FAE" w:rsidP="001E0FAE">
            <w:pPr>
              <w:rPr>
                <w:rFonts w:ascii="Arial" w:hAnsi="Arial" w:cs="Arial"/>
              </w:rPr>
            </w:pPr>
            <w:r>
              <w:rPr>
                <w:rFonts w:ascii="Arial" w:hAnsi="Arial" w:cs="Arial"/>
              </w:rPr>
              <w:t xml:space="preserve">24,000 </w:t>
            </w:r>
            <w:r w:rsidR="0010409E">
              <w:rPr>
                <w:rFonts w:ascii="Arial" w:hAnsi="Arial" w:cs="Arial"/>
              </w:rPr>
              <w:t xml:space="preserve"> </w:t>
            </w:r>
          </w:p>
        </w:tc>
      </w:tr>
      <w:tr w:rsidR="00D17C6A">
        <w:tblPrEx>
          <w:tblCellMar>
            <w:top w:w="0" w:type="dxa"/>
            <w:bottom w:w="0" w:type="dxa"/>
          </w:tblCellMar>
        </w:tblPrEx>
        <w:tc>
          <w:tcPr>
            <w:tcW w:w="0" w:type="auto"/>
          </w:tcPr>
          <w:p w:rsidR="00223DA1" w:rsidRPr="007D382C" w:rsidRDefault="00223DA1">
            <w:pPr>
              <w:rPr>
                <w:rFonts w:ascii="Arial" w:hAnsi="Arial" w:cs="Arial"/>
              </w:rPr>
            </w:pPr>
            <w:r w:rsidRPr="007D382C">
              <w:rPr>
                <w:rFonts w:ascii="Arial" w:hAnsi="Arial" w:cs="Arial"/>
              </w:rPr>
              <w:t>Sports Anchor</w:t>
            </w:r>
          </w:p>
        </w:tc>
        <w:tc>
          <w:tcPr>
            <w:tcW w:w="0" w:type="auto"/>
          </w:tcPr>
          <w:p w:rsidR="00223DA1" w:rsidRPr="007D382C" w:rsidRDefault="001E0FAE">
            <w:pPr>
              <w:rPr>
                <w:rFonts w:ascii="Arial" w:hAnsi="Arial" w:cs="Arial"/>
              </w:rPr>
            </w:pPr>
            <w:r>
              <w:rPr>
                <w:rFonts w:ascii="Arial" w:hAnsi="Arial" w:cs="Arial"/>
              </w:rPr>
              <w:t>*</w:t>
            </w:r>
          </w:p>
        </w:tc>
        <w:tc>
          <w:tcPr>
            <w:tcW w:w="0" w:type="auto"/>
          </w:tcPr>
          <w:p w:rsidR="00223DA1" w:rsidRPr="007D382C" w:rsidRDefault="001E0FAE" w:rsidP="001E0FAE">
            <w:pPr>
              <w:rPr>
                <w:rFonts w:ascii="Arial" w:hAnsi="Arial" w:cs="Arial"/>
              </w:rPr>
            </w:pPr>
            <w:r>
              <w:rPr>
                <w:rFonts w:ascii="Arial" w:hAnsi="Arial" w:cs="Arial"/>
              </w:rPr>
              <w:t xml:space="preserve">26,000 </w:t>
            </w:r>
            <w:r w:rsidR="0010409E">
              <w:rPr>
                <w:rFonts w:ascii="Arial" w:hAnsi="Arial" w:cs="Arial"/>
              </w:rPr>
              <w:t xml:space="preserve"> </w:t>
            </w:r>
          </w:p>
        </w:tc>
        <w:tc>
          <w:tcPr>
            <w:tcW w:w="0" w:type="auto"/>
          </w:tcPr>
          <w:p w:rsidR="00223DA1" w:rsidRPr="007D382C" w:rsidRDefault="001E0FAE" w:rsidP="001E0FAE">
            <w:pPr>
              <w:rPr>
                <w:rFonts w:ascii="Arial" w:hAnsi="Arial" w:cs="Arial"/>
              </w:rPr>
            </w:pPr>
            <w:r>
              <w:rPr>
                <w:rFonts w:ascii="Arial" w:hAnsi="Arial" w:cs="Arial"/>
              </w:rPr>
              <w:t xml:space="preserve">29,000 </w:t>
            </w:r>
            <w:r w:rsidR="0010409E">
              <w:rPr>
                <w:rFonts w:ascii="Arial" w:hAnsi="Arial" w:cs="Arial"/>
              </w:rPr>
              <w:t xml:space="preserve"> </w:t>
            </w:r>
          </w:p>
        </w:tc>
        <w:tc>
          <w:tcPr>
            <w:tcW w:w="0" w:type="auto"/>
          </w:tcPr>
          <w:p w:rsidR="00223DA1" w:rsidRPr="007D382C" w:rsidRDefault="001E0FAE" w:rsidP="001E0FAE">
            <w:pPr>
              <w:rPr>
                <w:rFonts w:ascii="Arial" w:hAnsi="Arial" w:cs="Arial"/>
              </w:rPr>
            </w:pPr>
            <w:r>
              <w:rPr>
                <w:rFonts w:ascii="Arial" w:hAnsi="Arial" w:cs="Arial"/>
              </w:rPr>
              <w:t xml:space="preserve">27,000 </w:t>
            </w:r>
            <w:r w:rsidR="0010409E">
              <w:rPr>
                <w:rFonts w:ascii="Arial" w:hAnsi="Arial" w:cs="Arial"/>
              </w:rPr>
              <w:t xml:space="preserve"> </w:t>
            </w:r>
          </w:p>
        </w:tc>
      </w:tr>
      <w:tr w:rsidR="00D17C6A">
        <w:tblPrEx>
          <w:tblCellMar>
            <w:top w:w="0" w:type="dxa"/>
            <w:bottom w:w="0" w:type="dxa"/>
          </w:tblCellMar>
        </w:tblPrEx>
        <w:tc>
          <w:tcPr>
            <w:tcW w:w="0" w:type="auto"/>
          </w:tcPr>
          <w:p w:rsidR="00223DA1" w:rsidRPr="007D382C" w:rsidRDefault="00223DA1">
            <w:pPr>
              <w:rPr>
                <w:rFonts w:ascii="Arial" w:hAnsi="Arial" w:cs="Arial"/>
              </w:rPr>
            </w:pPr>
            <w:r w:rsidRPr="007D382C">
              <w:rPr>
                <w:rFonts w:ascii="Arial" w:hAnsi="Arial" w:cs="Arial"/>
              </w:rPr>
              <w:t>Sports Reporter</w:t>
            </w:r>
          </w:p>
        </w:tc>
        <w:tc>
          <w:tcPr>
            <w:tcW w:w="0" w:type="auto"/>
          </w:tcPr>
          <w:p w:rsidR="00223DA1" w:rsidRPr="007D382C" w:rsidRDefault="00D17C6A">
            <w:pPr>
              <w:rPr>
                <w:rFonts w:ascii="Arial" w:hAnsi="Arial" w:cs="Arial"/>
              </w:rPr>
            </w:pPr>
            <w:r>
              <w:rPr>
                <w:rFonts w:ascii="Arial" w:hAnsi="Arial" w:cs="Arial"/>
              </w:rPr>
              <w:t xml:space="preserve">* </w:t>
            </w:r>
          </w:p>
        </w:tc>
        <w:tc>
          <w:tcPr>
            <w:tcW w:w="0" w:type="auto"/>
          </w:tcPr>
          <w:p w:rsidR="00223DA1" w:rsidRPr="007D382C" w:rsidRDefault="00D17C6A">
            <w:pPr>
              <w:rPr>
                <w:rFonts w:ascii="Arial" w:hAnsi="Arial" w:cs="Arial"/>
              </w:rPr>
            </w:pPr>
            <w:r>
              <w:rPr>
                <w:rFonts w:ascii="Arial" w:hAnsi="Arial" w:cs="Arial"/>
              </w:rPr>
              <w:t xml:space="preserve">* </w:t>
            </w:r>
          </w:p>
        </w:tc>
        <w:tc>
          <w:tcPr>
            <w:tcW w:w="0" w:type="auto"/>
          </w:tcPr>
          <w:p w:rsidR="00223DA1" w:rsidRPr="007D382C" w:rsidRDefault="001E0FAE" w:rsidP="001E0FAE">
            <w:pPr>
              <w:rPr>
                <w:rFonts w:ascii="Arial" w:hAnsi="Arial" w:cs="Arial"/>
              </w:rPr>
            </w:pPr>
            <w:r>
              <w:rPr>
                <w:rFonts w:ascii="Arial" w:hAnsi="Arial" w:cs="Arial"/>
              </w:rPr>
              <w:t xml:space="preserve">15,500 </w:t>
            </w:r>
            <w:r w:rsidR="0010409E">
              <w:rPr>
                <w:rFonts w:ascii="Arial" w:hAnsi="Arial" w:cs="Arial"/>
              </w:rPr>
              <w:t xml:space="preserve"> </w:t>
            </w:r>
          </w:p>
        </w:tc>
        <w:tc>
          <w:tcPr>
            <w:tcW w:w="0" w:type="auto"/>
          </w:tcPr>
          <w:p w:rsidR="00223DA1" w:rsidRPr="007D382C" w:rsidRDefault="00D17C6A" w:rsidP="001E0FAE">
            <w:pPr>
              <w:rPr>
                <w:rFonts w:ascii="Arial" w:hAnsi="Arial" w:cs="Arial"/>
              </w:rPr>
            </w:pPr>
            <w:r>
              <w:rPr>
                <w:rFonts w:ascii="Arial" w:hAnsi="Arial" w:cs="Arial"/>
              </w:rPr>
              <w:t>32,000</w:t>
            </w:r>
          </w:p>
        </w:tc>
      </w:tr>
    </w:tbl>
    <w:p w:rsidR="00223DA1" w:rsidRDefault="005A6BD9">
      <w:pPr>
        <w:ind w:left="360"/>
        <w:rPr>
          <w:rFonts w:ascii="Arial" w:hAnsi="Arial" w:cs="Arial"/>
          <w:sz w:val="22"/>
          <w:szCs w:val="22"/>
        </w:rPr>
      </w:pPr>
      <w:r w:rsidRPr="000B0671">
        <w:rPr>
          <w:rFonts w:ascii="Arial" w:hAnsi="Arial" w:cs="Arial"/>
          <w:sz w:val="22"/>
          <w:szCs w:val="22"/>
        </w:rPr>
        <w:t>*Insufficient data</w:t>
      </w:r>
    </w:p>
    <w:p w:rsidR="005A6BD9" w:rsidRDefault="005A6BD9">
      <w:pPr>
        <w:ind w:left="360"/>
        <w:rPr>
          <w:rFonts w:ascii="Arial" w:hAnsi="Arial" w:cs="Arial"/>
        </w:rPr>
      </w:pPr>
    </w:p>
    <w:p w:rsidR="00223DA1" w:rsidRDefault="00223DA1">
      <w:pPr>
        <w:spacing w:line="360" w:lineRule="auto"/>
        <w:ind w:left="360"/>
        <w:rPr>
          <w:rFonts w:ascii="Arial" w:hAnsi="Arial" w:cs="Arial"/>
          <w:sz w:val="22"/>
          <w:szCs w:val="22"/>
        </w:rPr>
      </w:pPr>
      <w:r w:rsidRPr="000B0671">
        <w:rPr>
          <w:rFonts w:ascii="Arial" w:hAnsi="Arial" w:cs="Arial"/>
          <w:sz w:val="22"/>
          <w:szCs w:val="22"/>
        </w:rPr>
        <w:t>As usual, the larger the market, generally, the higher the salary</w:t>
      </w:r>
      <w:r>
        <w:rPr>
          <w:rFonts w:ascii="Arial" w:hAnsi="Arial" w:cs="Arial"/>
          <w:sz w:val="22"/>
          <w:szCs w:val="22"/>
        </w:rPr>
        <w:t xml:space="preserve">.  </w:t>
      </w:r>
      <w:r w:rsidRPr="000B0671">
        <w:rPr>
          <w:rFonts w:ascii="Arial" w:hAnsi="Arial" w:cs="Arial"/>
          <w:sz w:val="22"/>
          <w:szCs w:val="22"/>
        </w:rPr>
        <w:t xml:space="preserve">Major markets are those with 1 million or more listeners.  Large markets are those from 250,000 to 1 million; medium markets are from 50,000 to 250,000; and small markets have fewer than 50,000 listeners.  </w:t>
      </w:r>
    </w:p>
    <w:p w:rsidR="00223DA1" w:rsidRDefault="00223DA1">
      <w:pPr>
        <w:ind w:left="360"/>
        <w:rPr>
          <w:rFonts w:ascii="Arial" w:hAnsi="Arial" w:cs="Arial"/>
          <w:sz w:val="22"/>
          <w:szCs w:val="22"/>
        </w:rPr>
      </w:pPr>
    </w:p>
    <w:p w:rsidR="00223DA1" w:rsidRDefault="00223DA1">
      <w:pPr>
        <w:rPr>
          <w:rFonts w:ascii="Arial" w:hAnsi="Arial" w:cs="Arial"/>
        </w:rPr>
      </w:pPr>
    </w:p>
    <w:p w:rsidR="00223DA1" w:rsidRDefault="00223DA1" w:rsidP="00E00FCB">
      <w:pPr>
        <w:rPr>
          <w:rFonts w:ascii="Arial" w:hAnsi="Arial" w:cs="Arial"/>
        </w:rPr>
      </w:pPr>
      <w:r>
        <w:rPr>
          <w:rFonts w:ascii="Arial" w:hAnsi="Arial" w:cs="Arial"/>
          <w:sz w:val="22"/>
        </w:rPr>
        <w:t xml:space="preserve">Median Radio News Salaries by Full-Time Staff Size – </w:t>
      </w:r>
      <w:r w:rsidR="00E00FCB">
        <w:rPr>
          <w:rFonts w:ascii="Arial" w:hAnsi="Arial" w:cs="Arial"/>
          <w:sz w:val="22"/>
        </w:rPr>
        <w:t>2010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8"/>
        <w:gridCol w:w="939"/>
        <w:gridCol w:w="939"/>
        <w:gridCol w:w="1139"/>
        <w:gridCol w:w="1072"/>
      </w:tblGrid>
      <w:tr w:rsidR="00B6177F">
        <w:tblPrEx>
          <w:tblCellMar>
            <w:top w:w="0" w:type="dxa"/>
            <w:bottom w:w="0" w:type="dxa"/>
          </w:tblCellMar>
        </w:tblPrEx>
        <w:tc>
          <w:tcPr>
            <w:tcW w:w="0" w:type="auto"/>
          </w:tcPr>
          <w:p w:rsidR="00223DA1" w:rsidRPr="00396C2B" w:rsidRDefault="00223DA1">
            <w:pPr>
              <w:rPr>
                <w:rFonts w:ascii="Arial" w:hAnsi="Arial" w:cs="Arial"/>
              </w:rPr>
            </w:pPr>
          </w:p>
        </w:tc>
        <w:tc>
          <w:tcPr>
            <w:tcW w:w="0" w:type="auto"/>
          </w:tcPr>
          <w:p w:rsidR="00223DA1" w:rsidRPr="00396C2B" w:rsidRDefault="00223DA1">
            <w:pPr>
              <w:rPr>
                <w:rFonts w:ascii="Arial" w:hAnsi="Arial" w:cs="Arial"/>
              </w:rPr>
            </w:pPr>
            <w:r w:rsidRPr="00396C2B">
              <w:rPr>
                <w:rFonts w:ascii="Arial" w:hAnsi="Arial" w:cs="Arial"/>
              </w:rPr>
              <w:t>One</w:t>
            </w:r>
          </w:p>
        </w:tc>
        <w:tc>
          <w:tcPr>
            <w:tcW w:w="0" w:type="auto"/>
          </w:tcPr>
          <w:p w:rsidR="00223DA1" w:rsidRPr="00396C2B" w:rsidRDefault="00223DA1">
            <w:pPr>
              <w:rPr>
                <w:rFonts w:ascii="Arial" w:hAnsi="Arial" w:cs="Arial"/>
              </w:rPr>
            </w:pPr>
            <w:r w:rsidRPr="00396C2B">
              <w:rPr>
                <w:rFonts w:ascii="Arial" w:hAnsi="Arial" w:cs="Arial"/>
              </w:rPr>
              <w:t>Two</w:t>
            </w:r>
          </w:p>
        </w:tc>
        <w:tc>
          <w:tcPr>
            <w:tcW w:w="0" w:type="auto"/>
          </w:tcPr>
          <w:p w:rsidR="00223DA1" w:rsidRPr="00396C2B" w:rsidRDefault="00223DA1">
            <w:pPr>
              <w:rPr>
                <w:rFonts w:ascii="Arial" w:hAnsi="Arial" w:cs="Arial"/>
              </w:rPr>
            </w:pPr>
            <w:r w:rsidRPr="00396C2B">
              <w:rPr>
                <w:rFonts w:ascii="Arial" w:hAnsi="Arial" w:cs="Arial"/>
              </w:rPr>
              <w:t>Three or 4</w:t>
            </w:r>
          </w:p>
        </w:tc>
        <w:tc>
          <w:tcPr>
            <w:tcW w:w="0" w:type="auto"/>
          </w:tcPr>
          <w:p w:rsidR="00223DA1" w:rsidRPr="00396C2B" w:rsidRDefault="00223DA1">
            <w:pPr>
              <w:rPr>
                <w:rFonts w:ascii="Arial" w:hAnsi="Arial" w:cs="Arial"/>
              </w:rPr>
            </w:pPr>
            <w:r w:rsidRPr="00396C2B">
              <w:rPr>
                <w:rFonts w:ascii="Arial" w:hAnsi="Arial" w:cs="Arial"/>
              </w:rPr>
              <w:t>5 or more</w:t>
            </w:r>
          </w:p>
        </w:tc>
      </w:tr>
      <w:tr w:rsidR="00B6177F">
        <w:tblPrEx>
          <w:tblCellMar>
            <w:top w:w="0" w:type="dxa"/>
            <w:bottom w:w="0" w:type="dxa"/>
          </w:tblCellMar>
        </w:tblPrEx>
        <w:tc>
          <w:tcPr>
            <w:tcW w:w="0" w:type="auto"/>
          </w:tcPr>
          <w:p w:rsidR="00223DA1" w:rsidRPr="00396C2B" w:rsidRDefault="00223DA1">
            <w:pPr>
              <w:rPr>
                <w:rFonts w:ascii="Arial" w:hAnsi="Arial" w:cs="Arial"/>
              </w:rPr>
            </w:pPr>
            <w:r w:rsidRPr="00396C2B">
              <w:rPr>
                <w:rFonts w:ascii="Arial" w:hAnsi="Arial" w:cs="Arial"/>
              </w:rPr>
              <w:t>News Director</w:t>
            </w:r>
          </w:p>
        </w:tc>
        <w:tc>
          <w:tcPr>
            <w:tcW w:w="0" w:type="auto"/>
          </w:tcPr>
          <w:p w:rsidR="00223DA1" w:rsidRPr="00396C2B" w:rsidRDefault="00336D8A" w:rsidP="00E00FCB">
            <w:pPr>
              <w:rPr>
                <w:rFonts w:ascii="Arial" w:hAnsi="Arial" w:cs="Arial"/>
              </w:rPr>
            </w:pPr>
            <w:r>
              <w:rPr>
                <w:rFonts w:ascii="Arial" w:hAnsi="Arial" w:cs="Arial"/>
              </w:rPr>
              <w:t xml:space="preserve">$27,500 </w:t>
            </w:r>
          </w:p>
        </w:tc>
        <w:tc>
          <w:tcPr>
            <w:tcW w:w="0" w:type="auto"/>
          </w:tcPr>
          <w:p w:rsidR="00223DA1" w:rsidRPr="00396C2B" w:rsidRDefault="00E00FCB" w:rsidP="00E00FCB">
            <w:pPr>
              <w:rPr>
                <w:rFonts w:ascii="Arial" w:hAnsi="Arial" w:cs="Arial"/>
              </w:rPr>
            </w:pPr>
            <w:r>
              <w:rPr>
                <w:rFonts w:ascii="Arial" w:hAnsi="Arial" w:cs="Arial"/>
              </w:rPr>
              <w:t>$32,000</w:t>
            </w:r>
            <w:r w:rsidR="00396996">
              <w:rPr>
                <w:rFonts w:ascii="Arial" w:hAnsi="Arial" w:cs="Arial"/>
              </w:rPr>
              <w:t xml:space="preserve"> </w:t>
            </w:r>
          </w:p>
        </w:tc>
        <w:tc>
          <w:tcPr>
            <w:tcW w:w="0" w:type="auto"/>
          </w:tcPr>
          <w:p w:rsidR="00223DA1" w:rsidRPr="00396C2B" w:rsidRDefault="00336D8A" w:rsidP="00E00FCB">
            <w:pPr>
              <w:rPr>
                <w:rFonts w:ascii="Arial" w:hAnsi="Arial" w:cs="Arial"/>
              </w:rPr>
            </w:pPr>
            <w:r>
              <w:rPr>
                <w:rFonts w:ascii="Arial" w:hAnsi="Arial" w:cs="Arial"/>
              </w:rPr>
              <w:t>$33,000</w:t>
            </w:r>
          </w:p>
        </w:tc>
        <w:tc>
          <w:tcPr>
            <w:tcW w:w="0" w:type="auto"/>
          </w:tcPr>
          <w:p w:rsidR="00223DA1" w:rsidRPr="00396C2B" w:rsidRDefault="00E00FCB" w:rsidP="00E00FCB">
            <w:pPr>
              <w:rPr>
                <w:rFonts w:ascii="Arial" w:hAnsi="Arial" w:cs="Arial"/>
              </w:rPr>
            </w:pPr>
            <w:r>
              <w:rPr>
                <w:rFonts w:ascii="Arial" w:hAnsi="Arial" w:cs="Arial"/>
              </w:rPr>
              <w:t xml:space="preserve">$43,500 </w:t>
            </w:r>
            <w:r w:rsidR="00396996">
              <w:rPr>
                <w:rFonts w:ascii="Arial" w:hAnsi="Arial" w:cs="Arial"/>
              </w:rPr>
              <w:t xml:space="preserve"> </w:t>
            </w:r>
          </w:p>
        </w:tc>
      </w:tr>
      <w:tr w:rsidR="00B6177F">
        <w:tblPrEx>
          <w:tblCellMar>
            <w:top w:w="0" w:type="dxa"/>
            <w:bottom w:w="0" w:type="dxa"/>
          </w:tblCellMar>
        </w:tblPrEx>
        <w:tc>
          <w:tcPr>
            <w:tcW w:w="0" w:type="auto"/>
          </w:tcPr>
          <w:p w:rsidR="00223DA1" w:rsidRPr="00396C2B" w:rsidRDefault="00223DA1">
            <w:pPr>
              <w:rPr>
                <w:rFonts w:ascii="Arial" w:hAnsi="Arial" w:cs="Arial"/>
              </w:rPr>
            </w:pPr>
            <w:r w:rsidRPr="00396C2B">
              <w:rPr>
                <w:rFonts w:ascii="Arial" w:hAnsi="Arial" w:cs="Arial"/>
              </w:rPr>
              <w:t>News Reporter</w:t>
            </w:r>
          </w:p>
        </w:tc>
        <w:tc>
          <w:tcPr>
            <w:tcW w:w="0" w:type="auto"/>
          </w:tcPr>
          <w:p w:rsidR="00223DA1" w:rsidRDefault="00336D8A">
            <w:pPr>
              <w:rPr>
                <w:rFonts w:ascii="Arial" w:hAnsi="Arial" w:cs="Arial"/>
              </w:rPr>
            </w:pPr>
            <w:r>
              <w:rPr>
                <w:rFonts w:ascii="Arial" w:hAnsi="Arial" w:cs="Arial"/>
              </w:rPr>
              <w:t xml:space="preserve">*  </w:t>
            </w:r>
          </w:p>
        </w:tc>
        <w:tc>
          <w:tcPr>
            <w:tcW w:w="0" w:type="auto"/>
          </w:tcPr>
          <w:p w:rsidR="00223DA1" w:rsidRDefault="00B6177F" w:rsidP="00E00FCB">
            <w:pPr>
              <w:rPr>
                <w:rFonts w:ascii="Arial" w:hAnsi="Arial" w:cs="Arial"/>
              </w:rPr>
            </w:pPr>
            <w:r>
              <w:rPr>
                <w:rFonts w:ascii="Arial" w:hAnsi="Arial" w:cs="Arial"/>
              </w:rPr>
              <w:t xml:space="preserve">25,000 </w:t>
            </w:r>
          </w:p>
        </w:tc>
        <w:tc>
          <w:tcPr>
            <w:tcW w:w="0" w:type="auto"/>
          </w:tcPr>
          <w:p w:rsidR="00223DA1" w:rsidRDefault="00B6177F" w:rsidP="00E00FCB">
            <w:pPr>
              <w:rPr>
                <w:rFonts w:ascii="Arial" w:hAnsi="Arial" w:cs="Arial"/>
              </w:rPr>
            </w:pPr>
            <w:r>
              <w:rPr>
                <w:rFonts w:ascii="Arial" w:hAnsi="Arial" w:cs="Arial"/>
              </w:rPr>
              <w:t>28,000</w:t>
            </w:r>
          </w:p>
        </w:tc>
        <w:tc>
          <w:tcPr>
            <w:tcW w:w="0" w:type="auto"/>
          </w:tcPr>
          <w:p w:rsidR="00223DA1" w:rsidRDefault="00E00FCB" w:rsidP="00E00FCB">
            <w:pPr>
              <w:rPr>
                <w:rFonts w:ascii="Arial" w:hAnsi="Arial" w:cs="Arial"/>
              </w:rPr>
            </w:pPr>
            <w:r>
              <w:rPr>
                <w:rFonts w:ascii="Arial" w:hAnsi="Arial" w:cs="Arial"/>
              </w:rPr>
              <w:t xml:space="preserve">35,000 </w:t>
            </w:r>
            <w:r w:rsidR="00396996">
              <w:rPr>
                <w:rFonts w:ascii="Arial" w:hAnsi="Arial" w:cs="Arial"/>
              </w:rPr>
              <w:t xml:space="preserve"> </w:t>
            </w:r>
          </w:p>
        </w:tc>
      </w:tr>
      <w:tr w:rsidR="00B6177F">
        <w:tblPrEx>
          <w:tblCellMar>
            <w:top w:w="0" w:type="dxa"/>
            <w:bottom w:w="0" w:type="dxa"/>
          </w:tblCellMar>
        </w:tblPrEx>
        <w:tc>
          <w:tcPr>
            <w:tcW w:w="0" w:type="auto"/>
          </w:tcPr>
          <w:p w:rsidR="00223DA1" w:rsidRPr="00396C2B" w:rsidRDefault="00223DA1">
            <w:pPr>
              <w:rPr>
                <w:rFonts w:ascii="Arial" w:hAnsi="Arial" w:cs="Arial"/>
              </w:rPr>
            </w:pPr>
            <w:r w:rsidRPr="00396C2B">
              <w:rPr>
                <w:rFonts w:ascii="Arial" w:hAnsi="Arial" w:cs="Arial"/>
              </w:rPr>
              <w:t>News Anchor</w:t>
            </w:r>
          </w:p>
        </w:tc>
        <w:tc>
          <w:tcPr>
            <w:tcW w:w="0" w:type="auto"/>
          </w:tcPr>
          <w:p w:rsidR="00223DA1" w:rsidRPr="00396C2B" w:rsidRDefault="00B6177F">
            <w:pPr>
              <w:rPr>
                <w:rFonts w:ascii="Arial" w:hAnsi="Arial" w:cs="Arial"/>
              </w:rPr>
            </w:pPr>
            <w:r>
              <w:rPr>
                <w:rFonts w:ascii="Arial" w:hAnsi="Arial" w:cs="Arial"/>
              </w:rPr>
              <w:t xml:space="preserve">42,000 </w:t>
            </w:r>
          </w:p>
        </w:tc>
        <w:tc>
          <w:tcPr>
            <w:tcW w:w="0" w:type="auto"/>
          </w:tcPr>
          <w:p w:rsidR="00223DA1" w:rsidRPr="00396C2B" w:rsidRDefault="00B6177F" w:rsidP="00E00FCB">
            <w:pPr>
              <w:rPr>
                <w:rFonts w:ascii="Arial" w:hAnsi="Arial" w:cs="Arial"/>
              </w:rPr>
            </w:pPr>
            <w:r>
              <w:rPr>
                <w:rFonts w:ascii="Arial" w:hAnsi="Arial" w:cs="Arial"/>
              </w:rPr>
              <w:t>32</w:t>
            </w:r>
            <w:r w:rsidR="00E00FCB">
              <w:rPr>
                <w:rFonts w:ascii="Arial" w:hAnsi="Arial" w:cs="Arial"/>
              </w:rPr>
              <w:t xml:space="preserve">,500 </w:t>
            </w:r>
            <w:r w:rsidR="00223DA1">
              <w:rPr>
                <w:rFonts w:ascii="Arial" w:hAnsi="Arial" w:cs="Arial"/>
              </w:rPr>
              <w:t xml:space="preserve"> </w:t>
            </w:r>
          </w:p>
        </w:tc>
        <w:tc>
          <w:tcPr>
            <w:tcW w:w="0" w:type="auto"/>
          </w:tcPr>
          <w:p w:rsidR="00223DA1" w:rsidRPr="00396C2B" w:rsidRDefault="00B6177F" w:rsidP="00E00FCB">
            <w:pPr>
              <w:rPr>
                <w:rFonts w:ascii="Arial" w:hAnsi="Arial" w:cs="Arial"/>
              </w:rPr>
            </w:pPr>
            <w:r>
              <w:rPr>
                <w:rFonts w:ascii="Arial" w:hAnsi="Arial" w:cs="Arial"/>
              </w:rPr>
              <w:t>29,000</w:t>
            </w:r>
          </w:p>
        </w:tc>
        <w:tc>
          <w:tcPr>
            <w:tcW w:w="0" w:type="auto"/>
          </w:tcPr>
          <w:p w:rsidR="00223DA1" w:rsidRPr="00396C2B" w:rsidRDefault="00E00FCB" w:rsidP="00E00FCB">
            <w:pPr>
              <w:rPr>
                <w:rFonts w:ascii="Arial" w:hAnsi="Arial" w:cs="Arial"/>
              </w:rPr>
            </w:pPr>
            <w:r>
              <w:rPr>
                <w:rFonts w:ascii="Arial" w:hAnsi="Arial" w:cs="Arial"/>
              </w:rPr>
              <w:t>35,000</w:t>
            </w:r>
            <w:r w:rsidR="00396996">
              <w:rPr>
                <w:rFonts w:ascii="Arial" w:hAnsi="Arial" w:cs="Arial"/>
              </w:rPr>
              <w:t xml:space="preserve"> </w:t>
            </w:r>
          </w:p>
        </w:tc>
      </w:tr>
      <w:tr w:rsidR="00B6177F">
        <w:tblPrEx>
          <w:tblCellMar>
            <w:top w:w="0" w:type="dxa"/>
            <w:bottom w:w="0" w:type="dxa"/>
          </w:tblCellMar>
        </w:tblPrEx>
        <w:tc>
          <w:tcPr>
            <w:tcW w:w="0" w:type="auto"/>
          </w:tcPr>
          <w:p w:rsidR="00223DA1" w:rsidRPr="00396C2B" w:rsidRDefault="00223DA1">
            <w:pPr>
              <w:rPr>
                <w:rFonts w:ascii="Arial" w:hAnsi="Arial" w:cs="Arial"/>
              </w:rPr>
            </w:pPr>
            <w:r w:rsidRPr="00396C2B">
              <w:rPr>
                <w:rFonts w:ascii="Arial" w:hAnsi="Arial" w:cs="Arial"/>
              </w:rPr>
              <w:t>News Producer</w:t>
            </w:r>
          </w:p>
        </w:tc>
        <w:tc>
          <w:tcPr>
            <w:tcW w:w="0" w:type="auto"/>
          </w:tcPr>
          <w:p w:rsidR="00223DA1" w:rsidRPr="00396C2B" w:rsidRDefault="00E00FCB" w:rsidP="00E00FCB">
            <w:pPr>
              <w:rPr>
                <w:rFonts w:ascii="Arial" w:hAnsi="Arial" w:cs="Arial"/>
              </w:rPr>
            </w:pPr>
            <w:r>
              <w:rPr>
                <w:rFonts w:ascii="Arial" w:hAnsi="Arial" w:cs="Arial"/>
              </w:rPr>
              <w:t xml:space="preserve">43,000 </w:t>
            </w:r>
            <w:r w:rsidR="00396996">
              <w:rPr>
                <w:rFonts w:ascii="Arial" w:hAnsi="Arial" w:cs="Arial"/>
              </w:rPr>
              <w:t xml:space="preserve"> </w:t>
            </w:r>
          </w:p>
        </w:tc>
        <w:tc>
          <w:tcPr>
            <w:tcW w:w="0" w:type="auto"/>
          </w:tcPr>
          <w:p w:rsidR="00223DA1" w:rsidRPr="00396C2B" w:rsidRDefault="00E00FCB" w:rsidP="00E00FCB">
            <w:pPr>
              <w:rPr>
                <w:rFonts w:ascii="Arial" w:hAnsi="Arial" w:cs="Arial"/>
              </w:rPr>
            </w:pPr>
            <w:r>
              <w:rPr>
                <w:rFonts w:ascii="Arial" w:hAnsi="Arial" w:cs="Arial"/>
              </w:rPr>
              <w:t xml:space="preserve">25,000 </w:t>
            </w:r>
            <w:r w:rsidR="00396996">
              <w:rPr>
                <w:rFonts w:ascii="Arial" w:hAnsi="Arial" w:cs="Arial"/>
              </w:rPr>
              <w:t xml:space="preserve"> </w:t>
            </w:r>
          </w:p>
        </w:tc>
        <w:tc>
          <w:tcPr>
            <w:tcW w:w="0" w:type="auto"/>
          </w:tcPr>
          <w:p w:rsidR="00223DA1" w:rsidRPr="00396C2B" w:rsidRDefault="00B6177F">
            <w:pPr>
              <w:rPr>
                <w:rFonts w:ascii="Arial" w:hAnsi="Arial" w:cs="Arial"/>
              </w:rPr>
            </w:pPr>
            <w:r>
              <w:rPr>
                <w:rFonts w:ascii="Arial" w:hAnsi="Arial" w:cs="Arial"/>
              </w:rPr>
              <w:t>24,500</w:t>
            </w:r>
          </w:p>
        </w:tc>
        <w:tc>
          <w:tcPr>
            <w:tcW w:w="0" w:type="auto"/>
          </w:tcPr>
          <w:p w:rsidR="00223DA1" w:rsidRPr="00396C2B" w:rsidRDefault="00E00FCB" w:rsidP="00E00FCB">
            <w:pPr>
              <w:rPr>
                <w:rFonts w:ascii="Arial" w:hAnsi="Arial" w:cs="Arial"/>
              </w:rPr>
            </w:pPr>
            <w:r>
              <w:rPr>
                <w:rFonts w:ascii="Arial" w:hAnsi="Arial" w:cs="Arial"/>
              </w:rPr>
              <w:t>35,000</w:t>
            </w:r>
            <w:r w:rsidR="00396996">
              <w:rPr>
                <w:rFonts w:ascii="Arial" w:hAnsi="Arial" w:cs="Arial"/>
              </w:rPr>
              <w:t xml:space="preserve"> </w:t>
            </w:r>
          </w:p>
        </w:tc>
      </w:tr>
      <w:tr w:rsidR="00B6177F">
        <w:tblPrEx>
          <w:tblCellMar>
            <w:top w:w="0" w:type="dxa"/>
            <w:bottom w:w="0" w:type="dxa"/>
          </w:tblCellMar>
        </w:tblPrEx>
        <w:tc>
          <w:tcPr>
            <w:tcW w:w="0" w:type="auto"/>
          </w:tcPr>
          <w:p w:rsidR="00223DA1" w:rsidRPr="00396C2B" w:rsidRDefault="00223DA1">
            <w:pPr>
              <w:rPr>
                <w:rFonts w:ascii="Arial" w:hAnsi="Arial" w:cs="Arial"/>
              </w:rPr>
            </w:pPr>
            <w:r w:rsidRPr="00396C2B">
              <w:rPr>
                <w:rFonts w:ascii="Arial" w:hAnsi="Arial" w:cs="Arial"/>
              </w:rPr>
              <w:t>Sports Anchor</w:t>
            </w:r>
          </w:p>
        </w:tc>
        <w:tc>
          <w:tcPr>
            <w:tcW w:w="0" w:type="auto"/>
          </w:tcPr>
          <w:p w:rsidR="00223DA1" w:rsidRPr="00396C2B" w:rsidRDefault="00B6177F" w:rsidP="00B6177F">
            <w:pPr>
              <w:rPr>
                <w:rFonts w:ascii="Arial" w:hAnsi="Arial" w:cs="Arial"/>
              </w:rPr>
            </w:pPr>
            <w:r>
              <w:rPr>
                <w:rFonts w:ascii="Arial" w:hAnsi="Arial" w:cs="Arial"/>
              </w:rPr>
              <w:t xml:space="preserve"> * </w:t>
            </w:r>
          </w:p>
        </w:tc>
        <w:tc>
          <w:tcPr>
            <w:tcW w:w="0" w:type="auto"/>
          </w:tcPr>
          <w:p w:rsidR="00223DA1" w:rsidRPr="00396C2B" w:rsidRDefault="00E00FCB" w:rsidP="00E00FCB">
            <w:pPr>
              <w:rPr>
                <w:rFonts w:ascii="Arial" w:hAnsi="Arial" w:cs="Arial"/>
              </w:rPr>
            </w:pPr>
            <w:r>
              <w:rPr>
                <w:rFonts w:ascii="Arial" w:hAnsi="Arial" w:cs="Arial"/>
              </w:rPr>
              <w:t xml:space="preserve">27,000 </w:t>
            </w:r>
            <w:r w:rsidR="00396996">
              <w:rPr>
                <w:rFonts w:ascii="Arial" w:hAnsi="Arial" w:cs="Arial"/>
              </w:rPr>
              <w:t xml:space="preserve"> </w:t>
            </w:r>
          </w:p>
        </w:tc>
        <w:tc>
          <w:tcPr>
            <w:tcW w:w="0" w:type="auto"/>
          </w:tcPr>
          <w:p w:rsidR="00223DA1" w:rsidRPr="00396C2B" w:rsidRDefault="00B6177F" w:rsidP="00E00FCB">
            <w:pPr>
              <w:rPr>
                <w:rFonts w:ascii="Arial" w:hAnsi="Arial" w:cs="Arial"/>
              </w:rPr>
            </w:pPr>
            <w:r>
              <w:rPr>
                <w:rFonts w:ascii="Arial" w:hAnsi="Arial" w:cs="Arial"/>
              </w:rPr>
              <w:t>24,000</w:t>
            </w:r>
          </w:p>
        </w:tc>
        <w:tc>
          <w:tcPr>
            <w:tcW w:w="0" w:type="auto"/>
          </w:tcPr>
          <w:p w:rsidR="00223DA1" w:rsidRPr="00396C2B" w:rsidRDefault="00E00FCB" w:rsidP="00E00FCB">
            <w:pPr>
              <w:rPr>
                <w:rFonts w:ascii="Arial" w:hAnsi="Arial" w:cs="Arial"/>
              </w:rPr>
            </w:pPr>
            <w:r>
              <w:rPr>
                <w:rFonts w:ascii="Arial" w:hAnsi="Arial" w:cs="Arial"/>
              </w:rPr>
              <w:t xml:space="preserve">37,000 </w:t>
            </w:r>
            <w:r w:rsidR="00396996">
              <w:rPr>
                <w:rFonts w:ascii="Arial" w:hAnsi="Arial" w:cs="Arial"/>
              </w:rPr>
              <w:t xml:space="preserve"> </w:t>
            </w:r>
          </w:p>
        </w:tc>
      </w:tr>
      <w:tr w:rsidR="00B6177F">
        <w:tblPrEx>
          <w:tblCellMar>
            <w:top w:w="0" w:type="dxa"/>
            <w:bottom w:w="0" w:type="dxa"/>
          </w:tblCellMar>
        </w:tblPrEx>
        <w:tc>
          <w:tcPr>
            <w:tcW w:w="0" w:type="auto"/>
          </w:tcPr>
          <w:p w:rsidR="00223DA1" w:rsidRPr="00396C2B" w:rsidRDefault="00223DA1">
            <w:pPr>
              <w:rPr>
                <w:rFonts w:ascii="Arial" w:hAnsi="Arial" w:cs="Arial"/>
              </w:rPr>
            </w:pPr>
            <w:r w:rsidRPr="00396C2B">
              <w:rPr>
                <w:rFonts w:ascii="Arial" w:hAnsi="Arial" w:cs="Arial"/>
              </w:rPr>
              <w:t>Sports Reporter</w:t>
            </w:r>
          </w:p>
        </w:tc>
        <w:tc>
          <w:tcPr>
            <w:tcW w:w="0" w:type="auto"/>
          </w:tcPr>
          <w:p w:rsidR="00223DA1" w:rsidRPr="00396C2B" w:rsidRDefault="00E00FCB">
            <w:pPr>
              <w:rPr>
                <w:rFonts w:ascii="Arial" w:hAnsi="Arial" w:cs="Arial"/>
              </w:rPr>
            </w:pPr>
            <w:r>
              <w:rPr>
                <w:rFonts w:ascii="Arial" w:hAnsi="Arial" w:cs="Arial"/>
              </w:rPr>
              <w:t>*</w:t>
            </w:r>
          </w:p>
        </w:tc>
        <w:tc>
          <w:tcPr>
            <w:tcW w:w="0" w:type="auto"/>
          </w:tcPr>
          <w:p w:rsidR="00223DA1" w:rsidRPr="00396C2B" w:rsidRDefault="00B6177F">
            <w:pPr>
              <w:rPr>
                <w:rFonts w:ascii="Arial" w:hAnsi="Arial" w:cs="Arial"/>
              </w:rPr>
            </w:pPr>
            <w:r>
              <w:rPr>
                <w:rFonts w:ascii="Arial" w:hAnsi="Arial" w:cs="Arial"/>
              </w:rPr>
              <w:t xml:space="preserve">* </w:t>
            </w:r>
          </w:p>
        </w:tc>
        <w:tc>
          <w:tcPr>
            <w:tcW w:w="0" w:type="auto"/>
          </w:tcPr>
          <w:p w:rsidR="00223DA1" w:rsidRPr="00396C2B" w:rsidRDefault="00B6177F" w:rsidP="00E00FCB">
            <w:pPr>
              <w:rPr>
                <w:rFonts w:ascii="Arial" w:hAnsi="Arial" w:cs="Arial"/>
              </w:rPr>
            </w:pPr>
            <w:r>
              <w:rPr>
                <w:rFonts w:ascii="Arial" w:hAnsi="Arial" w:cs="Arial"/>
              </w:rPr>
              <w:t>29,000</w:t>
            </w:r>
          </w:p>
        </w:tc>
        <w:tc>
          <w:tcPr>
            <w:tcW w:w="0" w:type="auto"/>
          </w:tcPr>
          <w:p w:rsidR="00223DA1" w:rsidRPr="00396C2B" w:rsidRDefault="00B6177F">
            <w:pPr>
              <w:rPr>
                <w:rFonts w:ascii="Arial" w:hAnsi="Arial" w:cs="Arial"/>
              </w:rPr>
            </w:pPr>
            <w:r>
              <w:rPr>
                <w:rFonts w:ascii="Arial" w:hAnsi="Arial" w:cs="Arial"/>
              </w:rPr>
              <w:t xml:space="preserve">17,000 </w:t>
            </w:r>
          </w:p>
        </w:tc>
      </w:tr>
    </w:tbl>
    <w:p w:rsidR="00223DA1" w:rsidRDefault="005A6BD9">
      <w:pPr>
        <w:ind w:left="360"/>
        <w:rPr>
          <w:rFonts w:ascii="Arial" w:hAnsi="Arial" w:cs="Arial"/>
          <w:sz w:val="22"/>
          <w:szCs w:val="22"/>
        </w:rPr>
      </w:pPr>
      <w:r w:rsidRPr="00606B1C">
        <w:rPr>
          <w:rFonts w:ascii="Arial" w:hAnsi="Arial" w:cs="Arial"/>
          <w:sz w:val="22"/>
          <w:szCs w:val="22"/>
        </w:rPr>
        <w:t>*Insufficient data</w:t>
      </w:r>
    </w:p>
    <w:p w:rsidR="005A6BD9" w:rsidRDefault="005A6BD9">
      <w:pPr>
        <w:ind w:left="360"/>
        <w:rPr>
          <w:rFonts w:ascii="Arial" w:hAnsi="Arial" w:cs="Arial"/>
        </w:rPr>
      </w:pPr>
    </w:p>
    <w:p w:rsidR="00223DA1" w:rsidRDefault="00223DA1">
      <w:pPr>
        <w:spacing w:line="360" w:lineRule="auto"/>
        <w:ind w:left="360"/>
        <w:rPr>
          <w:rFonts w:ascii="Arial" w:hAnsi="Arial" w:cs="Arial"/>
          <w:sz w:val="22"/>
          <w:szCs w:val="22"/>
        </w:rPr>
      </w:pPr>
      <w:r>
        <w:rPr>
          <w:rFonts w:ascii="Arial" w:hAnsi="Arial" w:cs="Arial"/>
          <w:sz w:val="22"/>
          <w:szCs w:val="22"/>
        </w:rPr>
        <w:t xml:space="preserve">The salaries by staff size are almost always highly variable, although there is a general tendency for the largest news operations to pay more.  </w:t>
      </w:r>
    </w:p>
    <w:p w:rsidR="00223DA1" w:rsidRDefault="00223DA1">
      <w:pPr>
        <w:ind w:left="360"/>
        <w:rPr>
          <w:rFonts w:ascii="Arial" w:hAnsi="Arial" w:cs="Arial"/>
          <w:sz w:val="22"/>
          <w:szCs w:val="22"/>
        </w:rPr>
      </w:pPr>
    </w:p>
    <w:p w:rsidR="00223DA1" w:rsidRDefault="00223DA1" w:rsidP="008E4824">
      <w:pPr>
        <w:rPr>
          <w:rFonts w:ascii="Arial" w:hAnsi="Arial" w:cs="Arial"/>
        </w:rPr>
      </w:pPr>
      <w:r>
        <w:rPr>
          <w:rFonts w:ascii="Arial" w:hAnsi="Arial" w:cs="Arial"/>
          <w:sz w:val="22"/>
        </w:rPr>
        <w:t xml:space="preserve">Median Radio News Salaries by Number of Stations News Director Supervises </w:t>
      </w:r>
      <w:r w:rsidR="008E3991">
        <w:rPr>
          <w:rFonts w:ascii="Arial" w:hAnsi="Arial" w:cs="Arial"/>
          <w:sz w:val="22"/>
        </w:rPr>
        <w:t>–</w:t>
      </w:r>
      <w:r>
        <w:rPr>
          <w:rFonts w:ascii="Arial" w:hAnsi="Arial" w:cs="Arial"/>
          <w:sz w:val="22"/>
        </w:rPr>
        <w:t xml:space="preserve"> </w:t>
      </w:r>
      <w:r w:rsidR="008E4824">
        <w:rPr>
          <w:rFonts w:ascii="Arial" w:hAnsi="Arial" w:cs="Arial"/>
          <w:sz w:val="22"/>
        </w:rPr>
        <w:t>2010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8"/>
        <w:gridCol w:w="939"/>
        <w:gridCol w:w="939"/>
        <w:gridCol w:w="939"/>
        <w:gridCol w:w="939"/>
        <w:gridCol w:w="1072"/>
      </w:tblGrid>
      <w:tr w:rsidR="00271554">
        <w:tblPrEx>
          <w:tblCellMar>
            <w:top w:w="0" w:type="dxa"/>
            <w:bottom w:w="0" w:type="dxa"/>
          </w:tblCellMar>
        </w:tblPrEx>
        <w:tc>
          <w:tcPr>
            <w:tcW w:w="0" w:type="auto"/>
          </w:tcPr>
          <w:p w:rsidR="00223DA1" w:rsidRPr="00A3484A" w:rsidRDefault="00223DA1">
            <w:pPr>
              <w:rPr>
                <w:rFonts w:ascii="Arial" w:hAnsi="Arial" w:cs="Arial"/>
              </w:rPr>
            </w:pPr>
          </w:p>
        </w:tc>
        <w:tc>
          <w:tcPr>
            <w:tcW w:w="0" w:type="auto"/>
          </w:tcPr>
          <w:p w:rsidR="00223DA1" w:rsidRPr="00A3484A" w:rsidRDefault="00223DA1">
            <w:pPr>
              <w:rPr>
                <w:rFonts w:ascii="Arial" w:hAnsi="Arial" w:cs="Arial"/>
              </w:rPr>
            </w:pPr>
            <w:r w:rsidRPr="00A3484A">
              <w:rPr>
                <w:rFonts w:ascii="Arial" w:hAnsi="Arial" w:cs="Arial"/>
              </w:rPr>
              <w:t>One</w:t>
            </w:r>
          </w:p>
        </w:tc>
        <w:tc>
          <w:tcPr>
            <w:tcW w:w="0" w:type="auto"/>
          </w:tcPr>
          <w:p w:rsidR="00223DA1" w:rsidRPr="00A3484A" w:rsidRDefault="00223DA1">
            <w:pPr>
              <w:rPr>
                <w:rFonts w:ascii="Arial" w:hAnsi="Arial" w:cs="Arial"/>
              </w:rPr>
            </w:pPr>
            <w:r>
              <w:rPr>
                <w:rFonts w:ascii="Arial" w:hAnsi="Arial" w:cs="Arial"/>
              </w:rPr>
              <w:t>2-3</w:t>
            </w:r>
          </w:p>
        </w:tc>
        <w:tc>
          <w:tcPr>
            <w:tcW w:w="0" w:type="auto"/>
          </w:tcPr>
          <w:p w:rsidR="00223DA1" w:rsidRPr="00A3484A" w:rsidRDefault="00223DA1">
            <w:pPr>
              <w:rPr>
                <w:rFonts w:ascii="Arial" w:hAnsi="Arial" w:cs="Arial"/>
              </w:rPr>
            </w:pPr>
            <w:r>
              <w:rPr>
                <w:rFonts w:ascii="Arial" w:hAnsi="Arial" w:cs="Arial"/>
              </w:rPr>
              <w:t xml:space="preserve">Four </w:t>
            </w:r>
          </w:p>
        </w:tc>
        <w:tc>
          <w:tcPr>
            <w:tcW w:w="0" w:type="auto"/>
          </w:tcPr>
          <w:p w:rsidR="00223DA1" w:rsidRDefault="00223DA1">
            <w:pPr>
              <w:rPr>
                <w:rFonts w:ascii="Arial" w:hAnsi="Arial" w:cs="Arial"/>
              </w:rPr>
            </w:pPr>
            <w:r>
              <w:rPr>
                <w:rFonts w:ascii="Arial" w:hAnsi="Arial" w:cs="Arial"/>
              </w:rPr>
              <w:t>5-6</w:t>
            </w:r>
          </w:p>
        </w:tc>
        <w:tc>
          <w:tcPr>
            <w:tcW w:w="0" w:type="auto"/>
          </w:tcPr>
          <w:p w:rsidR="00223DA1" w:rsidRDefault="00223DA1">
            <w:pPr>
              <w:rPr>
                <w:rFonts w:ascii="Arial" w:hAnsi="Arial" w:cs="Arial"/>
              </w:rPr>
            </w:pPr>
            <w:r>
              <w:rPr>
                <w:rFonts w:ascii="Arial" w:hAnsi="Arial" w:cs="Arial"/>
              </w:rPr>
              <w:t>7 or more</w:t>
            </w:r>
          </w:p>
        </w:tc>
      </w:tr>
      <w:tr w:rsidR="00271554">
        <w:tblPrEx>
          <w:tblCellMar>
            <w:top w:w="0" w:type="dxa"/>
            <w:bottom w:w="0" w:type="dxa"/>
          </w:tblCellMar>
        </w:tblPrEx>
        <w:tc>
          <w:tcPr>
            <w:tcW w:w="0" w:type="auto"/>
          </w:tcPr>
          <w:p w:rsidR="00223DA1" w:rsidRPr="00A3484A" w:rsidRDefault="00223DA1">
            <w:pPr>
              <w:rPr>
                <w:rFonts w:ascii="Arial" w:hAnsi="Arial" w:cs="Arial"/>
              </w:rPr>
            </w:pPr>
            <w:r w:rsidRPr="00A3484A">
              <w:rPr>
                <w:rFonts w:ascii="Arial" w:hAnsi="Arial" w:cs="Arial"/>
              </w:rPr>
              <w:t>News Director</w:t>
            </w:r>
          </w:p>
        </w:tc>
        <w:tc>
          <w:tcPr>
            <w:tcW w:w="0" w:type="auto"/>
          </w:tcPr>
          <w:p w:rsidR="00223DA1" w:rsidRPr="00A3484A" w:rsidRDefault="00271554" w:rsidP="00F57283">
            <w:pPr>
              <w:rPr>
                <w:rFonts w:ascii="Arial" w:hAnsi="Arial" w:cs="Arial"/>
              </w:rPr>
            </w:pPr>
            <w:r>
              <w:rPr>
                <w:rFonts w:ascii="Arial" w:hAnsi="Arial" w:cs="Arial"/>
              </w:rPr>
              <w:t xml:space="preserve">$27,500 </w:t>
            </w:r>
          </w:p>
        </w:tc>
        <w:tc>
          <w:tcPr>
            <w:tcW w:w="0" w:type="auto"/>
          </w:tcPr>
          <w:p w:rsidR="00223DA1" w:rsidRPr="00A3484A" w:rsidRDefault="00271554" w:rsidP="00F57283">
            <w:pPr>
              <w:rPr>
                <w:rFonts w:ascii="Arial" w:hAnsi="Arial" w:cs="Arial"/>
              </w:rPr>
            </w:pPr>
            <w:r>
              <w:rPr>
                <w:rFonts w:ascii="Arial" w:hAnsi="Arial" w:cs="Arial"/>
              </w:rPr>
              <w:t>$32,000</w:t>
            </w:r>
          </w:p>
        </w:tc>
        <w:tc>
          <w:tcPr>
            <w:tcW w:w="0" w:type="auto"/>
          </w:tcPr>
          <w:p w:rsidR="00223DA1" w:rsidRPr="00A3484A" w:rsidRDefault="00271554" w:rsidP="00F57283">
            <w:pPr>
              <w:rPr>
                <w:rFonts w:ascii="Arial" w:hAnsi="Arial" w:cs="Arial"/>
              </w:rPr>
            </w:pPr>
            <w:r>
              <w:rPr>
                <w:rFonts w:ascii="Arial" w:hAnsi="Arial" w:cs="Arial"/>
              </w:rPr>
              <w:t>$25,000</w:t>
            </w:r>
          </w:p>
        </w:tc>
        <w:tc>
          <w:tcPr>
            <w:tcW w:w="0" w:type="auto"/>
          </w:tcPr>
          <w:p w:rsidR="00223DA1" w:rsidRDefault="00271554" w:rsidP="00F57283">
            <w:pPr>
              <w:rPr>
                <w:rFonts w:ascii="Arial" w:hAnsi="Arial" w:cs="Arial"/>
              </w:rPr>
            </w:pPr>
            <w:r>
              <w:rPr>
                <w:rFonts w:ascii="Arial" w:hAnsi="Arial" w:cs="Arial"/>
              </w:rPr>
              <w:t>$31,500</w:t>
            </w:r>
          </w:p>
        </w:tc>
        <w:tc>
          <w:tcPr>
            <w:tcW w:w="0" w:type="auto"/>
          </w:tcPr>
          <w:p w:rsidR="00223DA1" w:rsidRDefault="00F57283" w:rsidP="00F57283">
            <w:pPr>
              <w:rPr>
                <w:rFonts w:ascii="Arial" w:hAnsi="Arial" w:cs="Arial"/>
              </w:rPr>
            </w:pPr>
            <w:r>
              <w:rPr>
                <w:rFonts w:ascii="Arial" w:hAnsi="Arial" w:cs="Arial"/>
              </w:rPr>
              <w:t>$40,000</w:t>
            </w:r>
            <w:r w:rsidR="00022922">
              <w:rPr>
                <w:rFonts w:ascii="Arial" w:hAnsi="Arial" w:cs="Arial"/>
              </w:rPr>
              <w:t xml:space="preserve"> </w:t>
            </w:r>
          </w:p>
        </w:tc>
      </w:tr>
      <w:tr w:rsidR="00271554">
        <w:tblPrEx>
          <w:tblCellMar>
            <w:top w:w="0" w:type="dxa"/>
            <w:bottom w:w="0" w:type="dxa"/>
          </w:tblCellMar>
        </w:tblPrEx>
        <w:tc>
          <w:tcPr>
            <w:tcW w:w="0" w:type="auto"/>
          </w:tcPr>
          <w:p w:rsidR="00223DA1" w:rsidRPr="00A3484A" w:rsidRDefault="00223DA1">
            <w:pPr>
              <w:rPr>
                <w:rFonts w:ascii="Arial" w:hAnsi="Arial" w:cs="Arial"/>
              </w:rPr>
            </w:pPr>
            <w:r w:rsidRPr="00A3484A">
              <w:rPr>
                <w:rFonts w:ascii="Arial" w:hAnsi="Arial" w:cs="Arial"/>
              </w:rPr>
              <w:t>News Reporter</w:t>
            </w:r>
          </w:p>
        </w:tc>
        <w:tc>
          <w:tcPr>
            <w:tcW w:w="0" w:type="auto"/>
          </w:tcPr>
          <w:p w:rsidR="00223DA1" w:rsidRDefault="00F57283" w:rsidP="00F57283">
            <w:pPr>
              <w:rPr>
                <w:rFonts w:ascii="Arial" w:hAnsi="Arial" w:cs="Arial"/>
              </w:rPr>
            </w:pPr>
            <w:r>
              <w:rPr>
                <w:rFonts w:ascii="Arial" w:hAnsi="Arial" w:cs="Arial"/>
              </w:rPr>
              <w:t xml:space="preserve">30,000 </w:t>
            </w:r>
            <w:r w:rsidR="00022922">
              <w:rPr>
                <w:rFonts w:ascii="Arial" w:hAnsi="Arial" w:cs="Arial"/>
              </w:rPr>
              <w:t xml:space="preserve"> </w:t>
            </w:r>
          </w:p>
        </w:tc>
        <w:tc>
          <w:tcPr>
            <w:tcW w:w="0" w:type="auto"/>
          </w:tcPr>
          <w:p w:rsidR="00223DA1" w:rsidRDefault="00F57283" w:rsidP="00F57283">
            <w:pPr>
              <w:rPr>
                <w:rFonts w:ascii="Arial" w:hAnsi="Arial" w:cs="Arial"/>
              </w:rPr>
            </w:pPr>
            <w:r>
              <w:rPr>
                <w:rFonts w:ascii="Arial" w:hAnsi="Arial" w:cs="Arial"/>
              </w:rPr>
              <w:t xml:space="preserve">35,000 </w:t>
            </w:r>
            <w:r w:rsidR="00022922">
              <w:rPr>
                <w:rFonts w:ascii="Arial" w:hAnsi="Arial" w:cs="Arial"/>
              </w:rPr>
              <w:t xml:space="preserve"> </w:t>
            </w:r>
          </w:p>
        </w:tc>
        <w:tc>
          <w:tcPr>
            <w:tcW w:w="0" w:type="auto"/>
          </w:tcPr>
          <w:p w:rsidR="00223DA1" w:rsidRDefault="00F57283" w:rsidP="00F57283">
            <w:pPr>
              <w:rPr>
                <w:rFonts w:ascii="Arial" w:hAnsi="Arial" w:cs="Arial"/>
              </w:rPr>
            </w:pPr>
            <w:r>
              <w:rPr>
                <w:rFonts w:ascii="Arial" w:hAnsi="Arial" w:cs="Arial"/>
              </w:rPr>
              <w:t xml:space="preserve">25,000 </w:t>
            </w:r>
            <w:r w:rsidR="00022922">
              <w:rPr>
                <w:rFonts w:ascii="Arial" w:hAnsi="Arial" w:cs="Arial"/>
              </w:rPr>
              <w:t xml:space="preserve"> </w:t>
            </w:r>
          </w:p>
        </w:tc>
        <w:tc>
          <w:tcPr>
            <w:tcW w:w="0" w:type="auto"/>
          </w:tcPr>
          <w:p w:rsidR="00223DA1" w:rsidRPr="00A3484A" w:rsidRDefault="00271554" w:rsidP="00F57283">
            <w:pPr>
              <w:rPr>
                <w:rFonts w:ascii="Arial" w:hAnsi="Arial" w:cs="Arial"/>
              </w:rPr>
            </w:pPr>
            <w:r>
              <w:rPr>
                <w:rFonts w:ascii="Arial" w:hAnsi="Arial" w:cs="Arial"/>
              </w:rPr>
              <w:t>26,500</w:t>
            </w:r>
          </w:p>
        </w:tc>
        <w:tc>
          <w:tcPr>
            <w:tcW w:w="0" w:type="auto"/>
          </w:tcPr>
          <w:p w:rsidR="00223DA1" w:rsidRPr="00A3484A" w:rsidRDefault="00F57283" w:rsidP="00F57283">
            <w:pPr>
              <w:rPr>
                <w:rFonts w:ascii="Arial" w:hAnsi="Arial" w:cs="Arial"/>
              </w:rPr>
            </w:pPr>
            <w:r>
              <w:rPr>
                <w:rFonts w:ascii="Arial" w:hAnsi="Arial" w:cs="Arial"/>
              </w:rPr>
              <w:t>20,500</w:t>
            </w:r>
            <w:r w:rsidR="00223DA1">
              <w:rPr>
                <w:rFonts w:ascii="Arial" w:hAnsi="Arial" w:cs="Arial"/>
              </w:rPr>
              <w:t xml:space="preserve"> </w:t>
            </w:r>
          </w:p>
        </w:tc>
      </w:tr>
      <w:tr w:rsidR="00271554">
        <w:tblPrEx>
          <w:tblCellMar>
            <w:top w:w="0" w:type="dxa"/>
            <w:bottom w:w="0" w:type="dxa"/>
          </w:tblCellMar>
        </w:tblPrEx>
        <w:tc>
          <w:tcPr>
            <w:tcW w:w="0" w:type="auto"/>
          </w:tcPr>
          <w:p w:rsidR="00223DA1" w:rsidRPr="00A3484A" w:rsidRDefault="00223DA1">
            <w:pPr>
              <w:rPr>
                <w:rFonts w:ascii="Arial" w:hAnsi="Arial" w:cs="Arial"/>
              </w:rPr>
            </w:pPr>
            <w:r w:rsidRPr="00A3484A">
              <w:rPr>
                <w:rFonts w:ascii="Arial" w:hAnsi="Arial" w:cs="Arial"/>
              </w:rPr>
              <w:t>News Anchor</w:t>
            </w:r>
          </w:p>
        </w:tc>
        <w:tc>
          <w:tcPr>
            <w:tcW w:w="0" w:type="auto"/>
          </w:tcPr>
          <w:p w:rsidR="00223DA1" w:rsidRPr="00A3484A" w:rsidRDefault="00F57283" w:rsidP="00F57283">
            <w:pPr>
              <w:rPr>
                <w:rFonts w:ascii="Arial" w:hAnsi="Arial" w:cs="Arial"/>
              </w:rPr>
            </w:pPr>
            <w:r>
              <w:rPr>
                <w:rFonts w:ascii="Arial" w:hAnsi="Arial" w:cs="Arial"/>
              </w:rPr>
              <w:t xml:space="preserve">36,000 </w:t>
            </w:r>
            <w:r w:rsidR="00022922">
              <w:rPr>
                <w:rFonts w:ascii="Arial" w:hAnsi="Arial" w:cs="Arial"/>
              </w:rPr>
              <w:t xml:space="preserve"> </w:t>
            </w:r>
          </w:p>
        </w:tc>
        <w:tc>
          <w:tcPr>
            <w:tcW w:w="0" w:type="auto"/>
          </w:tcPr>
          <w:p w:rsidR="00223DA1" w:rsidRPr="00A3484A" w:rsidRDefault="00271554" w:rsidP="00F57283">
            <w:pPr>
              <w:rPr>
                <w:rFonts w:ascii="Arial" w:hAnsi="Arial" w:cs="Arial"/>
              </w:rPr>
            </w:pPr>
            <w:r>
              <w:rPr>
                <w:rFonts w:ascii="Arial" w:hAnsi="Arial" w:cs="Arial"/>
              </w:rPr>
              <w:t xml:space="preserve">32,000 </w:t>
            </w:r>
            <w:r w:rsidR="00022922">
              <w:rPr>
                <w:rFonts w:ascii="Arial" w:hAnsi="Arial" w:cs="Arial"/>
              </w:rPr>
              <w:t xml:space="preserve"> </w:t>
            </w:r>
          </w:p>
        </w:tc>
        <w:tc>
          <w:tcPr>
            <w:tcW w:w="0" w:type="auto"/>
          </w:tcPr>
          <w:p w:rsidR="00223DA1" w:rsidRPr="00A3484A" w:rsidRDefault="00F57283" w:rsidP="00F57283">
            <w:pPr>
              <w:rPr>
                <w:rFonts w:ascii="Arial" w:hAnsi="Arial" w:cs="Arial"/>
              </w:rPr>
            </w:pPr>
            <w:r>
              <w:rPr>
                <w:rFonts w:ascii="Arial" w:hAnsi="Arial" w:cs="Arial"/>
              </w:rPr>
              <w:t xml:space="preserve">44,000 </w:t>
            </w:r>
            <w:r w:rsidR="00022922">
              <w:rPr>
                <w:rFonts w:ascii="Arial" w:hAnsi="Arial" w:cs="Arial"/>
              </w:rPr>
              <w:t xml:space="preserve"> </w:t>
            </w:r>
          </w:p>
        </w:tc>
        <w:tc>
          <w:tcPr>
            <w:tcW w:w="0" w:type="auto"/>
          </w:tcPr>
          <w:p w:rsidR="00223DA1" w:rsidRPr="00A3484A" w:rsidRDefault="00F57283" w:rsidP="00F57283">
            <w:pPr>
              <w:rPr>
                <w:rFonts w:ascii="Arial" w:hAnsi="Arial" w:cs="Arial"/>
              </w:rPr>
            </w:pPr>
            <w:r>
              <w:rPr>
                <w:rFonts w:ascii="Arial" w:hAnsi="Arial" w:cs="Arial"/>
              </w:rPr>
              <w:t>25,000</w:t>
            </w:r>
            <w:r w:rsidR="00022922">
              <w:rPr>
                <w:rFonts w:ascii="Arial" w:hAnsi="Arial" w:cs="Arial"/>
              </w:rPr>
              <w:t xml:space="preserve"> </w:t>
            </w:r>
          </w:p>
        </w:tc>
        <w:tc>
          <w:tcPr>
            <w:tcW w:w="0" w:type="auto"/>
          </w:tcPr>
          <w:p w:rsidR="00223DA1" w:rsidRPr="00A3484A" w:rsidRDefault="00271554">
            <w:pPr>
              <w:rPr>
                <w:rFonts w:ascii="Arial" w:hAnsi="Arial" w:cs="Arial"/>
              </w:rPr>
            </w:pPr>
            <w:r>
              <w:rPr>
                <w:rFonts w:ascii="Arial" w:hAnsi="Arial" w:cs="Arial"/>
              </w:rPr>
              <w:t xml:space="preserve">* </w:t>
            </w:r>
          </w:p>
        </w:tc>
      </w:tr>
      <w:tr w:rsidR="00271554">
        <w:tblPrEx>
          <w:tblCellMar>
            <w:top w:w="0" w:type="dxa"/>
            <w:bottom w:w="0" w:type="dxa"/>
          </w:tblCellMar>
        </w:tblPrEx>
        <w:tc>
          <w:tcPr>
            <w:tcW w:w="0" w:type="auto"/>
          </w:tcPr>
          <w:p w:rsidR="00223DA1" w:rsidRPr="00A3484A" w:rsidRDefault="00223DA1">
            <w:pPr>
              <w:rPr>
                <w:rFonts w:ascii="Arial" w:hAnsi="Arial" w:cs="Arial"/>
              </w:rPr>
            </w:pPr>
            <w:r w:rsidRPr="00A3484A">
              <w:rPr>
                <w:rFonts w:ascii="Arial" w:hAnsi="Arial" w:cs="Arial"/>
              </w:rPr>
              <w:t>News Producer</w:t>
            </w:r>
          </w:p>
        </w:tc>
        <w:tc>
          <w:tcPr>
            <w:tcW w:w="0" w:type="auto"/>
          </w:tcPr>
          <w:p w:rsidR="00223DA1" w:rsidRPr="00A3484A" w:rsidRDefault="00271554">
            <w:pPr>
              <w:rPr>
                <w:rFonts w:ascii="Arial" w:hAnsi="Arial" w:cs="Arial"/>
              </w:rPr>
            </w:pPr>
            <w:r>
              <w:rPr>
                <w:rFonts w:ascii="Arial" w:hAnsi="Arial" w:cs="Arial"/>
              </w:rPr>
              <w:t>20,000</w:t>
            </w:r>
          </w:p>
        </w:tc>
        <w:tc>
          <w:tcPr>
            <w:tcW w:w="0" w:type="auto"/>
          </w:tcPr>
          <w:p w:rsidR="00223DA1" w:rsidRPr="00A3484A" w:rsidRDefault="00F57283" w:rsidP="00F57283">
            <w:pPr>
              <w:rPr>
                <w:rFonts w:ascii="Arial" w:hAnsi="Arial" w:cs="Arial"/>
              </w:rPr>
            </w:pPr>
            <w:r>
              <w:rPr>
                <w:rFonts w:ascii="Arial" w:hAnsi="Arial" w:cs="Arial"/>
              </w:rPr>
              <w:t xml:space="preserve">29,000 </w:t>
            </w:r>
            <w:r w:rsidR="00022922">
              <w:rPr>
                <w:rFonts w:ascii="Arial" w:hAnsi="Arial" w:cs="Arial"/>
              </w:rPr>
              <w:t xml:space="preserve"> </w:t>
            </w:r>
          </w:p>
        </w:tc>
        <w:tc>
          <w:tcPr>
            <w:tcW w:w="0" w:type="auto"/>
          </w:tcPr>
          <w:p w:rsidR="00223DA1" w:rsidRPr="00A3484A" w:rsidRDefault="00271554" w:rsidP="00F57283">
            <w:pPr>
              <w:rPr>
                <w:rFonts w:ascii="Arial" w:hAnsi="Arial" w:cs="Arial"/>
              </w:rPr>
            </w:pPr>
            <w:r>
              <w:rPr>
                <w:rFonts w:ascii="Arial" w:hAnsi="Arial" w:cs="Arial"/>
              </w:rPr>
              <w:t>44,500</w:t>
            </w:r>
          </w:p>
        </w:tc>
        <w:tc>
          <w:tcPr>
            <w:tcW w:w="0" w:type="auto"/>
          </w:tcPr>
          <w:p w:rsidR="00223DA1" w:rsidRPr="00A3484A" w:rsidRDefault="00F57283" w:rsidP="00F57283">
            <w:pPr>
              <w:rPr>
                <w:rFonts w:ascii="Arial" w:hAnsi="Arial" w:cs="Arial"/>
              </w:rPr>
            </w:pPr>
            <w:r>
              <w:rPr>
                <w:rFonts w:ascii="Arial" w:hAnsi="Arial" w:cs="Arial"/>
              </w:rPr>
              <w:t xml:space="preserve">* </w:t>
            </w:r>
            <w:r w:rsidR="00022922">
              <w:rPr>
                <w:rFonts w:ascii="Arial" w:hAnsi="Arial" w:cs="Arial"/>
              </w:rPr>
              <w:t xml:space="preserve"> </w:t>
            </w:r>
          </w:p>
        </w:tc>
        <w:tc>
          <w:tcPr>
            <w:tcW w:w="0" w:type="auto"/>
          </w:tcPr>
          <w:p w:rsidR="00223DA1" w:rsidRPr="00A3484A" w:rsidRDefault="00271554">
            <w:pPr>
              <w:rPr>
                <w:rFonts w:ascii="Arial" w:hAnsi="Arial" w:cs="Arial"/>
              </w:rPr>
            </w:pPr>
            <w:r>
              <w:rPr>
                <w:rFonts w:ascii="Arial" w:hAnsi="Arial" w:cs="Arial"/>
              </w:rPr>
              <w:t>*</w:t>
            </w:r>
          </w:p>
        </w:tc>
      </w:tr>
      <w:tr w:rsidR="00271554">
        <w:tblPrEx>
          <w:tblCellMar>
            <w:top w:w="0" w:type="dxa"/>
            <w:bottom w:w="0" w:type="dxa"/>
          </w:tblCellMar>
        </w:tblPrEx>
        <w:tc>
          <w:tcPr>
            <w:tcW w:w="0" w:type="auto"/>
          </w:tcPr>
          <w:p w:rsidR="00223DA1" w:rsidRPr="00A3484A" w:rsidRDefault="00223DA1">
            <w:pPr>
              <w:rPr>
                <w:rFonts w:ascii="Arial" w:hAnsi="Arial" w:cs="Arial"/>
              </w:rPr>
            </w:pPr>
            <w:r w:rsidRPr="00A3484A">
              <w:rPr>
                <w:rFonts w:ascii="Arial" w:hAnsi="Arial" w:cs="Arial"/>
              </w:rPr>
              <w:t>Sports Anchor</w:t>
            </w:r>
          </w:p>
        </w:tc>
        <w:tc>
          <w:tcPr>
            <w:tcW w:w="0" w:type="auto"/>
          </w:tcPr>
          <w:p w:rsidR="00223DA1" w:rsidRPr="00A3484A" w:rsidRDefault="00022922">
            <w:pPr>
              <w:rPr>
                <w:rFonts w:ascii="Arial" w:hAnsi="Arial" w:cs="Arial"/>
              </w:rPr>
            </w:pPr>
            <w:r>
              <w:rPr>
                <w:rFonts w:ascii="Arial" w:hAnsi="Arial" w:cs="Arial"/>
              </w:rPr>
              <w:t>*</w:t>
            </w:r>
          </w:p>
        </w:tc>
        <w:tc>
          <w:tcPr>
            <w:tcW w:w="0" w:type="auto"/>
          </w:tcPr>
          <w:p w:rsidR="00223DA1" w:rsidRPr="00A3484A" w:rsidRDefault="00F57283" w:rsidP="00F57283">
            <w:pPr>
              <w:rPr>
                <w:rFonts w:ascii="Arial" w:hAnsi="Arial" w:cs="Arial"/>
              </w:rPr>
            </w:pPr>
            <w:r>
              <w:rPr>
                <w:rFonts w:ascii="Arial" w:hAnsi="Arial" w:cs="Arial"/>
              </w:rPr>
              <w:t>28,000</w:t>
            </w:r>
            <w:r w:rsidR="00022922">
              <w:rPr>
                <w:rFonts w:ascii="Arial" w:hAnsi="Arial" w:cs="Arial"/>
              </w:rPr>
              <w:t xml:space="preserve"> </w:t>
            </w:r>
          </w:p>
        </w:tc>
        <w:tc>
          <w:tcPr>
            <w:tcW w:w="0" w:type="auto"/>
          </w:tcPr>
          <w:p w:rsidR="00223DA1" w:rsidRPr="00A3484A" w:rsidRDefault="00F57283" w:rsidP="00F57283">
            <w:pPr>
              <w:rPr>
                <w:rFonts w:ascii="Arial" w:hAnsi="Arial" w:cs="Arial"/>
              </w:rPr>
            </w:pPr>
            <w:r>
              <w:rPr>
                <w:rFonts w:ascii="Arial" w:hAnsi="Arial" w:cs="Arial"/>
              </w:rPr>
              <w:t xml:space="preserve">18,000 </w:t>
            </w:r>
            <w:r w:rsidR="00022922">
              <w:rPr>
                <w:rFonts w:ascii="Arial" w:hAnsi="Arial" w:cs="Arial"/>
              </w:rPr>
              <w:t xml:space="preserve"> </w:t>
            </w:r>
          </w:p>
        </w:tc>
        <w:tc>
          <w:tcPr>
            <w:tcW w:w="0" w:type="auto"/>
          </w:tcPr>
          <w:p w:rsidR="00223DA1" w:rsidRPr="00A3484A" w:rsidRDefault="00271554">
            <w:pPr>
              <w:rPr>
                <w:rFonts w:ascii="Arial" w:hAnsi="Arial" w:cs="Arial"/>
              </w:rPr>
            </w:pPr>
            <w:r>
              <w:rPr>
                <w:rFonts w:ascii="Arial" w:hAnsi="Arial" w:cs="Arial"/>
              </w:rPr>
              <w:t>37,000</w:t>
            </w:r>
          </w:p>
        </w:tc>
        <w:tc>
          <w:tcPr>
            <w:tcW w:w="0" w:type="auto"/>
          </w:tcPr>
          <w:p w:rsidR="00223DA1" w:rsidRPr="00A3484A" w:rsidRDefault="00271554" w:rsidP="00F57283">
            <w:pPr>
              <w:rPr>
                <w:rFonts w:ascii="Arial" w:hAnsi="Arial" w:cs="Arial"/>
              </w:rPr>
            </w:pPr>
            <w:r>
              <w:rPr>
                <w:rFonts w:ascii="Arial" w:hAnsi="Arial" w:cs="Arial"/>
              </w:rPr>
              <w:t xml:space="preserve">* </w:t>
            </w:r>
          </w:p>
        </w:tc>
      </w:tr>
      <w:tr w:rsidR="00271554">
        <w:tblPrEx>
          <w:tblCellMar>
            <w:top w:w="0" w:type="dxa"/>
            <w:bottom w:w="0" w:type="dxa"/>
          </w:tblCellMar>
        </w:tblPrEx>
        <w:tc>
          <w:tcPr>
            <w:tcW w:w="0" w:type="auto"/>
          </w:tcPr>
          <w:p w:rsidR="00223DA1" w:rsidRPr="00A3484A" w:rsidRDefault="00223DA1">
            <w:pPr>
              <w:rPr>
                <w:rFonts w:ascii="Arial" w:hAnsi="Arial" w:cs="Arial"/>
              </w:rPr>
            </w:pPr>
            <w:r w:rsidRPr="00A3484A">
              <w:rPr>
                <w:rFonts w:ascii="Arial" w:hAnsi="Arial" w:cs="Arial"/>
              </w:rPr>
              <w:t>Sports Reporter</w:t>
            </w:r>
          </w:p>
        </w:tc>
        <w:tc>
          <w:tcPr>
            <w:tcW w:w="0" w:type="auto"/>
          </w:tcPr>
          <w:p w:rsidR="00223DA1" w:rsidRPr="00A3484A" w:rsidRDefault="00F57283" w:rsidP="00F57283">
            <w:pPr>
              <w:rPr>
                <w:rFonts w:ascii="Arial" w:hAnsi="Arial" w:cs="Arial"/>
              </w:rPr>
            </w:pPr>
            <w:r>
              <w:rPr>
                <w:rFonts w:ascii="Arial" w:hAnsi="Arial" w:cs="Arial"/>
              </w:rPr>
              <w:t xml:space="preserve">* </w:t>
            </w:r>
            <w:r w:rsidR="00022922">
              <w:rPr>
                <w:rFonts w:ascii="Arial" w:hAnsi="Arial" w:cs="Arial"/>
              </w:rPr>
              <w:t xml:space="preserve"> </w:t>
            </w:r>
          </w:p>
        </w:tc>
        <w:tc>
          <w:tcPr>
            <w:tcW w:w="0" w:type="auto"/>
          </w:tcPr>
          <w:p w:rsidR="00223DA1" w:rsidRPr="00A3484A" w:rsidRDefault="00F57283" w:rsidP="00F57283">
            <w:pPr>
              <w:rPr>
                <w:rFonts w:ascii="Arial" w:hAnsi="Arial" w:cs="Arial"/>
              </w:rPr>
            </w:pPr>
            <w:r>
              <w:rPr>
                <w:rFonts w:ascii="Arial" w:hAnsi="Arial" w:cs="Arial"/>
              </w:rPr>
              <w:t xml:space="preserve">15,500 </w:t>
            </w:r>
            <w:r w:rsidR="00022922">
              <w:rPr>
                <w:rFonts w:ascii="Arial" w:hAnsi="Arial" w:cs="Arial"/>
              </w:rPr>
              <w:t xml:space="preserve"> </w:t>
            </w:r>
          </w:p>
        </w:tc>
        <w:tc>
          <w:tcPr>
            <w:tcW w:w="0" w:type="auto"/>
          </w:tcPr>
          <w:p w:rsidR="00223DA1" w:rsidRPr="00A3484A" w:rsidRDefault="00271554">
            <w:pPr>
              <w:rPr>
                <w:rFonts w:ascii="Arial" w:hAnsi="Arial" w:cs="Arial"/>
              </w:rPr>
            </w:pPr>
            <w:r>
              <w:rPr>
                <w:rFonts w:ascii="Arial" w:hAnsi="Arial" w:cs="Arial"/>
              </w:rPr>
              <w:t xml:space="preserve">* </w:t>
            </w:r>
          </w:p>
        </w:tc>
        <w:tc>
          <w:tcPr>
            <w:tcW w:w="0" w:type="auto"/>
          </w:tcPr>
          <w:p w:rsidR="00223DA1" w:rsidRDefault="00022922">
            <w:pPr>
              <w:rPr>
                <w:rFonts w:ascii="Arial" w:hAnsi="Arial" w:cs="Arial"/>
              </w:rPr>
            </w:pPr>
            <w:r>
              <w:rPr>
                <w:rFonts w:ascii="Arial" w:hAnsi="Arial" w:cs="Arial"/>
              </w:rPr>
              <w:t xml:space="preserve">* </w:t>
            </w:r>
          </w:p>
        </w:tc>
        <w:tc>
          <w:tcPr>
            <w:tcW w:w="0" w:type="auto"/>
          </w:tcPr>
          <w:p w:rsidR="00223DA1" w:rsidRDefault="00271554" w:rsidP="00271554">
            <w:pPr>
              <w:rPr>
                <w:rFonts w:ascii="Arial" w:hAnsi="Arial" w:cs="Arial"/>
              </w:rPr>
            </w:pPr>
            <w:r>
              <w:rPr>
                <w:rFonts w:ascii="Arial" w:hAnsi="Arial" w:cs="Arial"/>
              </w:rPr>
              <w:t xml:space="preserve">* </w:t>
            </w:r>
          </w:p>
        </w:tc>
      </w:tr>
    </w:tbl>
    <w:p w:rsidR="00B24DC4" w:rsidRDefault="00B24DC4">
      <w:pPr>
        <w:spacing w:line="360" w:lineRule="auto"/>
        <w:rPr>
          <w:rFonts w:ascii="Arial" w:hAnsi="Arial" w:cs="Arial"/>
          <w:sz w:val="22"/>
          <w:szCs w:val="22"/>
        </w:rPr>
      </w:pPr>
      <w:r w:rsidRPr="000214BB">
        <w:rPr>
          <w:rFonts w:ascii="Arial" w:hAnsi="Arial" w:cs="Arial"/>
          <w:sz w:val="22"/>
          <w:szCs w:val="22"/>
        </w:rPr>
        <w:t>*Insufficient data</w:t>
      </w:r>
      <w:r>
        <w:rPr>
          <w:rFonts w:ascii="Arial" w:hAnsi="Arial" w:cs="Arial"/>
          <w:sz w:val="22"/>
          <w:szCs w:val="22"/>
        </w:rPr>
        <w:t xml:space="preserve"> </w:t>
      </w:r>
    </w:p>
    <w:p w:rsidR="00B24DC4" w:rsidRDefault="00B24DC4">
      <w:pPr>
        <w:spacing w:line="360" w:lineRule="auto"/>
        <w:rPr>
          <w:rFonts w:ascii="Arial" w:hAnsi="Arial" w:cs="Arial"/>
          <w:sz w:val="22"/>
          <w:szCs w:val="22"/>
        </w:rPr>
      </w:pPr>
    </w:p>
    <w:p w:rsidR="00223DA1" w:rsidRDefault="00223DA1">
      <w:pPr>
        <w:spacing w:line="360" w:lineRule="auto"/>
        <w:rPr>
          <w:rFonts w:ascii="Arial" w:hAnsi="Arial" w:cs="Arial"/>
          <w:sz w:val="22"/>
          <w:szCs w:val="22"/>
        </w:rPr>
      </w:pPr>
      <w:r>
        <w:rPr>
          <w:rFonts w:ascii="Arial" w:hAnsi="Arial" w:cs="Arial"/>
          <w:sz w:val="22"/>
          <w:szCs w:val="22"/>
        </w:rPr>
        <w:t xml:space="preserve">As with previous years, there is no consistent pattern to salaries based on the number of stations a news director supervises.  </w:t>
      </w:r>
    </w:p>
    <w:p w:rsidR="00223DA1" w:rsidRDefault="00223DA1">
      <w:pPr>
        <w:rPr>
          <w:rFonts w:ascii="Arial" w:hAnsi="Arial" w:cs="Arial"/>
          <w:sz w:val="22"/>
          <w:szCs w:val="22"/>
        </w:rPr>
      </w:pPr>
    </w:p>
    <w:p w:rsidR="00223DA1" w:rsidRDefault="00223DA1">
      <w:pPr>
        <w:ind w:left="360"/>
        <w:rPr>
          <w:rFonts w:ascii="Arial" w:hAnsi="Arial" w:cs="Arial"/>
        </w:rPr>
      </w:pPr>
    </w:p>
    <w:p w:rsidR="00223DA1" w:rsidRDefault="00223DA1" w:rsidP="00F57283">
      <w:pPr>
        <w:rPr>
          <w:rFonts w:ascii="Arial" w:hAnsi="Arial" w:cs="Arial"/>
        </w:rPr>
      </w:pPr>
      <w:r>
        <w:rPr>
          <w:rFonts w:ascii="Arial" w:hAnsi="Arial" w:cs="Arial"/>
          <w:sz w:val="22"/>
        </w:rPr>
        <w:t xml:space="preserve">Median Radio News Salaries by Ownership </w:t>
      </w:r>
      <w:r w:rsidR="00835263">
        <w:rPr>
          <w:rFonts w:ascii="Arial" w:hAnsi="Arial" w:cs="Arial"/>
          <w:sz w:val="22"/>
        </w:rPr>
        <w:t>–</w:t>
      </w:r>
      <w:r>
        <w:rPr>
          <w:rFonts w:ascii="Arial" w:hAnsi="Arial" w:cs="Arial"/>
          <w:sz w:val="22"/>
        </w:rPr>
        <w:t xml:space="preserve"> </w:t>
      </w:r>
      <w:r w:rsidR="00F57283">
        <w:rPr>
          <w:rFonts w:ascii="Arial" w:hAnsi="Arial" w:cs="Arial"/>
          <w:sz w:val="22"/>
        </w:rPr>
        <w:t>2010</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8"/>
        <w:gridCol w:w="1785"/>
        <w:gridCol w:w="1329"/>
      </w:tblGrid>
      <w:tr w:rsidR="00223DA1">
        <w:tblPrEx>
          <w:tblCellMar>
            <w:top w:w="0" w:type="dxa"/>
            <w:bottom w:w="0" w:type="dxa"/>
          </w:tblCellMar>
        </w:tblPrEx>
        <w:tc>
          <w:tcPr>
            <w:tcW w:w="1628" w:type="dxa"/>
          </w:tcPr>
          <w:p w:rsidR="00223DA1" w:rsidRPr="00367D1D" w:rsidRDefault="00223DA1">
            <w:pPr>
              <w:rPr>
                <w:rFonts w:ascii="Arial" w:hAnsi="Arial" w:cs="Arial"/>
              </w:rPr>
            </w:pPr>
          </w:p>
        </w:tc>
        <w:tc>
          <w:tcPr>
            <w:tcW w:w="1785" w:type="dxa"/>
          </w:tcPr>
          <w:p w:rsidR="00223DA1" w:rsidRPr="00367D1D" w:rsidRDefault="00223DA1">
            <w:pPr>
              <w:rPr>
                <w:rFonts w:ascii="Arial" w:hAnsi="Arial" w:cs="Arial"/>
              </w:rPr>
            </w:pPr>
            <w:r w:rsidRPr="00367D1D">
              <w:rPr>
                <w:rFonts w:ascii="Arial" w:hAnsi="Arial" w:cs="Arial"/>
              </w:rPr>
              <w:t>Group-Owned</w:t>
            </w:r>
          </w:p>
        </w:tc>
        <w:tc>
          <w:tcPr>
            <w:tcW w:w="0" w:type="auto"/>
          </w:tcPr>
          <w:p w:rsidR="00223DA1" w:rsidRPr="00367D1D" w:rsidRDefault="00223DA1">
            <w:pPr>
              <w:rPr>
                <w:rFonts w:ascii="Arial" w:hAnsi="Arial" w:cs="Arial"/>
              </w:rPr>
            </w:pPr>
            <w:r w:rsidRPr="00367D1D">
              <w:rPr>
                <w:rFonts w:ascii="Arial" w:hAnsi="Arial" w:cs="Arial"/>
              </w:rPr>
              <w:t>Independent</w:t>
            </w:r>
          </w:p>
        </w:tc>
      </w:tr>
      <w:tr w:rsidR="00223DA1">
        <w:tblPrEx>
          <w:tblCellMar>
            <w:top w:w="0" w:type="dxa"/>
            <w:bottom w:w="0" w:type="dxa"/>
          </w:tblCellMar>
        </w:tblPrEx>
        <w:tc>
          <w:tcPr>
            <w:tcW w:w="1628" w:type="dxa"/>
          </w:tcPr>
          <w:p w:rsidR="00223DA1" w:rsidRPr="00367D1D" w:rsidRDefault="00223DA1">
            <w:pPr>
              <w:rPr>
                <w:rFonts w:ascii="Arial" w:hAnsi="Arial" w:cs="Arial"/>
              </w:rPr>
            </w:pPr>
            <w:r w:rsidRPr="00367D1D">
              <w:rPr>
                <w:rFonts w:ascii="Arial" w:hAnsi="Arial" w:cs="Arial"/>
              </w:rPr>
              <w:t>News Director</w:t>
            </w:r>
          </w:p>
        </w:tc>
        <w:tc>
          <w:tcPr>
            <w:tcW w:w="1785" w:type="dxa"/>
          </w:tcPr>
          <w:p w:rsidR="00223DA1" w:rsidRPr="00367D1D" w:rsidRDefault="00FD5935" w:rsidP="00F57283">
            <w:pPr>
              <w:rPr>
                <w:rFonts w:ascii="Arial" w:hAnsi="Arial" w:cs="Arial"/>
              </w:rPr>
            </w:pPr>
            <w:r>
              <w:rPr>
                <w:rFonts w:ascii="Arial" w:hAnsi="Arial" w:cs="Arial"/>
              </w:rPr>
              <w:t>$32,000</w:t>
            </w:r>
          </w:p>
        </w:tc>
        <w:tc>
          <w:tcPr>
            <w:tcW w:w="0" w:type="auto"/>
          </w:tcPr>
          <w:p w:rsidR="00223DA1" w:rsidRPr="00367D1D" w:rsidRDefault="00F57283" w:rsidP="00F57283">
            <w:pPr>
              <w:rPr>
                <w:rFonts w:ascii="Arial" w:hAnsi="Arial" w:cs="Arial"/>
              </w:rPr>
            </w:pPr>
            <w:r>
              <w:rPr>
                <w:rFonts w:ascii="Arial" w:hAnsi="Arial" w:cs="Arial"/>
              </w:rPr>
              <w:t>$32,500</w:t>
            </w:r>
            <w:r w:rsidR="0027127B">
              <w:rPr>
                <w:rFonts w:ascii="Arial" w:hAnsi="Arial" w:cs="Arial"/>
              </w:rPr>
              <w:t xml:space="preserve"> </w:t>
            </w:r>
          </w:p>
        </w:tc>
      </w:tr>
      <w:tr w:rsidR="00223DA1">
        <w:tblPrEx>
          <w:tblCellMar>
            <w:top w:w="0" w:type="dxa"/>
            <w:bottom w:w="0" w:type="dxa"/>
          </w:tblCellMar>
        </w:tblPrEx>
        <w:tc>
          <w:tcPr>
            <w:tcW w:w="1628" w:type="dxa"/>
          </w:tcPr>
          <w:p w:rsidR="00223DA1" w:rsidRPr="00367D1D" w:rsidRDefault="00223DA1">
            <w:pPr>
              <w:rPr>
                <w:rFonts w:ascii="Arial" w:hAnsi="Arial" w:cs="Arial"/>
              </w:rPr>
            </w:pPr>
            <w:r w:rsidRPr="00367D1D">
              <w:rPr>
                <w:rFonts w:ascii="Arial" w:hAnsi="Arial" w:cs="Arial"/>
              </w:rPr>
              <w:t>News Reporter</w:t>
            </w:r>
          </w:p>
        </w:tc>
        <w:tc>
          <w:tcPr>
            <w:tcW w:w="1785" w:type="dxa"/>
          </w:tcPr>
          <w:p w:rsidR="00223DA1" w:rsidRDefault="00F57283" w:rsidP="00F57283">
            <w:pPr>
              <w:rPr>
                <w:rFonts w:ascii="Arial" w:hAnsi="Arial" w:cs="Arial"/>
              </w:rPr>
            </w:pPr>
            <w:r>
              <w:rPr>
                <w:rFonts w:ascii="Arial" w:hAnsi="Arial" w:cs="Arial"/>
              </w:rPr>
              <w:t xml:space="preserve">25,500 </w:t>
            </w:r>
            <w:r w:rsidR="0027127B">
              <w:rPr>
                <w:rFonts w:ascii="Arial" w:hAnsi="Arial" w:cs="Arial"/>
              </w:rPr>
              <w:t xml:space="preserve"> </w:t>
            </w:r>
          </w:p>
        </w:tc>
        <w:tc>
          <w:tcPr>
            <w:tcW w:w="0" w:type="auto"/>
          </w:tcPr>
          <w:p w:rsidR="00223DA1" w:rsidRDefault="00F57283" w:rsidP="00F57283">
            <w:pPr>
              <w:rPr>
                <w:rFonts w:ascii="Arial" w:hAnsi="Arial" w:cs="Arial"/>
              </w:rPr>
            </w:pPr>
            <w:r>
              <w:rPr>
                <w:rFonts w:ascii="Arial" w:hAnsi="Arial" w:cs="Arial"/>
              </w:rPr>
              <w:t xml:space="preserve">35,000 </w:t>
            </w:r>
            <w:r w:rsidR="00223DA1">
              <w:rPr>
                <w:rFonts w:ascii="Arial" w:hAnsi="Arial" w:cs="Arial"/>
              </w:rPr>
              <w:t xml:space="preserve"> </w:t>
            </w:r>
          </w:p>
        </w:tc>
      </w:tr>
      <w:tr w:rsidR="00223DA1">
        <w:tblPrEx>
          <w:tblCellMar>
            <w:top w:w="0" w:type="dxa"/>
            <w:bottom w:w="0" w:type="dxa"/>
          </w:tblCellMar>
        </w:tblPrEx>
        <w:tc>
          <w:tcPr>
            <w:tcW w:w="1628" w:type="dxa"/>
          </w:tcPr>
          <w:p w:rsidR="00223DA1" w:rsidRPr="00367D1D" w:rsidRDefault="00223DA1">
            <w:pPr>
              <w:rPr>
                <w:rFonts w:ascii="Arial" w:hAnsi="Arial" w:cs="Arial"/>
              </w:rPr>
            </w:pPr>
            <w:r w:rsidRPr="00367D1D">
              <w:rPr>
                <w:rFonts w:ascii="Arial" w:hAnsi="Arial" w:cs="Arial"/>
              </w:rPr>
              <w:t>News Anchor</w:t>
            </w:r>
          </w:p>
        </w:tc>
        <w:tc>
          <w:tcPr>
            <w:tcW w:w="1785" w:type="dxa"/>
          </w:tcPr>
          <w:p w:rsidR="00223DA1" w:rsidRPr="00367D1D" w:rsidRDefault="00F57283" w:rsidP="00F57283">
            <w:pPr>
              <w:rPr>
                <w:rFonts w:ascii="Arial" w:hAnsi="Arial" w:cs="Arial"/>
              </w:rPr>
            </w:pPr>
            <w:r>
              <w:rPr>
                <w:rFonts w:ascii="Arial" w:hAnsi="Arial" w:cs="Arial"/>
              </w:rPr>
              <w:t xml:space="preserve">29,000 </w:t>
            </w:r>
            <w:r w:rsidR="00AB5C80">
              <w:rPr>
                <w:rFonts w:ascii="Arial" w:hAnsi="Arial" w:cs="Arial"/>
              </w:rPr>
              <w:t xml:space="preserve"> </w:t>
            </w:r>
          </w:p>
        </w:tc>
        <w:tc>
          <w:tcPr>
            <w:tcW w:w="0" w:type="auto"/>
          </w:tcPr>
          <w:p w:rsidR="00223DA1" w:rsidRPr="00367D1D" w:rsidRDefault="00F57283" w:rsidP="00F57283">
            <w:pPr>
              <w:rPr>
                <w:rFonts w:ascii="Arial" w:hAnsi="Arial" w:cs="Arial"/>
              </w:rPr>
            </w:pPr>
            <w:r>
              <w:rPr>
                <w:rFonts w:ascii="Arial" w:hAnsi="Arial" w:cs="Arial"/>
              </w:rPr>
              <w:t xml:space="preserve">40,000 </w:t>
            </w:r>
            <w:r w:rsidR="00AB5C80">
              <w:rPr>
                <w:rFonts w:ascii="Arial" w:hAnsi="Arial" w:cs="Arial"/>
              </w:rPr>
              <w:t xml:space="preserve"> </w:t>
            </w:r>
          </w:p>
        </w:tc>
      </w:tr>
      <w:tr w:rsidR="00223DA1">
        <w:tblPrEx>
          <w:tblCellMar>
            <w:top w:w="0" w:type="dxa"/>
            <w:bottom w:w="0" w:type="dxa"/>
          </w:tblCellMar>
        </w:tblPrEx>
        <w:tc>
          <w:tcPr>
            <w:tcW w:w="1628" w:type="dxa"/>
          </w:tcPr>
          <w:p w:rsidR="00223DA1" w:rsidRPr="00367D1D" w:rsidRDefault="00223DA1">
            <w:pPr>
              <w:rPr>
                <w:rFonts w:ascii="Arial" w:hAnsi="Arial" w:cs="Arial"/>
              </w:rPr>
            </w:pPr>
            <w:r w:rsidRPr="00367D1D">
              <w:rPr>
                <w:rFonts w:ascii="Arial" w:hAnsi="Arial" w:cs="Arial"/>
              </w:rPr>
              <w:t>News Producer</w:t>
            </w:r>
          </w:p>
        </w:tc>
        <w:tc>
          <w:tcPr>
            <w:tcW w:w="1785" w:type="dxa"/>
          </w:tcPr>
          <w:p w:rsidR="00223DA1" w:rsidRPr="00367D1D" w:rsidRDefault="00F57283" w:rsidP="00F57283">
            <w:pPr>
              <w:rPr>
                <w:rFonts w:ascii="Arial" w:hAnsi="Arial" w:cs="Arial"/>
              </w:rPr>
            </w:pPr>
            <w:r>
              <w:rPr>
                <w:rFonts w:ascii="Arial" w:hAnsi="Arial" w:cs="Arial"/>
              </w:rPr>
              <w:t xml:space="preserve">35,000 </w:t>
            </w:r>
            <w:r w:rsidR="00223DA1">
              <w:rPr>
                <w:rFonts w:ascii="Arial" w:hAnsi="Arial" w:cs="Arial"/>
              </w:rPr>
              <w:t xml:space="preserve"> </w:t>
            </w:r>
          </w:p>
        </w:tc>
        <w:tc>
          <w:tcPr>
            <w:tcW w:w="0" w:type="auto"/>
          </w:tcPr>
          <w:p w:rsidR="00223DA1" w:rsidRPr="00367D1D" w:rsidRDefault="00F57283" w:rsidP="00F57283">
            <w:pPr>
              <w:rPr>
                <w:rFonts w:ascii="Arial" w:hAnsi="Arial" w:cs="Arial"/>
              </w:rPr>
            </w:pPr>
            <w:r>
              <w:rPr>
                <w:rFonts w:ascii="Arial" w:hAnsi="Arial" w:cs="Arial"/>
              </w:rPr>
              <w:t xml:space="preserve">29,000 </w:t>
            </w:r>
            <w:r w:rsidR="00AB5C80">
              <w:rPr>
                <w:rFonts w:ascii="Arial" w:hAnsi="Arial" w:cs="Arial"/>
              </w:rPr>
              <w:t xml:space="preserve"> </w:t>
            </w:r>
          </w:p>
        </w:tc>
      </w:tr>
      <w:tr w:rsidR="00223DA1">
        <w:tblPrEx>
          <w:tblCellMar>
            <w:top w:w="0" w:type="dxa"/>
            <w:bottom w:w="0" w:type="dxa"/>
          </w:tblCellMar>
        </w:tblPrEx>
        <w:tc>
          <w:tcPr>
            <w:tcW w:w="1628" w:type="dxa"/>
          </w:tcPr>
          <w:p w:rsidR="00223DA1" w:rsidRPr="00367D1D" w:rsidRDefault="00223DA1">
            <w:pPr>
              <w:rPr>
                <w:rFonts w:ascii="Arial" w:hAnsi="Arial" w:cs="Arial"/>
              </w:rPr>
            </w:pPr>
            <w:r w:rsidRPr="00367D1D">
              <w:rPr>
                <w:rFonts w:ascii="Arial" w:hAnsi="Arial" w:cs="Arial"/>
              </w:rPr>
              <w:t>Sports Anchor</w:t>
            </w:r>
          </w:p>
        </w:tc>
        <w:tc>
          <w:tcPr>
            <w:tcW w:w="1785" w:type="dxa"/>
          </w:tcPr>
          <w:p w:rsidR="00223DA1" w:rsidRPr="00367D1D" w:rsidRDefault="00FD5935" w:rsidP="00F57283">
            <w:pPr>
              <w:rPr>
                <w:rFonts w:ascii="Arial" w:hAnsi="Arial" w:cs="Arial"/>
              </w:rPr>
            </w:pPr>
            <w:r>
              <w:rPr>
                <w:rFonts w:ascii="Arial" w:hAnsi="Arial" w:cs="Arial"/>
              </w:rPr>
              <w:t>26,000</w:t>
            </w:r>
          </w:p>
        </w:tc>
        <w:tc>
          <w:tcPr>
            <w:tcW w:w="0" w:type="auto"/>
          </w:tcPr>
          <w:p w:rsidR="00223DA1" w:rsidRPr="00367D1D" w:rsidRDefault="00FD5935" w:rsidP="00F57283">
            <w:pPr>
              <w:rPr>
                <w:rFonts w:ascii="Arial" w:hAnsi="Arial" w:cs="Arial"/>
              </w:rPr>
            </w:pPr>
            <w:r>
              <w:rPr>
                <w:rFonts w:ascii="Arial" w:hAnsi="Arial" w:cs="Arial"/>
              </w:rPr>
              <w:t>34,000</w:t>
            </w:r>
            <w:r w:rsidR="00AB5C80">
              <w:rPr>
                <w:rFonts w:ascii="Arial" w:hAnsi="Arial" w:cs="Arial"/>
              </w:rPr>
              <w:t xml:space="preserve"> </w:t>
            </w:r>
          </w:p>
        </w:tc>
      </w:tr>
      <w:tr w:rsidR="00223DA1">
        <w:tblPrEx>
          <w:tblCellMar>
            <w:top w:w="0" w:type="dxa"/>
            <w:bottom w:w="0" w:type="dxa"/>
          </w:tblCellMar>
        </w:tblPrEx>
        <w:tc>
          <w:tcPr>
            <w:tcW w:w="1628" w:type="dxa"/>
          </w:tcPr>
          <w:p w:rsidR="00223DA1" w:rsidRPr="00367D1D" w:rsidRDefault="00223DA1">
            <w:pPr>
              <w:rPr>
                <w:rFonts w:ascii="Arial" w:hAnsi="Arial" w:cs="Arial"/>
              </w:rPr>
            </w:pPr>
            <w:r w:rsidRPr="00367D1D">
              <w:rPr>
                <w:rFonts w:ascii="Arial" w:hAnsi="Arial" w:cs="Arial"/>
              </w:rPr>
              <w:t>Sports Reporter</w:t>
            </w:r>
          </w:p>
        </w:tc>
        <w:tc>
          <w:tcPr>
            <w:tcW w:w="1785" w:type="dxa"/>
          </w:tcPr>
          <w:p w:rsidR="00223DA1" w:rsidRPr="00367D1D" w:rsidRDefault="00FD5935">
            <w:pPr>
              <w:rPr>
                <w:rFonts w:ascii="Arial" w:hAnsi="Arial" w:cs="Arial"/>
              </w:rPr>
            </w:pPr>
            <w:r>
              <w:rPr>
                <w:rFonts w:ascii="Arial" w:hAnsi="Arial" w:cs="Arial"/>
              </w:rPr>
              <w:t>15,500</w:t>
            </w:r>
          </w:p>
        </w:tc>
        <w:tc>
          <w:tcPr>
            <w:tcW w:w="0" w:type="auto"/>
          </w:tcPr>
          <w:p w:rsidR="00223DA1" w:rsidRPr="00367D1D" w:rsidRDefault="00FD5935" w:rsidP="00F57283">
            <w:pPr>
              <w:rPr>
                <w:rFonts w:ascii="Arial" w:hAnsi="Arial" w:cs="Arial"/>
              </w:rPr>
            </w:pPr>
            <w:r>
              <w:rPr>
                <w:rFonts w:ascii="Arial" w:hAnsi="Arial" w:cs="Arial"/>
              </w:rPr>
              <w:t>32,000</w:t>
            </w:r>
          </w:p>
        </w:tc>
      </w:tr>
    </w:tbl>
    <w:p w:rsidR="00B24DC4" w:rsidRDefault="00223DA1" w:rsidP="005A6BD9">
      <w:pPr>
        <w:ind w:left="360"/>
        <w:rPr>
          <w:rFonts w:ascii="Arial" w:hAnsi="Arial" w:cs="Arial"/>
          <w:sz w:val="22"/>
          <w:szCs w:val="22"/>
        </w:rPr>
      </w:pPr>
      <w:r>
        <w:rPr>
          <w:rFonts w:ascii="Arial" w:hAnsi="Arial" w:cs="Arial"/>
        </w:rPr>
        <w:br w:type="textWrapping" w:clear="all"/>
      </w:r>
      <w:r w:rsidR="00B24DC4">
        <w:rPr>
          <w:rFonts w:ascii="Arial" w:hAnsi="Arial" w:cs="Arial"/>
          <w:sz w:val="22"/>
          <w:szCs w:val="22"/>
        </w:rPr>
        <w:t xml:space="preserve">*Insufficient data </w:t>
      </w:r>
    </w:p>
    <w:p w:rsidR="00B24DC4" w:rsidRDefault="00B24DC4">
      <w:pPr>
        <w:spacing w:line="360" w:lineRule="auto"/>
        <w:rPr>
          <w:rFonts w:ascii="Arial" w:hAnsi="Arial" w:cs="Arial"/>
          <w:sz w:val="22"/>
          <w:szCs w:val="22"/>
        </w:rPr>
      </w:pPr>
    </w:p>
    <w:p w:rsidR="00223DA1" w:rsidRDefault="00345F52">
      <w:pPr>
        <w:spacing w:line="360" w:lineRule="auto"/>
        <w:rPr>
          <w:rFonts w:ascii="Arial" w:hAnsi="Arial" w:cs="Arial"/>
          <w:sz w:val="22"/>
          <w:szCs w:val="22"/>
        </w:rPr>
      </w:pPr>
      <w:r>
        <w:rPr>
          <w:rFonts w:ascii="Arial" w:hAnsi="Arial" w:cs="Arial"/>
          <w:sz w:val="22"/>
          <w:szCs w:val="22"/>
        </w:rPr>
        <w:t xml:space="preserve">This year – </w:t>
      </w:r>
      <w:r w:rsidR="00FD5935">
        <w:rPr>
          <w:rFonts w:ascii="Arial" w:hAnsi="Arial" w:cs="Arial"/>
          <w:sz w:val="22"/>
          <w:szCs w:val="22"/>
        </w:rPr>
        <w:t>unlike</w:t>
      </w:r>
      <w:r>
        <w:rPr>
          <w:rFonts w:ascii="Arial" w:hAnsi="Arial" w:cs="Arial"/>
          <w:sz w:val="22"/>
          <w:szCs w:val="22"/>
        </w:rPr>
        <w:t xml:space="preserve"> most years – </w:t>
      </w:r>
      <w:r w:rsidR="00FD5935">
        <w:rPr>
          <w:rFonts w:ascii="Arial" w:hAnsi="Arial" w:cs="Arial"/>
          <w:sz w:val="22"/>
          <w:szCs w:val="22"/>
        </w:rPr>
        <w:t xml:space="preserve">independent stations </w:t>
      </w:r>
      <w:r>
        <w:rPr>
          <w:rFonts w:ascii="Arial" w:hAnsi="Arial" w:cs="Arial"/>
          <w:sz w:val="22"/>
          <w:szCs w:val="22"/>
        </w:rPr>
        <w:t xml:space="preserve">paid more than </w:t>
      </w:r>
      <w:r w:rsidR="00FD5935">
        <w:rPr>
          <w:rFonts w:ascii="Arial" w:hAnsi="Arial" w:cs="Arial"/>
          <w:sz w:val="22"/>
          <w:szCs w:val="22"/>
        </w:rPr>
        <w:t xml:space="preserve">group-owned </w:t>
      </w:r>
      <w:r>
        <w:rPr>
          <w:rFonts w:ascii="Arial" w:hAnsi="Arial" w:cs="Arial"/>
          <w:sz w:val="22"/>
          <w:szCs w:val="22"/>
        </w:rPr>
        <w:t xml:space="preserve">ones.  </w:t>
      </w:r>
    </w:p>
    <w:p w:rsidR="00223DA1" w:rsidRPr="00060143" w:rsidRDefault="00223DA1">
      <w:pPr>
        <w:spacing w:line="360" w:lineRule="auto"/>
        <w:rPr>
          <w:rFonts w:ascii="Arial" w:hAnsi="Arial" w:cs="Arial"/>
          <w:sz w:val="22"/>
          <w:szCs w:val="22"/>
        </w:rPr>
      </w:pPr>
    </w:p>
    <w:p w:rsidR="00223DA1" w:rsidRPr="00060143" w:rsidRDefault="00223DA1">
      <w:pPr>
        <w:rPr>
          <w:rFonts w:ascii="Arial" w:hAnsi="Arial" w:cs="Arial"/>
          <w:b/>
          <w:bCs/>
          <w:sz w:val="22"/>
          <w:szCs w:val="22"/>
        </w:rPr>
      </w:pPr>
      <w:r w:rsidRPr="00060143">
        <w:rPr>
          <w:rFonts w:ascii="Arial" w:hAnsi="Arial" w:cs="Arial"/>
          <w:b/>
          <w:bCs/>
          <w:i/>
          <w:iCs/>
          <w:sz w:val="22"/>
          <w:szCs w:val="22"/>
        </w:rPr>
        <w:t xml:space="preserve">Bob Papper is professor and chair of the Department of Journalism, Media Studies, and Public Relations at </w:t>
      </w:r>
      <w:smartTag w:uri="urn:schemas-microsoft-com:office:smarttags" w:element="place">
        <w:smartTag w:uri="urn:schemas-microsoft-com:office:smarttags" w:element="PlaceName">
          <w:r w:rsidRPr="00060143">
            <w:rPr>
              <w:rFonts w:ascii="Arial" w:hAnsi="Arial" w:cs="Arial"/>
              <w:b/>
              <w:bCs/>
              <w:i/>
              <w:iCs/>
              <w:sz w:val="22"/>
              <w:szCs w:val="22"/>
            </w:rPr>
            <w:t>Hofstra</w:t>
          </w:r>
        </w:smartTag>
        <w:r w:rsidRPr="00060143">
          <w:rPr>
            <w:rFonts w:ascii="Arial" w:hAnsi="Arial" w:cs="Arial"/>
            <w:b/>
            <w:bCs/>
            <w:i/>
            <w:iCs/>
            <w:sz w:val="22"/>
            <w:szCs w:val="22"/>
          </w:rPr>
          <w:t xml:space="preserve"> </w:t>
        </w:r>
        <w:smartTag w:uri="urn:schemas-microsoft-com:office:smarttags" w:element="PlaceType">
          <w:r w:rsidRPr="00060143">
            <w:rPr>
              <w:rFonts w:ascii="Arial" w:hAnsi="Arial" w:cs="Arial"/>
              <w:b/>
              <w:bCs/>
              <w:i/>
              <w:iCs/>
              <w:sz w:val="22"/>
              <w:szCs w:val="22"/>
            </w:rPr>
            <w:t>University</w:t>
          </w:r>
        </w:smartTag>
      </w:smartTag>
      <w:r w:rsidRPr="00060143">
        <w:rPr>
          <w:rFonts w:ascii="Arial" w:hAnsi="Arial" w:cs="Arial"/>
          <w:b/>
          <w:bCs/>
          <w:i/>
          <w:iCs/>
          <w:sz w:val="22"/>
          <w:szCs w:val="22"/>
        </w:rPr>
        <w:t xml:space="preserve"> and has worked extensively in radio and TV news.  This research was supported by the </w:t>
      </w:r>
      <w:smartTag w:uri="urn:schemas-microsoft-com:office:smarttags" w:element="PlaceType">
        <w:r w:rsidRPr="00060143">
          <w:rPr>
            <w:rFonts w:ascii="Arial" w:hAnsi="Arial" w:cs="Arial"/>
            <w:b/>
            <w:bCs/>
            <w:i/>
            <w:iCs/>
            <w:sz w:val="22"/>
            <w:szCs w:val="22"/>
          </w:rPr>
          <w:t>School</w:t>
        </w:r>
      </w:smartTag>
      <w:r w:rsidRPr="00060143">
        <w:rPr>
          <w:rFonts w:ascii="Arial" w:hAnsi="Arial" w:cs="Arial"/>
          <w:b/>
          <w:bCs/>
          <w:i/>
          <w:iCs/>
          <w:sz w:val="22"/>
          <w:szCs w:val="22"/>
        </w:rPr>
        <w:t xml:space="preserve"> of </w:t>
      </w:r>
      <w:smartTag w:uri="urn:schemas-microsoft-com:office:smarttags" w:element="PlaceName">
        <w:r w:rsidRPr="00060143">
          <w:rPr>
            <w:rFonts w:ascii="Arial" w:hAnsi="Arial" w:cs="Arial"/>
            <w:b/>
            <w:bCs/>
            <w:i/>
            <w:iCs/>
            <w:sz w:val="22"/>
            <w:szCs w:val="22"/>
          </w:rPr>
          <w:t>Communications</w:t>
        </w:r>
      </w:smartTag>
      <w:r w:rsidRPr="00060143">
        <w:rPr>
          <w:rFonts w:ascii="Arial" w:hAnsi="Arial" w:cs="Arial"/>
          <w:b/>
          <w:bCs/>
          <w:i/>
          <w:iCs/>
          <w:sz w:val="22"/>
          <w:szCs w:val="22"/>
        </w:rPr>
        <w:t xml:space="preserve"> at </w:t>
      </w:r>
      <w:smartTag w:uri="urn:schemas-microsoft-com:office:smarttags" w:element="place">
        <w:smartTag w:uri="urn:schemas-microsoft-com:office:smarttags" w:element="PlaceName">
          <w:r w:rsidRPr="00060143">
            <w:rPr>
              <w:rFonts w:ascii="Arial" w:hAnsi="Arial" w:cs="Arial"/>
              <w:b/>
              <w:bCs/>
              <w:i/>
              <w:iCs/>
              <w:sz w:val="22"/>
              <w:szCs w:val="22"/>
            </w:rPr>
            <w:t>Hofstra</w:t>
          </w:r>
        </w:smartTag>
        <w:r w:rsidRPr="00060143">
          <w:rPr>
            <w:rFonts w:ascii="Arial" w:hAnsi="Arial" w:cs="Arial"/>
            <w:b/>
            <w:bCs/>
            <w:i/>
            <w:iCs/>
            <w:sz w:val="22"/>
            <w:szCs w:val="22"/>
          </w:rPr>
          <w:t xml:space="preserve"> </w:t>
        </w:r>
        <w:smartTag w:uri="urn:schemas-microsoft-com:office:smarttags" w:element="PlaceType">
          <w:r w:rsidRPr="00060143">
            <w:rPr>
              <w:rFonts w:ascii="Arial" w:hAnsi="Arial" w:cs="Arial"/>
              <w:b/>
              <w:bCs/>
              <w:i/>
              <w:iCs/>
              <w:sz w:val="22"/>
              <w:szCs w:val="22"/>
            </w:rPr>
            <w:t>University</w:t>
          </w:r>
        </w:smartTag>
      </w:smartTag>
      <w:r w:rsidRPr="00060143">
        <w:rPr>
          <w:rFonts w:ascii="Arial" w:hAnsi="Arial" w:cs="Arial"/>
          <w:b/>
          <w:bCs/>
          <w:i/>
          <w:iCs/>
          <w:sz w:val="22"/>
          <w:szCs w:val="22"/>
        </w:rPr>
        <w:t xml:space="preserve"> and the Radio Television News Directors Association.</w:t>
      </w:r>
    </w:p>
    <w:p w:rsidR="00223DA1" w:rsidRPr="00060143" w:rsidRDefault="00223DA1">
      <w:pPr>
        <w:rPr>
          <w:rFonts w:ascii="Arial" w:hAnsi="Arial" w:cs="Arial"/>
          <w:sz w:val="22"/>
          <w:szCs w:val="22"/>
        </w:rPr>
      </w:pPr>
    </w:p>
    <w:p w:rsidR="00223DA1" w:rsidRPr="00735B46" w:rsidRDefault="00223DA1">
      <w:pPr>
        <w:rPr>
          <w:rFonts w:ascii="Arial" w:hAnsi="Arial" w:cs="Arial"/>
          <w:sz w:val="22"/>
          <w:szCs w:val="22"/>
        </w:rPr>
      </w:pPr>
    </w:p>
    <w:p w:rsidR="00735B46" w:rsidRPr="00735B46" w:rsidRDefault="00735B46" w:rsidP="00735B46">
      <w:pPr>
        <w:outlineLvl w:val="0"/>
        <w:rPr>
          <w:rFonts w:ascii="Arial" w:hAnsi="Arial" w:cs="Arial"/>
          <w:sz w:val="22"/>
          <w:szCs w:val="22"/>
        </w:rPr>
      </w:pPr>
      <w:r w:rsidRPr="00735B46">
        <w:rPr>
          <w:rFonts w:ascii="Arial" w:hAnsi="Arial" w:cs="Arial"/>
          <w:b/>
          <w:bCs/>
          <w:sz w:val="22"/>
          <w:szCs w:val="22"/>
        </w:rPr>
        <w:t>About the Survey</w:t>
      </w:r>
    </w:p>
    <w:p w:rsidR="00735B46" w:rsidRPr="00735B46" w:rsidRDefault="00735B46" w:rsidP="00735B46">
      <w:pPr>
        <w:rPr>
          <w:rFonts w:ascii="Arial" w:hAnsi="Arial" w:cs="Arial"/>
          <w:sz w:val="22"/>
          <w:szCs w:val="22"/>
        </w:rPr>
      </w:pPr>
    </w:p>
    <w:p w:rsidR="00735B46" w:rsidRPr="00735B46" w:rsidRDefault="00735B46" w:rsidP="00735B46">
      <w:pPr>
        <w:rPr>
          <w:rFonts w:ascii="Arial" w:hAnsi="Arial" w:cs="Arial"/>
          <w:sz w:val="22"/>
          <w:szCs w:val="22"/>
        </w:rPr>
      </w:pPr>
      <w:r w:rsidRPr="00735B46">
        <w:rPr>
          <w:rFonts w:ascii="Arial" w:hAnsi="Arial" w:cs="Arial"/>
          <w:sz w:val="22"/>
          <w:szCs w:val="22"/>
        </w:rPr>
        <w:t>The RTDNA/Hofstra University Survey was conducted in the fourth quarter of 2009 among all 1,770 operating, non-satellite television stations and a random sample of 4,000 radio stations.  Valid responses came from 1,355 television stations (76.6 percent) and 203 radio news directors and general managers representing 301 radio stations.</w:t>
      </w:r>
    </w:p>
    <w:p w:rsidR="00735B46" w:rsidRPr="00735B46" w:rsidRDefault="00735B46" w:rsidP="00735B46">
      <w:pPr>
        <w:tabs>
          <w:tab w:val="left" w:pos="9360"/>
        </w:tabs>
        <w:rPr>
          <w:rFonts w:ascii="Arial" w:hAnsi="Arial" w:cs="Arial"/>
          <w:sz w:val="22"/>
          <w:szCs w:val="22"/>
        </w:rPr>
      </w:pPr>
      <w:r w:rsidRPr="00735B46">
        <w:rPr>
          <w:rFonts w:ascii="Arial" w:hAnsi="Arial" w:cs="Arial"/>
          <w:sz w:val="22"/>
          <w:szCs w:val="22"/>
        </w:rPr>
        <w:t>Some data sets (e.g. the number of TV stations originating local news, getting it from others and women TV news directors) is based on a complete census and is not projected from a smaller sample.</w:t>
      </w:r>
    </w:p>
    <w:p w:rsidR="00735B46" w:rsidRPr="00735B46" w:rsidRDefault="00735B46" w:rsidP="00735B46">
      <w:pPr>
        <w:rPr>
          <w:rFonts w:ascii="Arial" w:hAnsi="Arial" w:cs="Arial"/>
          <w:sz w:val="22"/>
          <w:szCs w:val="22"/>
        </w:rPr>
      </w:pPr>
    </w:p>
    <w:p w:rsidR="00735B46" w:rsidRDefault="00735B46">
      <w:pPr>
        <w:rPr>
          <w:rFonts w:ascii="Arial" w:hAnsi="Arial" w:cs="Arial"/>
          <w:sz w:val="22"/>
          <w:szCs w:val="22"/>
        </w:rPr>
      </w:pPr>
    </w:p>
    <w:p w:rsidR="00735B46" w:rsidRDefault="00735B46">
      <w:pPr>
        <w:rPr>
          <w:rFonts w:ascii="Arial" w:hAnsi="Arial" w:cs="Arial"/>
          <w:sz w:val="22"/>
          <w:szCs w:val="22"/>
        </w:rPr>
      </w:pPr>
    </w:p>
    <w:p w:rsidR="00735B46" w:rsidRPr="00735B46" w:rsidRDefault="00735B46">
      <w:pPr>
        <w:rPr>
          <w:rFonts w:ascii="Arial" w:hAnsi="Arial" w:cs="Arial"/>
          <w:sz w:val="22"/>
          <w:szCs w:val="22"/>
        </w:rPr>
      </w:pPr>
    </w:p>
    <w:p w:rsidR="00223DA1" w:rsidRDefault="00501D5C">
      <w:pPr>
        <w:rPr>
          <w:rFonts w:ascii="Arial" w:hAnsi="Arial" w:cs="Arial"/>
          <w:sz w:val="24"/>
          <w:szCs w:val="24"/>
        </w:rPr>
      </w:pPr>
      <w:r>
        <w:rPr>
          <w:rFonts w:ascii="Arial" w:hAnsi="Arial" w:cs="Arial"/>
          <w:sz w:val="24"/>
          <w:szCs w:val="24"/>
        </w:rPr>
        <w:t>[</w:t>
      </w:r>
      <w:r w:rsidR="00223DA1">
        <w:rPr>
          <w:rFonts w:ascii="Arial" w:hAnsi="Arial" w:cs="Arial"/>
          <w:sz w:val="24"/>
          <w:szCs w:val="24"/>
        </w:rPr>
        <w:t>THE FOLLOWING MATERIAL CAN RUN AS A SIDEBAR</w:t>
      </w:r>
      <w:r w:rsidR="00043EF8">
        <w:rPr>
          <w:rFonts w:ascii="Arial" w:hAnsi="Arial" w:cs="Arial"/>
          <w:sz w:val="24"/>
          <w:szCs w:val="24"/>
        </w:rPr>
        <w:t xml:space="preserve"> </w:t>
      </w:r>
      <w:r w:rsidR="00223DA1">
        <w:rPr>
          <w:rFonts w:ascii="Arial" w:hAnsi="Arial" w:cs="Arial"/>
          <w:sz w:val="24"/>
          <w:szCs w:val="24"/>
        </w:rPr>
        <w:t>OR SEPARATE</w:t>
      </w:r>
      <w:r w:rsidR="00043EF8">
        <w:rPr>
          <w:rFonts w:ascii="Arial" w:hAnsi="Arial" w:cs="Arial"/>
          <w:sz w:val="24"/>
          <w:szCs w:val="24"/>
        </w:rPr>
        <w:t>LY</w:t>
      </w:r>
      <w:r>
        <w:rPr>
          <w:rFonts w:ascii="Arial" w:hAnsi="Arial" w:cs="Arial"/>
          <w:sz w:val="24"/>
          <w:szCs w:val="24"/>
        </w:rPr>
        <w:t>]</w:t>
      </w:r>
    </w:p>
    <w:p w:rsidR="00223DA1" w:rsidRDefault="00223DA1">
      <w:pPr>
        <w:spacing w:line="480" w:lineRule="auto"/>
        <w:rPr>
          <w:rFonts w:ascii="Arial" w:hAnsi="Arial"/>
          <w:sz w:val="22"/>
        </w:rPr>
      </w:pPr>
    </w:p>
    <w:p w:rsidR="00223DA1" w:rsidRDefault="00223DA1">
      <w:pPr>
        <w:ind w:left="360"/>
        <w:rPr>
          <w:rFonts w:ascii="Arial" w:hAnsi="Arial"/>
        </w:rPr>
      </w:pPr>
    </w:p>
    <w:p w:rsidR="00043EF8" w:rsidRDefault="00043EF8" w:rsidP="00043EF8">
      <w:pPr>
        <w:rPr>
          <w:rFonts w:ascii="Arial" w:hAnsi="Arial"/>
          <w:sz w:val="22"/>
          <w:szCs w:val="22"/>
        </w:rPr>
      </w:pPr>
    </w:p>
    <w:p w:rsidR="00043EF8" w:rsidRPr="005B7E33" w:rsidRDefault="00043EF8" w:rsidP="00043EF8">
      <w:pPr>
        <w:rPr>
          <w:rFonts w:ascii="Arial" w:hAnsi="Arial"/>
          <w:sz w:val="22"/>
          <w:szCs w:val="22"/>
        </w:rPr>
      </w:pPr>
      <w:r>
        <w:rPr>
          <w:rFonts w:ascii="Arial" w:hAnsi="Arial"/>
          <w:sz w:val="22"/>
          <w:szCs w:val="22"/>
        </w:rPr>
        <w:t>TV</w:t>
      </w:r>
      <w:r w:rsidRPr="005B7E33">
        <w:rPr>
          <w:rFonts w:ascii="Arial" w:hAnsi="Arial"/>
          <w:sz w:val="22"/>
          <w:szCs w:val="22"/>
        </w:rPr>
        <w:t xml:space="preserve"> news 20</w:t>
      </w:r>
      <w:r>
        <w:rPr>
          <w:rFonts w:ascii="Arial" w:hAnsi="Arial"/>
          <w:sz w:val="22"/>
          <w:szCs w:val="22"/>
        </w:rPr>
        <w:t>10</w:t>
      </w:r>
      <w:r w:rsidRPr="005B7E33">
        <w:rPr>
          <w:rFonts w:ascii="Arial" w:hAnsi="Arial"/>
          <w:sz w:val="22"/>
          <w:szCs w:val="22"/>
        </w:rPr>
        <w:t xml:space="preserve"> starting salaries for new employees with no fulltime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043EF8" w:rsidRPr="00ED1F63" w:rsidTr="006600CC">
        <w:tc>
          <w:tcPr>
            <w:tcW w:w="1771" w:type="dxa"/>
          </w:tcPr>
          <w:p w:rsidR="00043EF8" w:rsidRPr="00ED1F63" w:rsidRDefault="00043EF8" w:rsidP="006600CC">
            <w:pPr>
              <w:rPr>
                <w:rFonts w:ascii="Arial" w:hAnsi="Arial"/>
                <w:sz w:val="22"/>
                <w:szCs w:val="22"/>
              </w:rPr>
            </w:pPr>
            <w:r w:rsidRPr="00ED1F63">
              <w:rPr>
                <w:rFonts w:ascii="Arial" w:hAnsi="Arial"/>
                <w:sz w:val="22"/>
                <w:szCs w:val="22"/>
              </w:rPr>
              <w:t>Position</w:t>
            </w:r>
          </w:p>
        </w:tc>
        <w:tc>
          <w:tcPr>
            <w:tcW w:w="1771" w:type="dxa"/>
          </w:tcPr>
          <w:p w:rsidR="00043EF8" w:rsidRPr="00ED1F63" w:rsidRDefault="00043EF8" w:rsidP="006600CC">
            <w:pPr>
              <w:rPr>
                <w:rFonts w:ascii="Arial" w:hAnsi="Arial"/>
                <w:sz w:val="22"/>
                <w:szCs w:val="22"/>
              </w:rPr>
            </w:pPr>
            <w:r w:rsidRPr="00ED1F63">
              <w:rPr>
                <w:rFonts w:ascii="Arial" w:hAnsi="Arial"/>
                <w:sz w:val="22"/>
                <w:szCs w:val="22"/>
              </w:rPr>
              <w:t>Average</w:t>
            </w:r>
          </w:p>
        </w:tc>
        <w:tc>
          <w:tcPr>
            <w:tcW w:w="1771" w:type="dxa"/>
          </w:tcPr>
          <w:p w:rsidR="00043EF8" w:rsidRPr="00ED1F63" w:rsidRDefault="00043EF8" w:rsidP="006600CC">
            <w:pPr>
              <w:rPr>
                <w:rFonts w:ascii="Arial" w:hAnsi="Arial"/>
                <w:sz w:val="22"/>
                <w:szCs w:val="22"/>
              </w:rPr>
            </w:pPr>
            <w:r w:rsidRPr="00ED1F63">
              <w:rPr>
                <w:rFonts w:ascii="Arial" w:hAnsi="Arial"/>
                <w:sz w:val="22"/>
                <w:szCs w:val="22"/>
              </w:rPr>
              <w:t>Median</w:t>
            </w:r>
          </w:p>
        </w:tc>
        <w:tc>
          <w:tcPr>
            <w:tcW w:w="1771" w:type="dxa"/>
          </w:tcPr>
          <w:p w:rsidR="00043EF8" w:rsidRPr="00ED1F63" w:rsidRDefault="00043EF8" w:rsidP="006600CC">
            <w:pPr>
              <w:rPr>
                <w:rFonts w:ascii="Arial" w:hAnsi="Arial"/>
                <w:sz w:val="22"/>
                <w:szCs w:val="22"/>
              </w:rPr>
            </w:pPr>
            <w:r w:rsidRPr="00ED1F63">
              <w:rPr>
                <w:rFonts w:ascii="Arial" w:hAnsi="Arial"/>
                <w:sz w:val="22"/>
                <w:szCs w:val="22"/>
              </w:rPr>
              <w:t>Minimum</w:t>
            </w:r>
          </w:p>
        </w:tc>
        <w:tc>
          <w:tcPr>
            <w:tcW w:w="1772" w:type="dxa"/>
          </w:tcPr>
          <w:p w:rsidR="00043EF8" w:rsidRPr="00ED1F63" w:rsidRDefault="00043EF8" w:rsidP="006600CC">
            <w:pPr>
              <w:rPr>
                <w:rFonts w:ascii="Arial" w:hAnsi="Arial"/>
                <w:sz w:val="22"/>
                <w:szCs w:val="22"/>
              </w:rPr>
            </w:pPr>
            <w:r w:rsidRPr="00ED1F63">
              <w:rPr>
                <w:rFonts w:ascii="Arial" w:hAnsi="Arial"/>
                <w:sz w:val="22"/>
                <w:szCs w:val="22"/>
              </w:rPr>
              <w:t>Maximum</w:t>
            </w:r>
          </w:p>
        </w:tc>
      </w:tr>
      <w:tr w:rsidR="00043EF8" w:rsidRPr="00ED1F63" w:rsidTr="006600CC">
        <w:tc>
          <w:tcPr>
            <w:tcW w:w="1771" w:type="dxa"/>
          </w:tcPr>
          <w:p w:rsidR="00043EF8" w:rsidRPr="00ED1F63" w:rsidRDefault="00043EF8" w:rsidP="006600CC">
            <w:pPr>
              <w:rPr>
                <w:rFonts w:ascii="Arial" w:hAnsi="Arial"/>
                <w:sz w:val="22"/>
                <w:szCs w:val="22"/>
              </w:rPr>
            </w:pPr>
            <w:r w:rsidRPr="00ED1F63">
              <w:rPr>
                <w:rFonts w:ascii="Arial" w:hAnsi="Arial"/>
                <w:sz w:val="22"/>
                <w:szCs w:val="22"/>
              </w:rPr>
              <w:t>All TV news</w:t>
            </w:r>
          </w:p>
        </w:tc>
        <w:tc>
          <w:tcPr>
            <w:tcW w:w="1771" w:type="dxa"/>
          </w:tcPr>
          <w:p w:rsidR="00043EF8" w:rsidRPr="00ED1F63" w:rsidRDefault="00043EF8" w:rsidP="006600CC">
            <w:pPr>
              <w:rPr>
                <w:rFonts w:ascii="Arial" w:hAnsi="Arial"/>
                <w:sz w:val="22"/>
                <w:szCs w:val="22"/>
              </w:rPr>
            </w:pPr>
            <w:r w:rsidRPr="00ED1F63">
              <w:rPr>
                <w:rFonts w:ascii="Arial" w:hAnsi="Arial"/>
                <w:sz w:val="22"/>
                <w:szCs w:val="22"/>
              </w:rPr>
              <w:t>$24,300</w:t>
            </w:r>
          </w:p>
        </w:tc>
        <w:tc>
          <w:tcPr>
            <w:tcW w:w="1771" w:type="dxa"/>
          </w:tcPr>
          <w:p w:rsidR="00043EF8" w:rsidRPr="00ED1F63" w:rsidRDefault="00043EF8" w:rsidP="006600CC">
            <w:pPr>
              <w:rPr>
                <w:rFonts w:ascii="Arial" w:hAnsi="Arial"/>
                <w:sz w:val="22"/>
                <w:szCs w:val="22"/>
              </w:rPr>
            </w:pPr>
            <w:r w:rsidRPr="00ED1F63">
              <w:rPr>
                <w:rFonts w:ascii="Arial" w:hAnsi="Arial"/>
                <w:sz w:val="22"/>
                <w:szCs w:val="22"/>
              </w:rPr>
              <w:t>$24,000</w:t>
            </w:r>
          </w:p>
        </w:tc>
        <w:tc>
          <w:tcPr>
            <w:tcW w:w="1771" w:type="dxa"/>
          </w:tcPr>
          <w:p w:rsidR="00043EF8" w:rsidRPr="00ED1F63" w:rsidRDefault="00043EF8" w:rsidP="006600CC">
            <w:pPr>
              <w:rPr>
                <w:rFonts w:ascii="Arial" w:hAnsi="Arial"/>
                <w:sz w:val="22"/>
                <w:szCs w:val="22"/>
              </w:rPr>
            </w:pPr>
            <w:r w:rsidRPr="00ED1F63">
              <w:rPr>
                <w:rFonts w:ascii="Arial" w:hAnsi="Arial"/>
                <w:sz w:val="22"/>
                <w:szCs w:val="22"/>
              </w:rPr>
              <w:t>$1</w:t>
            </w:r>
            <w:r>
              <w:rPr>
                <w:rFonts w:ascii="Arial" w:hAnsi="Arial"/>
                <w:sz w:val="22"/>
                <w:szCs w:val="22"/>
              </w:rPr>
              <w:t>0</w:t>
            </w:r>
            <w:r w:rsidRPr="00ED1F63">
              <w:rPr>
                <w:rFonts w:ascii="Arial" w:hAnsi="Arial"/>
                <w:sz w:val="22"/>
                <w:szCs w:val="22"/>
              </w:rPr>
              <w:t>,000</w:t>
            </w:r>
          </w:p>
        </w:tc>
        <w:tc>
          <w:tcPr>
            <w:tcW w:w="1772" w:type="dxa"/>
          </w:tcPr>
          <w:p w:rsidR="00043EF8" w:rsidRPr="00ED1F63" w:rsidRDefault="00043EF8" w:rsidP="006600CC">
            <w:pPr>
              <w:rPr>
                <w:rFonts w:ascii="Arial" w:hAnsi="Arial"/>
                <w:sz w:val="22"/>
                <w:szCs w:val="22"/>
              </w:rPr>
            </w:pPr>
            <w:r w:rsidRPr="00ED1F63">
              <w:rPr>
                <w:rFonts w:ascii="Arial" w:hAnsi="Arial"/>
                <w:sz w:val="22"/>
                <w:szCs w:val="22"/>
              </w:rPr>
              <w:t>$45,000</w:t>
            </w:r>
          </w:p>
        </w:tc>
      </w:tr>
      <w:tr w:rsidR="00043EF8" w:rsidRPr="00ED1F63" w:rsidTr="006600CC">
        <w:tc>
          <w:tcPr>
            <w:tcW w:w="1771" w:type="dxa"/>
          </w:tcPr>
          <w:p w:rsidR="00043EF8" w:rsidRPr="00ED1F63" w:rsidRDefault="00043EF8" w:rsidP="006600CC">
            <w:pPr>
              <w:rPr>
                <w:rFonts w:ascii="Arial" w:hAnsi="Arial"/>
                <w:sz w:val="22"/>
                <w:szCs w:val="22"/>
              </w:rPr>
            </w:pPr>
            <w:r w:rsidRPr="00ED1F63">
              <w:rPr>
                <w:rFonts w:ascii="Arial" w:hAnsi="Arial"/>
                <w:sz w:val="22"/>
                <w:szCs w:val="22"/>
              </w:rPr>
              <w:t xml:space="preserve">News assistant </w:t>
            </w:r>
          </w:p>
        </w:tc>
        <w:tc>
          <w:tcPr>
            <w:tcW w:w="1771" w:type="dxa"/>
          </w:tcPr>
          <w:p w:rsidR="00043EF8" w:rsidRPr="00ED1F63" w:rsidRDefault="00043EF8" w:rsidP="006600CC">
            <w:pPr>
              <w:rPr>
                <w:rFonts w:ascii="Arial" w:hAnsi="Arial"/>
                <w:sz w:val="22"/>
                <w:szCs w:val="22"/>
              </w:rPr>
            </w:pPr>
            <w:r>
              <w:rPr>
                <w:rFonts w:ascii="Arial" w:hAnsi="Arial"/>
                <w:sz w:val="22"/>
                <w:szCs w:val="22"/>
              </w:rPr>
              <w:t>23,700</w:t>
            </w:r>
          </w:p>
        </w:tc>
        <w:tc>
          <w:tcPr>
            <w:tcW w:w="1771" w:type="dxa"/>
          </w:tcPr>
          <w:p w:rsidR="00043EF8" w:rsidRPr="00ED1F63" w:rsidRDefault="00043EF8" w:rsidP="006600CC">
            <w:pPr>
              <w:rPr>
                <w:rFonts w:ascii="Arial" w:hAnsi="Arial"/>
                <w:sz w:val="22"/>
                <w:szCs w:val="22"/>
              </w:rPr>
            </w:pPr>
            <w:r>
              <w:rPr>
                <w:rFonts w:ascii="Arial" w:hAnsi="Arial"/>
                <w:sz w:val="22"/>
                <w:szCs w:val="22"/>
              </w:rPr>
              <w:t>23,500</w:t>
            </w:r>
          </w:p>
        </w:tc>
        <w:tc>
          <w:tcPr>
            <w:tcW w:w="1771" w:type="dxa"/>
          </w:tcPr>
          <w:p w:rsidR="00043EF8" w:rsidRPr="00ED1F63" w:rsidRDefault="00043EF8" w:rsidP="006600CC">
            <w:pPr>
              <w:rPr>
                <w:rFonts w:ascii="Arial" w:hAnsi="Arial"/>
                <w:sz w:val="22"/>
                <w:szCs w:val="22"/>
              </w:rPr>
            </w:pPr>
            <w:r>
              <w:rPr>
                <w:rFonts w:ascii="Arial" w:hAnsi="Arial"/>
                <w:sz w:val="22"/>
                <w:szCs w:val="22"/>
              </w:rPr>
              <w:t>20,000</w:t>
            </w:r>
          </w:p>
        </w:tc>
        <w:tc>
          <w:tcPr>
            <w:tcW w:w="1772" w:type="dxa"/>
          </w:tcPr>
          <w:p w:rsidR="00043EF8" w:rsidRPr="00ED1F63" w:rsidRDefault="00043EF8" w:rsidP="006600CC">
            <w:pPr>
              <w:rPr>
                <w:rFonts w:ascii="Arial" w:hAnsi="Arial"/>
                <w:sz w:val="22"/>
                <w:szCs w:val="22"/>
              </w:rPr>
            </w:pPr>
            <w:r>
              <w:rPr>
                <w:rFonts w:ascii="Arial" w:hAnsi="Arial"/>
                <w:sz w:val="22"/>
                <w:szCs w:val="22"/>
              </w:rPr>
              <w:t>30,000</w:t>
            </w:r>
          </w:p>
        </w:tc>
      </w:tr>
      <w:tr w:rsidR="00043EF8" w:rsidRPr="00ED1F63" w:rsidTr="006600CC">
        <w:tc>
          <w:tcPr>
            <w:tcW w:w="1771" w:type="dxa"/>
          </w:tcPr>
          <w:p w:rsidR="00043EF8" w:rsidRPr="00DB5707" w:rsidRDefault="00043EF8" w:rsidP="006600CC">
            <w:pPr>
              <w:rPr>
                <w:rFonts w:ascii="Arial" w:hAnsi="Arial"/>
                <w:sz w:val="22"/>
                <w:szCs w:val="22"/>
              </w:rPr>
            </w:pPr>
            <w:r w:rsidRPr="00DB5707">
              <w:rPr>
                <w:rFonts w:ascii="Arial" w:hAnsi="Arial"/>
                <w:sz w:val="22"/>
                <w:szCs w:val="22"/>
              </w:rPr>
              <w:t>Reporter</w:t>
            </w:r>
          </w:p>
        </w:tc>
        <w:tc>
          <w:tcPr>
            <w:tcW w:w="1771" w:type="dxa"/>
          </w:tcPr>
          <w:p w:rsidR="00043EF8" w:rsidRPr="00DB5707" w:rsidRDefault="00043EF8" w:rsidP="006600CC">
            <w:pPr>
              <w:rPr>
                <w:rFonts w:ascii="Arial" w:hAnsi="Arial"/>
                <w:sz w:val="22"/>
                <w:szCs w:val="22"/>
              </w:rPr>
            </w:pPr>
            <w:r w:rsidRPr="00DB5707">
              <w:rPr>
                <w:rFonts w:ascii="Arial" w:hAnsi="Arial"/>
                <w:sz w:val="22"/>
                <w:szCs w:val="22"/>
              </w:rPr>
              <w:t>22,800</w:t>
            </w:r>
          </w:p>
        </w:tc>
        <w:tc>
          <w:tcPr>
            <w:tcW w:w="1771" w:type="dxa"/>
          </w:tcPr>
          <w:p w:rsidR="00043EF8" w:rsidRPr="00DB5707" w:rsidRDefault="00043EF8" w:rsidP="006600CC">
            <w:pPr>
              <w:rPr>
                <w:rFonts w:ascii="Arial" w:hAnsi="Arial"/>
                <w:sz w:val="22"/>
                <w:szCs w:val="22"/>
              </w:rPr>
            </w:pPr>
            <w:r w:rsidRPr="00DB5707">
              <w:rPr>
                <w:rFonts w:ascii="Arial" w:hAnsi="Arial"/>
                <w:sz w:val="22"/>
                <w:szCs w:val="22"/>
              </w:rPr>
              <w:t>22,000</w:t>
            </w:r>
          </w:p>
        </w:tc>
        <w:tc>
          <w:tcPr>
            <w:tcW w:w="1771" w:type="dxa"/>
          </w:tcPr>
          <w:p w:rsidR="00043EF8" w:rsidRPr="00DB5707" w:rsidRDefault="00043EF8" w:rsidP="006600CC">
            <w:pPr>
              <w:rPr>
                <w:rFonts w:ascii="Arial" w:hAnsi="Arial"/>
                <w:sz w:val="22"/>
                <w:szCs w:val="22"/>
              </w:rPr>
            </w:pPr>
            <w:r w:rsidRPr="00DB5707">
              <w:rPr>
                <w:rFonts w:ascii="Arial" w:hAnsi="Arial"/>
                <w:sz w:val="22"/>
                <w:szCs w:val="22"/>
              </w:rPr>
              <w:t>18,500</w:t>
            </w:r>
          </w:p>
        </w:tc>
        <w:tc>
          <w:tcPr>
            <w:tcW w:w="1772" w:type="dxa"/>
          </w:tcPr>
          <w:p w:rsidR="00043EF8" w:rsidRPr="00DB5707" w:rsidRDefault="00043EF8" w:rsidP="006600CC">
            <w:pPr>
              <w:rPr>
                <w:rFonts w:ascii="Arial" w:hAnsi="Arial"/>
                <w:sz w:val="22"/>
                <w:szCs w:val="22"/>
              </w:rPr>
            </w:pPr>
            <w:r>
              <w:rPr>
                <w:rFonts w:ascii="Arial" w:hAnsi="Arial"/>
                <w:sz w:val="22"/>
                <w:szCs w:val="22"/>
              </w:rPr>
              <w:t>66,000</w:t>
            </w:r>
          </w:p>
        </w:tc>
      </w:tr>
      <w:tr w:rsidR="00043EF8" w:rsidRPr="00ED1F63" w:rsidTr="006600CC">
        <w:tc>
          <w:tcPr>
            <w:tcW w:w="1771" w:type="dxa"/>
          </w:tcPr>
          <w:p w:rsidR="00043EF8" w:rsidRPr="00ED1F63" w:rsidRDefault="00043EF8" w:rsidP="006600CC">
            <w:pPr>
              <w:rPr>
                <w:rFonts w:ascii="Arial" w:hAnsi="Arial"/>
                <w:sz w:val="22"/>
                <w:szCs w:val="22"/>
              </w:rPr>
            </w:pPr>
            <w:r w:rsidRPr="00ED1F63">
              <w:rPr>
                <w:rFonts w:ascii="Arial" w:hAnsi="Arial"/>
                <w:sz w:val="22"/>
                <w:szCs w:val="22"/>
              </w:rPr>
              <w:t>News producer</w:t>
            </w:r>
          </w:p>
        </w:tc>
        <w:tc>
          <w:tcPr>
            <w:tcW w:w="1771" w:type="dxa"/>
          </w:tcPr>
          <w:p w:rsidR="00043EF8" w:rsidRPr="00ED1F63" w:rsidRDefault="00043EF8" w:rsidP="006600CC">
            <w:pPr>
              <w:rPr>
                <w:rFonts w:ascii="Arial" w:hAnsi="Arial"/>
                <w:sz w:val="22"/>
                <w:szCs w:val="22"/>
              </w:rPr>
            </w:pPr>
            <w:r>
              <w:rPr>
                <w:rFonts w:ascii="Arial" w:hAnsi="Arial"/>
                <w:sz w:val="22"/>
                <w:szCs w:val="22"/>
              </w:rPr>
              <w:t>24,500</w:t>
            </w:r>
          </w:p>
        </w:tc>
        <w:tc>
          <w:tcPr>
            <w:tcW w:w="1771" w:type="dxa"/>
          </w:tcPr>
          <w:p w:rsidR="00043EF8" w:rsidRPr="00ED1F63" w:rsidRDefault="00043EF8" w:rsidP="006600CC">
            <w:pPr>
              <w:rPr>
                <w:rFonts w:ascii="Arial" w:hAnsi="Arial"/>
                <w:sz w:val="22"/>
                <w:szCs w:val="22"/>
              </w:rPr>
            </w:pPr>
            <w:r>
              <w:rPr>
                <w:rFonts w:ascii="Arial" w:hAnsi="Arial"/>
                <w:sz w:val="22"/>
                <w:szCs w:val="22"/>
              </w:rPr>
              <w:t>25,000</w:t>
            </w:r>
          </w:p>
        </w:tc>
        <w:tc>
          <w:tcPr>
            <w:tcW w:w="1771" w:type="dxa"/>
          </w:tcPr>
          <w:p w:rsidR="00043EF8" w:rsidRPr="00ED1F63" w:rsidRDefault="00043EF8" w:rsidP="006600CC">
            <w:pPr>
              <w:rPr>
                <w:rFonts w:ascii="Arial" w:hAnsi="Arial"/>
                <w:sz w:val="22"/>
                <w:szCs w:val="22"/>
              </w:rPr>
            </w:pPr>
            <w:r>
              <w:rPr>
                <w:rFonts w:ascii="Arial" w:hAnsi="Arial"/>
                <w:sz w:val="22"/>
                <w:szCs w:val="22"/>
              </w:rPr>
              <w:t>15,000</w:t>
            </w:r>
          </w:p>
        </w:tc>
        <w:tc>
          <w:tcPr>
            <w:tcW w:w="1772" w:type="dxa"/>
          </w:tcPr>
          <w:p w:rsidR="00043EF8" w:rsidRPr="00ED1F63" w:rsidRDefault="00043EF8" w:rsidP="006600CC">
            <w:pPr>
              <w:rPr>
                <w:rFonts w:ascii="Arial" w:hAnsi="Arial"/>
                <w:sz w:val="22"/>
                <w:szCs w:val="22"/>
              </w:rPr>
            </w:pPr>
            <w:r>
              <w:rPr>
                <w:rFonts w:ascii="Arial" w:hAnsi="Arial"/>
                <w:sz w:val="22"/>
                <w:szCs w:val="22"/>
              </w:rPr>
              <w:t>31,000</w:t>
            </w:r>
          </w:p>
        </w:tc>
      </w:tr>
      <w:tr w:rsidR="00043EF8" w:rsidRPr="00ED1F63" w:rsidTr="006600CC">
        <w:tc>
          <w:tcPr>
            <w:tcW w:w="1771" w:type="dxa"/>
          </w:tcPr>
          <w:p w:rsidR="00043EF8" w:rsidRPr="00ED1F63" w:rsidRDefault="00043EF8" w:rsidP="006600CC">
            <w:pPr>
              <w:rPr>
                <w:rFonts w:ascii="Arial" w:hAnsi="Arial"/>
                <w:sz w:val="22"/>
                <w:szCs w:val="22"/>
              </w:rPr>
            </w:pPr>
            <w:r w:rsidRPr="00ED1F63">
              <w:rPr>
                <w:rFonts w:ascii="Arial" w:hAnsi="Arial"/>
                <w:sz w:val="22"/>
                <w:szCs w:val="22"/>
              </w:rPr>
              <w:lastRenderedPageBreak/>
              <w:t xml:space="preserve">Photographer </w:t>
            </w:r>
          </w:p>
        </w:tc>
        <w:tc>
          <w:tcPr>
            <w:tcW w:w="1771" w:type="dxa"/>
          </w:tcPr>
          <w:p w:rsidR="00043EF8" w:rsidRPr="00ED1F63" w:rsidRDefault="00043EF8" w:rsidP="006600CC">
            <w:pPr>
              <w:rPr>
                <w:rFonts w:ascii="Arial" w:hAnsi="Arial"/>
                <w:sz w:val="22"/>
                <w:szCs w:val="22"/>
              </w:rPr>
            </w:pPr>
            <w:r>
              <w:rPr>
                <w:rFonts w:ascii="Arial" w:hAnsi="Arial"/>
                <w:sz w:val="22"/>
                <w:szCs w:val="22"/>
              </w:rPr>
              <w:t>22,600</w:t>
            </w:r>
          </w:p>
        </w:tc>
        <w:tc>
          <w:tcPr>
            <w:tcW w:w="1771" w:type="dxa"/>
          </w:tcPr>
          <w:p w:rsidR="00043EF8" w:rsidRPr="00ED1F63" w:rsidRDefault="00043EF8" w:rsidP="006600CC">
            <w:pPr>
              <w:rPr>
                <w:rFonts w:ascii="Arial" w:hAnsi="Arial"/>
                <w:sz w:val="22"/>
                <w:szCs w:val="22"/>
              </w:rPr>
            </w:pPr>
            <w:r>
              <w:rPr>
                <w:rFonts w:ascii="Arial" w:hAnsi="Arial"/>
                <w:sz w:val="22"/>
                <w:szCs w:val="22"/>
              </w:rPr>
              <w:t>23,000</w:t>
            </w:r>
          </w:p>
        </w:tc>
        <w:tc>
          <w:tcPr>
            <w:tcW w:w="1771" w:type="dxa"/>
          </w:tcPr>
          <w:p w:rsidR="00043EF8" w:rsidRPr="00ED1F63" w:rsidRDefault="00043EF8" w:rsidP="006600CC">
            <w:pPr>
              <w:rPr>
                <w:rFonts w:ascii="Arial" w:hAnsi="Arial"/>
                <w:sz w:val="22"/>
                <w:szCs w:val="22"/>
              </w:rPr>
            </w:pPr>
            <w:r>
              <w:rPr>
                <w:rFonts w:ascii="Arial" w:hAnsi="Arial"/>
                <w:sz w:val="22"/>
                <w:szCs w:val="22"/>
              </w:rPr>
              <w:t>19,000</w:t>
            </w:r>
          </w:p>
        </w:tc>
        <w:tc>
          <w:tcPr>
            <w:tcW w:w="1772" w:type="dxa"/>
          </w:tcPr>
          <w:p w:rsidR="00043EF8" w:rsidRPr="00ED1F63" w:rsidRDefault="00043EF8" w:rsidP="006600CC">
            <w:pPr>
              <w:rPr>
                <w:rFonts w:ascii="Arial" w:hAnsi="Arial"/>
                <w:sz w:val="22"/>
                <w:szCs w:val="22"/>
              </w:rPr>
            </w:pPr>
            <w:r>
              <w:rPr>
                <w:rFonts w:ascii="Arial" w:hAnsi="Arial"/>
                <w:sz w:val="22"/>
                <w:szCs w:val="22"/>
              </w:rPr>
              <w:t>30,000</w:t>
            </w:r>
          </w:p>
        </w:tc>
      </w:tr>
      <w:tr w:rsidR="00043EF8" w:rsidRPr="00ED1F63" w:rsidTr="006600CC">
        <w:tc>
          <w:tcPr>
            <w:tcW w:w="1771" w:type="dxa"/>
          </w:tcPr>
          <w:p w:rsidR="00043EF8" w:rsidRPr="00ED1F63" w:rsidRDefault="00043EF8" w:rsidP="006600CC">
            <w:pPr>
              <w:rPr>
                <w:rFonts w:ascii="Arial" w:hAnsi="Arial"/>
                <w:sz w:val="22"/>
                <w:szCs w:val="22"/>
              </w:rPr>
            </w:pPr>
            <w:r w:rsidRPr="00ED1F63">
              <w:rPr>
                <w:rFonts w:ascii="Arial" w:hAnsi="Arial"/>
                <w:sz w:val="22"/>
                <w:szCs w:val="22"/>
              </w:rPr>
              <w:t>Assignment editor</w:t>
            </w:r>
          </w:p>
        </w:tc>
        <w:tc>
          <w:tcPr>
            <w:tcW w:w="1771" w:type="dxa"/>
          </w:tcPr>
          <w:p w:rsidR="00043EF8" w:rsidRPr="00ED1F63" w:rsidRDefault="00043EF8" w:rsidP="006600CC">
            <w:pPr>
              <w:rPr>
                <w:rFonts w:ascii="Arial" w:hAnsi="Arial"/>
                <w:sz w:val="22"/>
                <w:szCs w:val="22"/>
              </w:rPr>
            </w:pPr>
            <w:r>
              <w:rPr>
                <w:rFonts w:ascii="Arial" w:hAnsi="Arial"/>
                <w:sz w:val="22"/>
                <w:szCs w:val="22"/>
              </w:rPr>
              <w:t>28,100</w:t>
            </w:r>
          </w:p>
        </w:tc>
        <w:tc>
          <w:tcPr>
            <w:tcW w:w="1771" w:type="dxa"/>
          </w:tcPr>
          <w:p w:rsidR="00043EF8" w:rsidRPr="00ED1F63" w:rsidRDefault="00043EF8" w:rsidP="006600CC">
            <w:pPr>
              <w:rPr>
                <w:rFonts w:ascii="Arial" w:hAnsi="Arial"/>
                <w:sz w:val="22"/>
                <w:szCs w:val="22"/>
              </w:rPr>
            </w:pPr>
            <w:r>
              <w:rPr>
                <w:rFonts w:ascii="Arial" w:hAnsi="Arial"/>
                <w:sz w:val="22"/>
                <w:szCs w:val="22"/>
              </w:rPr>
              <w:t>24,500</w:t>
            </w:r>
          </w:p>
        </w:tc>
        <w:tc>
          <w:tcPr>
            <w:tcW w:w="1771" w:type="dxa"/>
          </w:tcPr>
          <w:p w:rsidR="00043EF8" w:rsidRPr="00ED1F63" w:rsidRDefault="00043EF8" w:rsidP="006600CC">
            <w:pPr>
              <w:rPr>
                <w:rFonts w:ascii="Arial" w:hAnsi="Arial"/>
                <w:sz w:val="22"/>
                <w:szCs w:val="22"/>
              </w:rPr>
            </w:pPr>
            <w:r>
              <w:rPr>
                <w:rFonts w:ascii="Arial" w:hAnsi="Arial"/>
                <w:sz w:val="22"/>
                <w:szCs w:val="22"/>
              </w:rPr>
              <w:t>19,800</w:t>
            </w:r>
          </w:p>
        </w:tc>
        <w:tc>
          <w:tcPr>
            <w:tcW w:w="1772" w:type="dxa"/>
          </w:tcPr>
          <w:p w:rsidR="00043EF8" w:rsidRPr="00ED1F63" w:rsidRDefault="00043EF8" w:rsidP="006600CC">
            <w:pPr>
              <w:rPr>
                <w:rFonts w:ascii="Arial" w:hAnsi="Arial"/>
                <w:sz w:val="22"/>
                <w:szCs w:val="22"/>
              </w:rPr>
            </w:pPr>
            <w:r>
              <w:rPr>
                <w:rFonts w:ascii="Arial" w:hAnsi="Arial"/>
                <w:sz w:val="22"/>
                <w:szCs w:val="22"/>
              </w:rPr>
              <w:t>45,000</w:t>
            </w:r>
          </w:p>
        </w:tc>
      </w:tr>
      <w:tr w:rsidR="00043EF8" w:rsidRPr="00ED1F63" w:rsidTr="006600CC">
        <w:tc>
          <w:tcPr>
            <w:tcW w:w="1771" w:type="dxa"/>
          </w:tcPr>
          <w:p w:rsidR="00043EF8" w:rsidRPr="00ED1F63" w:rsidRDefault="00043EF8" w:rsidP="006600CC">
            <w:pPr>
              <w:rPr>
                <w:rFonts w:ascii="Arial" w:hAnsi="Arial"/>
                <w:sz w:val="22"/>
                <w:szCs w:val="22"/>
              </w:rPr>
            </w:pPr>
            <w:r w:rsidRPr="00ED1F63">
              <w:rPr>
                <w:rFonts w:ascii="Arial" w:hAnsi="Arial"/>
                <w:sz w:val="22"/>
                <w:szCs w:val="22"/>
              </w:rPr>
              <w:t>Tape editor</w:t>
            </w:r>
          </w:p>
        </w:tc>
        <w:tc>
          <w:tcPr>
            <w:tcW w:w="1771" w:type="dxa"/>
          </w:tcPr>
          <w:p w:rsidR="00043EF8" w:rsidRPr="00ED1F63" w:rsidRDefault="00043EF8" w:rsidP="006600CC">
            <w:pPr>
              <w:rPr>
                <w:rFonts w:ascii="Arial" w:hAnsi="Arial"/>
                <w:sz w:val="22"/>
                <w:szCs w:val="22"/>
              </w:rPr>
            </w:pPr>
            <w:r>
              <w:rPr>
                <w:rFonts w:ascii="Arial" w:hAnsi="Arial"/>
                <w:sz w:val="22"/>
                <w:szCs w:val="22"/>
              </w:rPr>
              <w:t>23,000</w:t>
            </w:r>
          </w:p>
        </w:tc>
        <w:tc>
          <w:tcPr>
            <w:tcW w:w="1771" w:type="dxa"/>
          </w:tcPr>
          <w:p w:rsidR="00043EF8" w:rsidRPr="00ED1F63" w:rsidRDefault="00043EF8" w:rsidP="006600CC">
            <w:pPr>
              <w:rPr>
                <w:rFonts w:ascii="Arial" w:hAnsi="Arial"/>
                <w:sz w:val="22"/>
                <w:szCs w:val="22"/>
              </w:rPr>
            </w:pPr>
            <w:r>
              <w:rPr>
                <w:rFonts w:ascii="Arial" w:hAnsi="Arial"/>
                <w:sz w:val="22"/>
                <w:szCs w:val="22"/>
              </w:rPr>
              <w:t>24,000</w:t>
            </w:r>
          </w:p>
        </w:tc>
        <w:tc>
          <w:tcPr>
            <w:tcW w:w="1771" w:type="dxa"/>
          </w:tcPr>
          <w:p w:rsidR="00043EF8" w:rsidRPr="00ED1F63" w:rsidRDefault="00043EF8" w:rsidP="006600CC">
            <w:pPr>
              <w:rPr>
                <w:rFonts w:ascii="Arial" w:hAnsi="Arial"/>
                <w:sz w:val="22"/>
                <w:szCs w:val="22"/>
              </w:rPr>
            </w:pPr>
            <w:r>
              <w:rPr>
                <w:rFonts w:ascii="Arial" w:hAnsi="Arial"/>
                <w:sz w:val="22"/>
                <w:szCs w:val="22"/>
              </w:rPr>
              <w:t>18,000</w:t>
            </w:r>
          </w:p>
        </w:tc>
        <w:tc>
          <w:tcPr>
            <w:tcW w:w="1772" w:type="dxa"/>
          </w:tcPr>
          <w:p w:rsidR="00043EF8" w:rsidRPr="00ED1F63" w:rsidRDefault="00043EF8" w:rsidP="006600CC">
            <w:pPr>
              <w:rPr>
                <w:rFonts w:ascii="Arial" w:hAnsi="Arial"/>
                <w:sz w:val="22"/>
                <w:szCs w:val="22"/>
              </w:rPr>
            </w:pPr>
            <w:r>
              <w:rPr>
                <w:rFonts w:ascii="Arial" w:hAnsi="Arial"/>
                <w:sz w:val="22"/>
                <w:szCs w:val="22"/>
              </w:rPr>
              <w:t>25,000</w:t>
            </w:r>
          </w:p>
        </w:tc>
      </w:tr>
      <w:tr w:rsidR="00043EF8" w:rsidRPr="00ED1F63" w:rsidTr="006600CC">
        <w:tc>
          <w:tcPr>
            <w:tcW w:w="1771" w:type="dxa"/>
          </w:tcPr>
          <w:p w:rsidR="00043EF8" w:rsidRPr="00ED1F63" w:rsidRDefault="00043EF8" w:rsidP="006600CC">
            <w:pPr>
              <w:rPr>
                <w:rFonts w:ascii="Arial" w:hAnsi="Arial"/>
                <w:sz w:val="22"/>
                <w:szCs w:val="22"/>
              </w:rPr>
            </w:pPr>
            <w:r w:rsidRPr="00ED1F63">
              <w:rPr>
                <w:rFonts w:ascii="Arial" w:hAnsi="Arial"/>
                <w:sz w:val="22"/>
                <w:szCs w:val="22"/>
              </w:rPr>
              <w:t>News writer</w:t>
            </w:r>
          </w:p>
        </w:tc>
        <w:tc>
          <w:tcPr>
            <w:tcW w:w="1771" w:type="dxa"/>
          </w:tcPr>
          <w:p w:rsidR="00043EF8" w:rsidRPr="00ED1F63" w:rsidRDefault="00043EF8" w:rsidP="006600CC">
            <w:pPr>
              <w:rPr>
                <w:rFonts w:ascii="Arial" w:hAnsi="Arial"/>
                <w:sz w:val="22"/>
                <w:szCs w:val="22"/>
              </w:rPr>
            </w:pPr>
            <w:r>
              <w:rPr>
                <w:rFonts w:ascii="Arial" w:hAnsi="Arial"/>
                <w:sz w:val="22"/>
                <w:szCs w:val="22"/>
              </w:rPr>
              <w:t>25,400</w:t>
            </w:r>
          </w:p>
        </w:tc>
        <w:tc>
          <w:tcPr>
            <w:tcW w:w="1771" w:type="dxa"/>
          </w:tcPr>
          <w:p w:rsidR="00043EF8" w:rsidRPr="00ED1F63" w:rsidRDefault="00043EF8" w:rsidP="006600CC">
            <w:pPr>
              <w:rPr>
                <w:rFonts w:ascii="Arial" w:hAnsi="Arial"/>
                <w:sz w:val="22"/>
                <w:szCs w:val="22"/>
              </w:rPr>
            </w:pPr>
            <w:r>
              <w:rPr>
                <w:rFonts w:ascii="Arial" w:hAnsi="Arial"/>
                <w:sz w:val="22"/>
                <w:szCs w:val="22"/>
              </w:rPr>
              <w:t>27,000</w:t>
            </w:r>
          </w:p>
        </w:tc>
        <w:tc>
          <w:tcPr>
            <w:tcW w:w="1771" w:type="dxa"/>
          </w:tcPr>
          <w:p w:rsidR="00043EF8" w:rsidRPr="00ED1F63" w:rsidRDefault="00043EF8" w:rsidP="006600CC">
            <w:pPr>
              <w:rPr>
                <w:rFonts w:ascii="Arial" w:hAnsi="Arial"/>
                <w:sz w:val="22"/>
                <w:szCs w:val="22"/>
              </w:rPr>
            </w:pPr>
            <w:r>
              <w:rPr>
                <w:rFonts w:ascii="Arial" w:hAnsi="Arial"/>
                <w:sz w:val="22"/>
                <w:szCs w:val="22"/>
              </w:rPr>
              <w:t>15,000</w:t>
            </w:r>
          </w:p>
        </w:tc>
        <w:tc>
          <w:tcPr>
            <w:tcW w:w="1772" w:type="dxa"/>
          </w:tcPr>
          <w:p w:rsidR="00043EF8" w:rsidRPr="00ED1F63" w:rsidRDefault="00043EF8" w:rsidP="006600CC">
            <w:pPr>
              <w:rPr>
                <w:rFonts w:ascii="Arial" w:hAnsi="Arial"/>
                <w:sz w:val="22"/>
                <w:szCs w:val="22"/>
              </w:rPr>
            </w:pPr>
            <w:r>
              <w:rPr>
                <w:rFonts w:ascii="Arial" w:hAnsi="Arial"/>
                <w:sz w:val="22"/>
                <w:szCs w:val="22"/>
              </w:rPr>
              <w:t>30,000</w:t>
            </w:r>
          </w:p>
        </w:tc>
      </w:tr>
      <w:tr w:rsidR="00043EF8" w:rsidRPr="00ED1F63" w:rsidTr="006600CC">
        <w:tc>
          <w:tcPr>
            <w:tcW w:w="1771" w:type="dxa"/>
          </w:tcPr>
          <w:p w:rsidR="00043EF8" w:rsidRPr="00ED1F63" w:rsidRDefault="00043EF8" w:rsidP="006600CC">
            <w:pPr>
              <w:rPr>
                <w:rFonts w:ascii="Arial" w:hAnsi="Arial"/>
                <w:sz w:val="22"/>
                <w:szCs w:val="22"/>
              </w:rPr>
            </w:pPr>
            <w:r>
              <w:rPr>
                <w:rFonts w:ascii="Arial" w:hAnsi="Arial"/>
                <w:sz w:val="22"/>
                <w:szCs w:val="22"/>
              </w:rPr>
              <w:t>Multimedia journalist</w:t>
            </w:r>
          </w:p>
        </w:tc>
        <w:tc>
          <w:tcPr>
            <w:tcW w:w="1771" w:type="dxa"/>
          </w:tcPr>
          <w:p w:rsidR="00043EF8" w:rsidRPr="00ED1F63" w:rsidRDefault="00043EF8" w:rsidP="006600CC">
            <w:pPr>
              <w:rPr>
                <w:rFonts w:ascii="Arial" w:hAnsi="Arial"/>
                <w:sz w:val="22"/>
                <w:szCs w:val="22"/>
              </w:rPr>
            </w:pPr>
            <w:r>
              <w:rPr>
                <w:rFonts w:ascii="Arial" w:hAnsi="Arial"/>
                <w:sz w:val="22"/>
                <w:szCs w:val="22"/>
              </w:rPr>
              <w:t>23,000</w:t>
            </w:r>
          </w:p>
        </w:tc>
        <w:tc>
          <w:tcPr>
            <w:tcW w:w="1771" w:type="dxa"/>
          </w:tcPr>
          <w:p w:rsidR="00043EF8" w:rsidRPr="00ED1F63" w:rsidRDefault="00043EF8" w:rsidP="006600CC">
            <w:pPr>
              <w:rPr>
                <w:rFonts w:ascii="Arial" w:hAnsi="Arial"/>
                <w:sz w:val="22"/>
                <w:szCs w:val="22"/>
              </w:rPr>
            </w:pPr>
            <w:r>
              <w:rPr>
                <w:rFonts w:ascii="Arial" w:hAnsi="Arial"/>
                <w:sz w:val="22"/>
                <w:szCs w:val="22"/>
              </w:rPr>
              <w:t>23,000</w:t>
            </w:r>
          </w:p>
        </w:tc>
        <w:tc>
          <w:tcPr>
            <w:tcW w:w="1771" w:type="dxa"/>
          </w:tcPr>
          <w:p w:rsidR="00043EF8" w:rsidRPr="00ED1F63" w:rsidRDefault="00043EF8" w:rsidP="006600CC">
            <w:pPr>
              <w:rPr>
                <w:rFonts w:ascii="Arial" w:hAnsi="Arial"/>
                <w:sz w:val="22"/>
                <w:szCs w:val="22"/>
              </w:rPr>
            </w:pPr>
            <w:r>
              <w:rPr>
                <w:rFonts w:ascii="Arial" w:hAnsi="Arial"/>
                <w:sz w:val="22"/>
                <w:szCs w:val="22"/>
              </w:rPr>
              <w:t>15,100</w:t>
            </w:r>
          </w:p>
        </w:tc>
        <w:tc>
          <w:tcPr>
            <w:tcW w:w="1772" w:type="dxa"/>
          </w:tcPr>
          <w:p w:rsidR="00043EF8" w:rsidRPr="00ED1F63" w:rsidRDefault="00043EF8" w:rsidP="006600CC">
            <w:pPr>
              <w:rPr>
                <w:rFonts w:ascii="Arial" w:hAnsi="Arial"/>
                <w:sz w:val="22"/>
                <w:szCs w:val="22"/>
              </w:rPr>
            </w:pPr>
            <w:r>
              <w:rPr>
                <w:rFonts w:ascii="Arial" w:hAnsi="Arial"/>
                <w:sz w:val="22"/>
                <w:szCs w:val="22"/>
              </w:rPr>
              <w:t>30,000</w:t>
            </w:r>
          </w:p>
        </w:tc>
      </w:tr>
    </w:tbl>
    <w:p w:rsidR="00043EF8" w:rsidRPr="005B7E33" w:rsidRDefault="00043EF8" w:rsidP="00043EF8">
      <w:pPr>
        <w:rPr>
          <w:rFonts w:ascii="Arial" w:hAnsi="Arial"/>
          <w:sz w:val="22"/>
          <w:szCs w:val="22"/>
        </w:rPr>
      </w:pPr>
    </w:p>
    <w:p w:rsidR="00043EF8" w:rsidRDefault="00043EF8" w:rsidP="00043EF8">
      <w:pPr>
        <w:spacing w:line="360" w:lineRule="auto"/>
        <w:rPr>
          <w:rFonts w:ascii="Arial" w:hAnsi="Arial"/>
          <w:sz w:val="22"/>
          <w:szCs w:val="22"/>
        </w:rPr>
      </w:pPr>
      <w:r>
        <w:rPr>
          <w:rFonts w:ascii="Arial" w:hAnsi="Arial"/>
          <w:sz w:val="22"/>
          <w:szCs w:val="22"/>
        </w:rPr>
        <w:t>The positions above are listed in the order of number hired.  In fact, news assistant and reporter together represent 70 percent of all hires.  News producer and photographer together represent another 15 percent, and the other four positions listed plus a couple single positions not listed make up the remaining 15 percent.  Most of the people hired were replacements for those who left rather than new positions.</w:t>
      </w:r>
    </w:p>
    <w:p w:rsidR="00043EF8" w:rsidRDefault="00043EF8" w:rsidP="00043EF8">
      <w:pPr>
        <w:spacing w:line="360" w:lineRule="auto"/>
        <w:rPr>
          <w:rFonts w:ascii="Arial" w:hAnsi="Arial"/>
          <w:sz w:val="22"/>
          <w:szCs w:val="22"/>
        </w:rPr>
      </w:pPr>
    </w:p>
    <w:p w:rsidR="00043EF8" w:rsidRDefault="00043EF8" w:rsidP="00043EF8">
      <w:pPr>
        <w:rPr>
          <w:rFonts w:ascii="Arial" w:hAnsi="Arial"/>
          <w:sz w:val="22"/>
          <w:szCs w:val="22"/>
        </w:rPr>
      </w:pPr>
    </w:p>
    <w:p w:rsidR="00223DA1" w:rsidRDefault="00223DA1">
      <w:pPr>
        <w:rPr>
          <w:rFonts w:ascii="Arial" w:hAnsi="Arial"/>
          <w:sz w:val="22"/>
          <w:szCs w:val="22"/>
        </w:rPr>
      </w:pPr>
    </w:p>
    <w:p w:rsidR="00502F57" w:rsidRPr="005B7E33" w:rsidRDefault="00223DA1">
      <w:pPr>
        <w:rPr>
          <w:rFonts w:ascii="Arial" w:hAnsi="Arial"/>
          <w:sz w:val="22"/>
          <w:szCs w:val="22"/>
        </w:rPr>
      </w:pPr>
      <w:r w:rsidRPr="005B7E33">
        <w:rPr>
          <w:rFonts w:ascii="Arial" w:hAnsi="Arial"/>
          <w:sz w:val="22"/>
          <w:szCs w:val="22"/>
        </w:rPr>
        <w:t xml:space="preserve">Radio news </w:t>
      </w:r>
      <w:r w:rsidR="00F833C2">
        <w:rPr>
          <w:rFonts w:ascii="Arial" w:hAnsi="Arial"/>
          <w:sz w:val="22"/>
          <w:szCs w:val="22"/>
        </w:rPr>
        <w:t xml:space="preserve">2010 </w:t>
      </w:r>
      <w:r w:rsidRPr="005B7E33">
        <w:rPr>
          <w:rFonts w:ascii="Arial" w:hAnsi="Arial"/>
          <w:sz w:val="22"/>
          <w:szCs w:val="22"/>
        </w:rPr>
        <w:t>starting salaries for new employees with no fulltime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223DA1" w:rsidRPr="00ED1F63" w:rsidTr="00ED1F63">
        <w:tc>
          <w:tcPr>
            <w:tcW w:w="1771" w:type="dxa"/>
          </w:tcPr>
          <w:p w:rsidR="00223DA1" w:rsidRPr="00ED1F63" w:rsidRDefault="00223DA1">
            <w:pPr>
              <w:rPr>
                <w:rFonts w:ascii="Arial" w:hAnsi="Arial"/>
                <w:sz w:val="22"/>
                <w:szCs w:val="22"/>
              </w:rPr>
            </w:pPr>
            <w:r w:rsidRPr="00ED1F63">
              <w:rPr>
                <w:rFonts w:ascii="Arial" w:hAnsi="Arial"/>
                <w:sz w:val="22"/>
                <w:szCs w:val="22"/>
              </w:rPr>
              <w:t>Position</w:t>
            </w:r>
          </w:p>
        </w:tc>
        <w:tc>
          <w:tcPr>
            <w:tcW w:w="1771" w:type="dxa"/>
          </w:tcPr>
          <w:p w:rsidR="00223DA1" w:rsidRPr="00ED1F63" w:rsidRDefault="00223DA1">
            <w:pPr>
              <w:rPr>
                <w:rFonts w:ascii="Arial" w:hAnsi="Arial"/>
                <w:sz w:val="22"/>
                <w:szCs w:val="22"/>
              </w:rPr>
            </w:pPr>
            <w:r w:rsidRPr="00ED1F63">
              <w:rPr>
                <w:rFonts w:ascii="Arial" w:hAnsi="Arial"/>
                <w:sz w:val="22"/>
                <w:szCs w:val="22"/>
              </w:rPr>
              <w:t>Average</w:t>
            </w:r>
          </w:p>
        </w:tc>
        <w:tc>
          <w:tcPr>
            <w:tcW w:w="1771" w:type="dxa"/>
          </w:tcPr>
          <w:p w:rsidR="00223DA1" w:rsidRPr="00ED1F63" w:rsidRDefault="00223DA1">
            <w:pPr>
              <w:rPr>
                <w:rFonts w:ascii="Arial" w:hAnsi="Arial"/>
                <w:sz w:val="22"/>
                <w:szCs w:val="22"/>
              </w:rPr>
            </w:pPr>
            <w:r w:rsidRPr="00ED1F63">
              <w:rPr>
                <w:rFonts w:ascii="Arial" w:hAnsi="Arial"/>
                <w:sz w:val="22"/>
                <w:szCs w:val="22"/>
              </w:rPr>
              <w:t>Median</w:t>
            </w:r>
          </w:p>
        </w:tc>
        <w:tc>
          <w:tcPr>
            <w:tcW w:w="1771" w:type="dxa"/>
          </w:tcPr>
          <w:p w:rsidR="00223DA1" w:rsidRPr="00ED1F63" w:rsidRDefault="00223DA1">
            <w:pPr>
              <w:rPr>
                <w:rFonts w:ascii="Arial" w:hAnsi="Arial"/>
                <w:sz w:val="22"/>
                <w:szCs w:val="22"/>
              </w:rPr>
            </w:pPr>
            <w:r w:rsidRPr="00ED1F63">
              <w:rPr>
                <w:rFonts w:ascii="Arial" w:hAnsi="Arial"/>
                <w:sz w:val="22"/>
                <w:szCs w:val="22"/>
              </w:rPr>
              <w:t>Minimum</w:t>
            </w:r>
          </w:p>
        </w:tc>
        <w:tc>
          <w:tcPr>
            <w:tcW w:w="1772" w:type="dxa"/>
          </w:tcPr>
          <w:p w:rsidR="00223DA1" w:rsidRPr="00ED1F63" w:rsidRDefault="00223DA1">
            <w:pPr>
              <w:rPr>
                <w:rFonts w:ascii="Arial" w:hAnsi="Arial"/>
                <w:sz w:val="22"/>
                <w:szCs w:val="22"/>
              </w:rPr>
            </w:pPr>
            <w:r w:rsidRPr="00ED1F63">
              <w:rPr>
                <w:rFonts w:ascii="Arial" w:hAnsi="Arial"/>
                <w:sz w:val="22"/>
                <w:szCs w:val="22"/>
              </w:rPr>
              <w:t>Maximum</w:t>
            </w:r>
          </w:p>
        </w:tc>
      </w:tr>
      <w:tr w:rsidR="00223DA1" w:rsidRPr="00ED1F63" w:rsidTr="00ED1F63">
        <w:tc>
          <w:tcPr>
            <w:tcW w:w="1771" w:type="dxa"/>
          </w:tcPr>
          <w:p w:rsidR="00223DA1" w:rsidRPr="00ED1F63" w:rsidRDefault="00223DA1">
            <w:pPr>
              <w:rPr>
                <w:rFonts w:ascii="Arial" w:hAnsi="Arial"/>
                <w:sz w:val="22"/>
                <w:szCs w:val="22"/>
              </w:rPr>
            </w:pPr>
            <w:r w:rsidRPr="00ED1F63">
              <w:rPr>
                <w:rFonts w:ascii="Arial" w:hAnsi="Arial"/>
                <w:sz w:val="22"/>
                <w:szCs w:val="22"/>
              </w:rPr>
              <w:t>All radio news</w:t>
            </w:r>
          </w:p>
        </w:tc>
        <w:tc>
          <w:tcPr>
            <w:tcW w:w="1771" w:type="dxa"/>
          </w:tcPr>
          <w:p w:rsidR="00223DA1" w:rsidRPr="00ED1F63" w:rsidRDefault="00171442" w:rsidP="00D0117E">
            <w:pPr>
              <w:rPr>
                <w:rFonts w:ascii="Arial" w:hAnsi="Arial"/>
                <w:sz w:val="22"/>
                <w:szCs w:val="22"/>
              </w:rPr>
            </w:pPr>
            <w:r w:rsidRPr="00ED1F63">
              <w:rPr>
                <w:rFonts w:ascii="Arial" w:hAnsi="Arial"/>
                <w:sz w:val="22"/>
                <w:szCs w:val="22"/>
              </w:rPr>
              <w:t>$</w:t>
            </w:r>
            <w:r w:rsidR="00D0117E">
              <w:rPr>
                <w:rFonts w:ascii="Arial" w:hAnsi="Arial"/>
                <w:sz w:val="22"/>
                <w:szCs w:val="22"/>
              </w:rPr>
              <w:t>17,000</w:t>
            </w:r>
            <w:r w:rsidRPr="00ED1F63">
              <w:rPr>
                <w:rFonts w:ascii="Arial" w:hAnsi="Arial"/>
                <w:sz w:val="22"/>
                <w:szCs w:val="22"/>
              </w:rPr>
              <w:t xml:space="preserve"> </w:t>
            </w:r>
          </w:p>
        </w:tc>
        <w:tc>
          <w:tcPr>
            <w:tcW w:w="1771" w:type="dxa"/>
          </w:tcPr>
          <w:p w:rsidR="00223DA1" w:rsidRPr="00ED1F63" w:rsidRDefault="00171442" w:rsidP="00D0117E">
            <w:pPr>
              <w:rPr>
                <w:rFonts w:ascii="Arial" w:hAnsi="Arial"/>
                <w:sz w:val="22"/>
                <w:szCs w:val="22"/>
              </w:rPr>
            </w:pPr>
            <w:r w:rsidRPr="00ED1F63">
              <w:rPr>
                <w:rFonts w:ascii="Arial" w:hAnsi="Arial"/>
                <w:sz w:val="22"/>
                <w:szCs w:val="22"/>
              </w:rPr>
              <w:t>$</w:t>
            </w:r>
            <w:r w:rsidR="00D0117E">
              <w:rPr>
                <w:rFonts w:ascii="Arial" w:hAnsi="Arial"/>
                <w:sz w:val="22"/>
                <w:szCs w:val="22"/>
              </w:rPr>
              <w:t>19,500</w:t>
            </w:r>
            <w:r w:rsidRPr="00ED1F63">
              <w:rPr>
                <w:rFonts w:ascii="Arial" w:hAnsi="Arial"/>
                <w:sz w:val="22"/>
                <w:szCs w:val="22"/>
              </w:rPr>
              <w:t xml:space="preserve"> </w:t>
            </w:r>
          </w:p>
        </w:tc>
        <w:tc>
          <w:tcPr>
            <w:tcW w:w="1771" w:type="dxa"/>
          </w:tcPr>
          <w:p w:rsidR="00223DA1" w:rsidRPr="00ED1F63" w:rsidRDefault="003065F9" w:rsidP="00D0117E">
            <w:pPr>
              <w:rPr>
                <w:rFonts w:ascii="Arial" w:hAnsi="Arial"/>
                <w:sz w:val="22"/>
                <w:szCs w:val="22"/>
              </w:rPr>
            </w:pPr>
            <w:r w:rsidRPr="00ED1F63">
              <w:rPr>
                <w:rFonts w:ascii="Arial" w:hAnsi="Arial"/>
                <w:sz w:val="22"/>
                <w:szCs w:val="22"/>
              </w:rPr>
              <w:t>$</w:t>
            </w:r>
            <w:r w:rsidR="00D0117E">
              <w:rPr>
                <w:rFonts w:ascii="Arial" w:hAnsi="Arial"/>
                <w:sz w:val="22"/>
                <w:szCs w:val="22"/>
              </w:rPr>
              <w:t>13,500</w:t>
            </w:r>
          </w:p>
        </w:tc>
        <w:tc>
          <w:tcPr>
            <w:tcW w:w="1772" w:type="dxa"/>
          </w:tcPr>
          <w:p w:rsidR="00223DA1" w:rsidRPr="00ED1F63" w:rsidRDefault="00171442">
            <w:pPr>
              <w:rPr>
                <w:rFonts w:ascii="Arial" w:hAnsi="Arial"/>
                <w:sz w:val="22"/>
                <w:szCs w:val="22"/>
              </w:rPr>
            </w:pPr>
            <w:r w:rsidRPr="00ED1F63">
              <w:rPr>
                <w:rFonts w:ascii="Arial" w:hAnsi="Arial"/>
                <w:sz w:val="22"/>
                <w:szCs w:val="22"/>
              </w:rPr>
              <w:t>$</w:t>
            </w:r>
            <w:r w:rsidR="003065F9" w:rsidRPr="00ED1F63">
              <w:rPr>
                <w:rFonts w:ascii="Arial" w:hAnsi="Arial"/>
                <w:sz w:val="22"/>
                <w:szCs w:val="22"/>
              </w:rPr>
              <w:t>35</w:t>
            </w:r>
            <w:r w:rsidRPr="00ED1F63">
              <w:rPr>
                <w:rFonts w:ascii="Arial" w:hAnsi="Arial"/>
                <w:sz w:val="22"/>
                <w:szCs w:val="22"/>
              </w:rPr>
              <w:t xml:space="preserve">,000 </w:t>
            </w:r>
          </w:p>
        </w:tc>
      </w:tr>
      <w:tr w:rsidR="00D0117E" w:rsidRPr="00ED1F63" w:rsidTr="00ED1F63">
        <w:tc>
          <w:tcPr>
            <w:tcW w:w="1771" w:type="dxa"/>
          </w:tcPr>
          <w:p w:rsidR="00D0117E" w:rsidRPr="00ED1F63" w:rsidRDefault="00D0117E">
            <w:pPr>
              <w:rPr>
                <w:rFonts w:ascii="Arial" w:hAnsi="Arial"/>
                <w:sz w:val="22"/>
                <w:szCs w:val="22"/>
              </w:rPr>
            </w:pPr>
            <w:r>
              <w:rPr>
                <w:rFonts w:ascii="Arial" w:hAnsi="Arial"/>
                <w:sz w:val="22"/>
                <w:szCs w:val="22"/>
              </w:rPr>
              <w:t>General news</w:t>
            </w:r>
          </w:p>
        </w:tc>
        <w:tc>
          <w:tcPr>
            <w:tcW w:w="1771" w:type="dxa"/>
          </w:tcPr>
          <w:p w:rsidR="00D0117E" w:rsidRPr="00ED1F63" w:rsidRDefault="00D0117E" w:rsidP="00D0117E">
            <w:pPr>
              <w:rPr>
                <w:rFonts w:ascii="Arial" w:hAnsi="Arial"/>
                <w:sz w:val="22"/>
                <w:szCs w:val="22"/>
              </w:rPr>
            </w:pPr>
            <w:r>
              <w:rPr>
                <w:rFonts w:ascii="Arial" w:hAnsi="Arial"/>
                <w:sz w:val="22"/>
                <w:szCs w:val="22"/>
              </w:rPr>
              <w:t>18,500</w:t>
            </w:r>
          </w:p>
        </w:tc>
        <w:tc>
          <w:tcPr>
            <w:tcW w:w="1771" w:type="dxa"/>
          </w:tcPr>
          <w:p w:rsidR="00D0117E" w:rsidRPr="00ED1F63" w:rsidRDefault="00D0117E" w:rsidP="00D0117E">
            <w:pPr>
              <w:rPr>
                <w:rFonts w:ascii="Arial" w:hAnsi="Arial"/>
                <w:sz w:val="22"/>
                <w:szCs w:val="22"/>
              </w:rPr>
            </w:pPr>
            <w:r>
              <w:rPr>
                <w:rFonts w:ascii="Arial" w:hAnsi="Arial"/>
                <w:sz w:val="22"/>
                <w:szCs w:val="22"/>
              </w:rPr>
              <w:t>15,000</w:t>
            </w:r>
          </w:p>
        </w:tc>
        <w:tc>
          <w:tcPr>
            <w:tcW w:w="1771" w:type="dxa"/>
          </w:tcPr>
          <w:p w:rsidR="00D0117E" w:rsidRPr="00ED1F63" w:rsidRDefault="00D0117E" w:rsidP="00D0117E">
            <w:pPr>
              <w:rPr>
                <w:rFonts w:ascii="Arial" w:hAnsi="Arial"/>
                <w:sz w:val="22"/>
                <w:szCs w:val="22"/>
              </w:rPr>
            </w:pPr>
            <w:r>
              <w:rPr>
                <w:rFonts w:ascii="Arial" w:hAnsi="Arial"/>
                <w:sz w:val="22"/>
                <w:szCs w:val="22"/>
              </w:rPr>
              <w:t>20,000</w:t>
            </w:r>
          </w:p>
        </w:tc>
        <w:tc>
          <w:tcPr>
            <w:tcW w:w="1772" w:type="dxa"/>
          </w:tcPr>
          <w:p w:rsidR="00D0117E" w:rsidRPr="00ED1F63" w:rsidRDefault="00D0117E">
            <w:pPr>
              <w:rPr>
                <w:rFonts w:ascii="Arial" w:hAnsi="Arial"/>
                <w:sz w:val="22"/>
                <w:szCs w:val="22"/>
              </w:rPr>
            </w:pPr>
            <w:r>
              <w:rPr>
                <w:rFonts w:ascii="Arial" w:hAnsi="Arial"/>
                <w:sz w:val="22"/>
                <w:szCs w:val="22"/>
              </w:rPr>
              <w:t>35,000</w:t>
            </w:r>
          </w:p>
        </w:tc>
      </w:tr>
      <w:tr w:rsidR="00223DA1" w:rsidRPr="00ED1F63" w:rsidTr="00ED1F63">
        <w:tc>
          <w:tcPr>
            <w:tcW w:w="1771" w:type="dxa"/>
          </w:tcPr>
          <w:p w:rsidR="00223DA1" w:rsidRPr="00ED1F63" w:rsidRDefault="00223DA1">
            <w:pPr>
              <w:rPr>
                <w:rFonts w:ascii="Arial" w:hAnsi="Arial"/>
                <w:sz w:val="22"/>
                <w:szCs w:val="22"/>
              </w:rPr>
            </w:pPr>
            <w:r w:rsidRPr="00ED1F63">
              <w:rPr>
                <w:rFonts w:ascii="Arial" w:hAnsi="Arial"/>
                <w:sz w:val="22"/>
                <w:szCs w:val="22"/>
              </w:rPr>
              <w:t>News reporter</w:t>
            </w:r>
          </w:p>
        </w:tc>
        <w:tc>
          <w:tcPr>
            <w:tcW w:w="1771" w:type="dxa"/>
          </w:tcPr>
          <w:p w:rsidR="00223DA1" w:rsidRPr="00ED1F63" w:rsidRDefault="00D0117E">
            <w:pPr>
              <w:rPr>
                <w:rFonts w:ascii="Arial" w:hAnsi="Arial"/>
                <w:sz w:val="22"/>
                <w:szCs w:val="22"/>
              </w:rPr>
            </w:pPr>
            <w:r>
              <w:rPr>
                <w:rFonts w:ascii="Arial" w:hAnsi="Arial"/>
                <w:sz w:val="22"/>
                <w:szCs w:val="22"/>
              </w:rPr>
              <w:t>17.300</w:t>
            </w:r>
            <w:r w:rsidR="00171442" w:rsidRPr="00ED1F63">
              <w:rPr>
                <w:rFonts w:ascii="Arial" w:hAnsi="Arial"/>
                <w:sz w:val="22"/>
                <w:szCs w:val="22"/>
              </w:rPr>
              <w:t xml:space="preserve"> </w:t>
            </w:r>
          </w:p>
        </w:tc>
        <w:tc>
          <w:tcPr>
            <w:tcW w:w="1771" w:type="dxa"/>
          </w:tcPr>
          <w:p w:rsidR="00223DA1" w:rsidRPr="00ED1F63" w:rsidRDefault="00D0117E">
            <w:pPr>
              <w:rPr>
                <w:rFonts w:ascii="Arial" w:hAnsi="Arial"/>
                <w:sz w:val="22"/>
                <w:szCs w:val="22"/>
              </w:rPr>
            </w:pPr>
            <w:r>
              <w:rPr>
                <w:rFonts w:ascii="Arial" w:hAnsi="Arial"/>
                <w:sz w:val="22"/>
                <w:szCs w:val="22"/>
              </w:rPr>
              <w:t>24,000</w:t>
            </w:r>
          </w:p>
        </w:tc>
        <w:tc>
          <w:tcPr>
            <w:tcW w:w="1771" w:type="dxa"/>
          </w:tcPr>
          <w:p w:rsidR="00223DA1" w:rsidRPr="00ED1F63" w:rsidRDefault="00D0117E">
            <w:pPr>
              <w:rPr>
                <w:rFonts w:ascii="Arial" w:hAnsi="Arial"/>
                <w:sz w:val="22"/>
                <w:szCs w:val="22"/>
              </w:rPr>
            </w:pPr>
            <w:r>
              <w:rPr>
                <w:rFonts w:ascii="Arial" w:hAnsi="Arial"/>
                <w:sz w:val="22"/>
                <w:szCs w:val="22"/>
              </w:rPr>
              <w:t>18,000</w:t>
            </w:r>
          </w:p>
        </w:tc>
        <w:tc>
          <w:tcPr>
            <w:tcW w:w="1772" w:type="dxa"/>
          </w:tcPr>
          <w:p w:rsidR="00223DA1" w:rsidRPr="00ED1F63" w:rsidRDefault="00D0117E">
            <w:pPr>
              <w:rPr>
                <w:rFonts w:ascii="Arial" w:hAnsi="Arial"/>
                <w:sz w:val="22"/>
                <w:szCs w:val="22"/>
              </w:rPr>
            </w:pPr>
            <w:r>
              <w:rPr>
                <w:rFonts w:ascii="Arial" w:hAnsi="Arial"/>
                <w:sz w:val="22"/>
                <w:szCs w:val="22"/>
              </w:rPr>
              <w:t>30,000</w:t>
            </w:r>
          </w:p>
        </w:tc>
      </w:tr>
      <w:tr w:rsidR="00223DA1" w:rsidRPr="00ED1F63" w:rsidTr="00ED1F63">
        <w:tc>
          <w:tcPr>
            <w:tcW w:w="1771" w:type="dxa"/>
          </w:tcPr>
          <w:p w:rsidR="00223DA1" w:rsidRPr="00D0117E" w:rsidRDefault="00D0117E">
            <w:pPr>
              <w:rPr>
                <w:rFonts w:ascii="Arial" w:hAnsi="Arial"/>
                <w:sz w:val="22"/>
                <w:szCs w:val="22"/>
              </w:rPr>
            </w:pPr>
            <w:r w:rsidRPr="00D0117E">
              <w:rPr>
                <w:rFonts w:ascii="Arial" w:hAnsi="Arial"/>
                <w:sz w:val="22"/>
                <w:szCs w:val="22"/>
              </w:rPr>
              <w:t>Operations</w:t>
            </w:r>
          </w:p>
        </w:tc>
        <w:tc>
          <w:tcPr>
            <w:tcW w:w="1771" w:type="dxa"/>
          </w:tcPr>
          <w:p w:rsidR="00223DA1" w:rsidRPr="00D0117E" w:rsidRDefault="00D0117E">
            <w:pPr>
              <w:rPr>
                <w:rFonts w:ascii="Arial" w:hAnsi="Arial"/>
                <w:sz w:val="22"/>
                <w:szCs w:val="22"/>
              </w:rPr>
            </w:pPr>
            <w:r w:rsidRPr="00D0117E">
              <w:rPr>
                <w:rFonts w:ascii="Arial" w:hAnsi="Arial"/>
                <w:sz w:val="22"/>
                <w:szCs w:val="22"/>
              </w:rPr>
              <w:t>17,000</w:t>
            </w:r>
          </w:p>
        </w:tc>
        <w:tc>
          <w:tcPr>
            <w:tcW w:w="1771" w:type="dxa"/>
          </w:tcPr>
          <w:p w:rsidR="00223DA1" w:rsidRPr="00D0117E" w:rsidRDefault="00D0117E">
            <w:pPr>
              <w:rPr>
                <w:rFonts w:ascii="Arial" w:hAnsi="Arial"/>
                <w:sz w:val="22"/>
                <w:szCs w:val="22"/>
              </w:rPr>
            </w:pPr>
            <w:r w:rsidRPr="00D0117E">
              <w:rPr>
                <w:rFonts w:ascii="Arial" w:hAnsi="Arial"/>
                <w:sz w:val="22"/>
                <w:szCs w:val="22"/>
              </w:rPr>
              <w:t>17,000</w:t>
            </w:r>
          </w:p>
        </w:tc>
        <w:tc>
          <w:tcPr>
            <w:tcW w:w="1771" w:type="dxa"/>
          </w:tcPr>
          <w:p w:rsidR="00223DA1" w:rsidRPr="00D0117E" w:rsidRDefault="00D0117E">
            <w:pPr>
              <w:rPr>
                <w:rFonts w:ascii="Arial" w:hAnsi="Arial"/>
                <w:sz w:val="22"/>
                <w:szCs w:val="22"/>
              </w:rPr>
            </w:pPr>
            <w:r w:rsidRPr="00D0117E">
              <w:rPr>
                <w:rFonts w:ascii="Arial" w:hAnsi="Arial"/>
                <w:sz w:val="22"/>
                <w:szCs w:val="22"/>
              </w:rPr>
              <w:t>17,000</w:t>
            </w:r>
          </w:p>
        </w:tc>
        <w:tc>
          <w:tcPr>
            <w:tcW w:w="1772" w:type="dxa"/>
          </w:tcPr>
          <w:p w:rsidR="00223DA1" w:rsidRPr="00D0117E" w:rsidRDefault="00D0117E">
            <w:pPr>
              <w:rPr>
                <w:rFonts w:ascii="Arial" w:hAnsi="Arial"/>
                <w:sz w:val="22"/>
                <w:szCs w:val="22"/>
              </w:rPr>
            </w:pPr>
            <w:r w:rsidRPr="00D0117E">
              <w:rPr>
                <w:rFonts w:ascii="Arial" w:hAnsi="Arial"/>
                <w:sz w:val="22"/>
                <w:szCs w:val="22"/>
              </w:rPr>
              <w:t>17,000</w:t>
            </w:r>
          </w:p>
        </w:tc>
      </w:tr>
      <w:tr w:rsidR="00223DA1" w:rsidRPr="00ED1F63" w:rsidTr="00ED1F63">
        <w:tc>
          <w:tcPr>
            <w:tcW w:w="1771" w:type="dxa"/>
          </w:tcPr>
          <w:p w:rsidR="00223DA1" w:rsidRPr="00ED1F63" w:rsidRDefault="00223DA1">
            <w:pPr>
              <w:rPr>
                <w:rFonts w:ascii="Arial" w:hAnsi="Arial"/>
                <w:sz w:val="22"/>
                <w:szCs w:val="22"/>
              </w:rPr>
            </w:pPr>
            <w:r w:rsidRPr="00ED1F63">
              <w:rPr>
                <w:rFonts w:ascii="Arial" w:hAnsi="Arial"/>
                <w:sz w:val="22"/>
                <w:szCs w:val="22"/>
              </w:rPr>
              <w:t>News director</w:t>
            </w:r>
          </w:p>
        </w:tc>
        <w:tc>
          <w:tcPr>
            <w:tcW w:w="1771" w:type="dxa"/>
          </w:tcPr>
          <w:p w:rsidR="00223DA1" w:rsidRPr="00ED1F63" w:rsidRDefault="00D0117E">
            <w:pPr>
              <w:rPr>
                <w:rFonts w:ascii="Arial" w:hAnsi="Arial"/>
                <w:sz w:val="22"/>
                <w:szCs w:val="22"/>
              </w:rPr>
            </w:pPr>
            <w:r>
              <w:rPr>
                <w:rFonts w:ascii="Arial" w:hAnsi="Arial"/>
                <w:sz w:val="22"/>
                <w:szCs w:val="22"/>
              </w:rPr>
              <w:t>19,000</w:t>
            </w:r>
          </w:p>
        </w:tc>
        <w:tc>
          <w:tcPr>
            <w:tcW w:w="1771" w:type="dxa"/>
          </w:tcPr>
          <w:p w:rsidR="00223DA1" w:rsidRPr="00ED1F63" w:rsidRDefault="00D0117E">
            <w:pPr>
              <w:rPr>
                <w:rFonts w:ascii="Arial" w:hAnsi="Arial"/>
                <w:sz w:val="22"/>
                <w:szCs w:val="22"/>
              </w:rPr>
            </w:pPr>
            <w:r>
              <w:rPr>
                <w:rFonts w:ascii="Arial" w:hAnsi="Arial"/>
                <w:sz w:val="22"/>
                <w:szCs w:val="22"/>
              </w:rPr>
              <w:t>19,000</w:t>
            </w:r>
          </w:p>
        </w:tc>
        <w:tc>
          <w:tcPr>
            <w:tcW w:w="1771" w:type="dxa"/>
          </w:tcPr>
          <w:p w:rsidR="00223DA1" w:rsidRPr="00ED1F63" w:rsidRDefault="00D0117E">
            <w:pPr>
              <w:rPr>
                <w:rFonts w:ascii="Arial" w:hAnsi="Arial"/>
                <w:sz w:val="22"/>
                <w:szCs w:val="22"/>
              </w:rPr>
            </w:pPr>
            <w:r>
              <w:rPr>
                <w:rFonts w:ascii="Arial" w:hAnsi="Arial"/>
                <w:sz w:val="22"/>
                <w:szCs w:val="22"/>
              </w:rPr>
              <w:t>19,000</w:t>
            </w:r>
          </w:p>
        </w:tc>
        <w:tc>
          <w:tcPr>
            <w:tcW w:w="1772" w:type="dxa"/>
          </w:tcPr>
          <w:p w:rsidR="00223DA1" w:rsidRPr="00ED1F63" w:rsidRDefault="00D0117E">
            <w:pPr>
              <w:rPr>
                <w:rFonts w:ascii="Arial" w:hAnsi="Arial"/>
                <w:sz w:val="22"/>
                <w:szCs w:val="22"/>
              </w:rPr>
            </w:pPr>
            <w:r>
              <w:rPr>
                <w:rFonts w:ascii="Arial" w:hAnsi="Arial"/>
                <w:sz w:val="22"/>
                <w:szCs w:val="22"/>
              </w:rPr>
              <w:t>19,000</w:t>
            </w:r>
          </w:p>
        </w:tc>
      </w:tr>
      <w:tr w:rsidR="00223DA1" w:rsidRPr="00ED1F63" w:rsidTr="00ED1F63">
        <w:tc>
          <w:tcPr>
            <w:tcW w:w="1771" w:type="dxa"/>
          </w:tcPr>
          <w:p w:rsidR="00223DA1" w:rsidRPr="00ED1F63" w:rsidRDefault="00D0117E">
            <w:pPr>
              <w:rPr>
                <w:rFonts w:ascii="Arial" w:hAnsi="Arial"/>
                <w:sz w:val="22"/>
                <w:szCs w:val="22"/>
              </w:rPr>
            </w:pPr>
            <w:r>
              <w:rPr>
                <w:rFonts w:ascii="Arial" w:hAnsi="Arial"/>
                <w:sz w:val="22"/>
                <w:szCs w:val="22"/>
              </w:rPr>
              <w:t>Editor</w:t>
            </w:r>
          </w:p>
        </w:tc>
        <w:tc>
          <w:tcPr>
            <w:tcW w:w="1771" w:type="dxa"/>
          </w:tcPr>
          <w:p w:rsidR="00223DA1" w:rsidRPr="00ED1F63" w:rsidRDefault="00D0117E">
            <w:pPr>
              <w:rPr>
                <w:rFonts w:ascii="Arial" w:hAnsi="Arial"/>
                <w:sz w:val="22"/>
                <w:szCs w:val="22"/>
              </w:rPr>
            </w:pPr>
            <w:r>
              <w:rPr>
                <w:rFonts w:ascii="Arial" w:hAnsi="Arial"/>
                <w:sz w:val="22"/>
                <w:szCs w:val="22"/>
              </w:rPr>
              <w:t>22,000</w:t>
            </w:r>
          </w:p>
        </w:tc>
        <w:tc>
          <w:tcPr>
            <w:tcW w:w="1771" w:type="dxa"/>
          </w:tcPr>
          <w:p w:rsidR="00223DA1" w:rsidRPr="00ED1F63" w:rsidRDefault="00D0117E">
            <w:pPr>
              <w:rPr>
                <w:rFonts w:ascii="Arial" w:hAnsi="Arial"/>
                <w:sz w:val="22"/>
                <w:szCs w:val="22"/>
              </w:rPr>
            </w:pPr>
            <w:r>
              <w:rPr>
                <w:rFonts w:ascii="Arial" w:hAnsi="Arial"/>
                <w:sz w:val="22"/>
                <w:szCs w:val="22"/>
              </w:rPr>
              <w:t>22,000</w:t>
            </w:r>
          </w:p>
        </w:tc>
        <w:tc>
          <w:tcPr>
            <w:tcW w:w="1771" w:type="dxa"/>
          </w:tcPr>
          <w:p w:rsidR="00223DA1" w:rsidRPr="00ED1F63" w:rsidRDefault="00D0117E">
            <w:pPr>
              <w:rPr>
                <w:rFonts w:ascii="Arial" w:hAnsi="Arial"/>
                <w:sz w:val="22"/>
                <w:szCs w:val="22"/>
              </w:rPr>
            </w:pPr>
            <w:r>
              <w:rPr>
                <w:rFonts w:ascii="Arial" w:hAnsi="Arial"/>
                <w:sz w:val="22"/>
                <w:szCs w:val="22"/>
              </w:rPr>
              <w:t>22,000</w:t>
            </w:r>
          </w:p>
        </w:tc>
        <w:tc>
          <w:tcPr>
            <w:tcW w:w="1772" w:type="dxa"/>
          </w:tcPr>
          <w:p w:rsidR="00223DA1" w:rsidRPr="00ED1F63" w:rsidRDefault="00D0117E">
            <w:pPr>
              <w:rPr>
                <w:rFonts w:ascii="Arial" w:hAnsi="Arial"/>
                <w:sz w:val="22"/>
                <w:szCs w:val="22"/>
              </w:rPr>
            </w:pPr>
            <w:r>
              <w:rPr>
                <w:rFonts w:ascii="Arial" w:hAnsi="Arial"/>
                <w:sz w:val="22"/>
                <w:szCs w:val="22"/>
              </w:rPr>
              <w:t>22,000</w:t>
            </w:r>
          </w:p>
        </w:tc>
      </w:tr>
    </w:tbl>
    <w:p w:rsidR="00223DA1" w:rsidRPr="005B7E33" w:rsidRDefault="00223DA1">
      <w:pPr>
        <w:rPr>
          <w:rFonts w:ascii="Arial" w:hAnsi="Arial"/>
          <w:sz w:val="22"/>
          <w:szCs w:val="22"/>
        </w:rPr>
      </w:pPr>
    </w:p>
    <w:p w:rsidR="00D0117E" w:rsidRDefault="00D0117E" w:rsidP="00B24DC4">
      <w:pPr>
        <w:spacing w:line="360" w:lineRule="auto"/>
        <w:rPr>
          <w:rFonts w:ascii="Arial" w:hAnsi="Arial"/>
          <w:sz w:val="22"/>
          <w:szCs w:val="22"/>
        </w:rPr>
      </w:pPr>
      <w:r>
        <w:rPr>
          <w:rFonts w:ascii="Arial" w:hAnsi="Arial"/>
          <w:sz w:val="22"/>
          <w:szCs w:val="22"/>
        </w:rPr>
        <w:t>The starting salaries in radio are the lowest I've seen in several years.  The positions above are listed in the order of number hired.  Most of the people hired were replacements for those who left rather than new positions.</w:t>
      </w:r>
    </w:p>
    <w:p w:rsidR="00F833C2" w:rsidRDefault="00F833C2" w:rsidP="00CC7DCA">
      <w:pPr>
        <w:spacing w:line="360" w:lineRule="auto"/>
        <w:rPr>
          <w:rFonts w:ascii="Arial" w:hAnsi="Arial"/>
          <w:sz w:val="22"/>
          <w:szCs w:val="22"/>
        </w:rPr>
      </w:pPr>
    </w:p>
    <w:sectPr w:rsidR="00F833C2">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0CC" w:rsidRDefault="006600CC">
      <w:r>
        <w:separator/>
      </w:r>
    </w:p>
  </w:endnote>
  <w:endnote w:type="continuationSeparator" w:id="0">
    <w:p w:rsidR="006600CC" w:rsidRDefault="0066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6EE" w:rsidRDefault="00E526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26EE" w:rsidRDefault="00E526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6EE" w:rsidRDefault="00E526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157A">
      <w:rPr>
        <w:rStyle w:val="PageNumber"/>
        <w:noProof/>
      </w:rPr>
      <w:t>7</w:t>
    </w:r>
    <w:r>
      <w:rPr>
        <w:rStyle w:val="PageNumber"/>
      </w:rPr>
      <w:fldChar w:fldCharType="end"/>
    </w:r>
  </w:p>
  <w:p w:rsidR="00E526EE" w:rsidRDefault="00E526E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0CC" w:rsidRDefault="006600CC">
      <w:r>
        <w:separator/>
      </w:r>
    </w:p>
  </w:footnote>
  <w:footnote w:type="continuationSeparator" w:id="0">
    <w:p w:rsidR="006600CC" w:rsidRDefault="006600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429C6"/>
    <w:multiLevelType w:val="hybridMultilevel"/>
    <w:tmpl w:val="3F88C56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5ABC"/>
    <w:rsid w:val="00000D20"/>
    <w:rsid w:val="00001279"/>
    <w:rsid w:val="00001C62"/>
    <w:rsid w:val="0001373A"/>
    <w:rsid w:val="00022922"/>
    <w:rsid w:val="00032B13"/>
    <w:rsid w:val="00043EF8"/>
    <w:rsid w:val="0005109B"/>
    <w:rsid w:val="00051A71"/>
    <w:rsid w:val="00053C70"/>
    <w:rsid w:val="00064921"/>
    <w:rsid w:val="00070410"/>
    <w:rsid w:val="00077219"/>
    <w:rsid w:val="00085D36"/>
    <w:rsid w:val="0009110F"/>
    <w:rsid w:val="000A42E1"/>
    <w:rsid w:val="000A62D2"/>
    <w:rsid w:val="000E289F"/>
    <w:rsid w:val="000F0156"/>
    <w:rsid w:val="0010409E"/>
    <w:rsid w:val="00105E36"/>
    <w:rsid w:val="001101A6"/>
    <w:rsid w:val="00144578"/>
    <w:rsid w:val="00151AE2"/>
    <w:rsid w:val="00152CE7"/>
    <w:rsid w:val="00152DA0"/>
    <w:rsid w:val="00162AB2"/>
    <w:rsid w:val="00166B9D"/>
    <w:rsid w:val="00171442"/>
    <w:rsid w:val="00173115"/>
    <w:rsid w:val="0018100E"/>
    <w:rsid w:val="00187B5F"/>
    <w:rsid w:val="001A014C"/>
    <w:rsid w:val="001D28A6"/>
    <w:rsid w:val="001E0FAE"/>
    <w:rsid w:val="001E184E"/>
    <w:rsid w:val="002040DF"/>
    <w:rsid w:val="00204FAC"/>
    <w:rsid w:val="002118C0"/>
    <w:rsid w:val="0022100D"/>
    <w:rsid w:val="00223DA1"/>
    <w:rsid w:val="00226FE0"/>
    <w:rsid w:val="00260996"/>
    <w:rsid w:val="0027127B"/>
    <w:rsid w:val="00271554"/>
    <w:rsid w:val="00285885"/>
    <w:rsid w:val="00286108"/>
    <w:rsid w:val="0028662C"/>
    <w:rsid w:val="002B7847"/>
    <w:rsid w:val="002D1341"/>
    <w:rsid w:val="00300ACE"/>
    <w:rsid w:val="003065F9"/>
    <w:rsid w:val="00307575"/>
    <w:rsid w:val="00336D8A"/>
    <w:rsid w:val="00343408"/>
    <w:rsid w:val="00345F52"/>
    <w:rsid w:val="00370D6B"/>
    <w:rsid w:val="00384BCC"/>
    <w:rsid w:val="00385A76"/>
    <w:rsid w:val="00391BBA"/>
    <w:rsid w:val="00396996"/>
    <w:rsid w:val="003C0938"/>
    <w:rsid w:val="003D25BE"/>
    <w:rsid w:val="003D75E5"/>
    <w:rsid w:val="003F489A"/>
    <w:rsid w:val="003F7796"/>
    <w:rsid w:val="00405E3B"/>
    <w:rsid w:val="00450D15"/>
    <w:rsid w:val="004562FD"/>
    <w:rsid w:val="004619EC"/>
    <w:rsid w:val="0047067A"/>
    <w:rsid w:val="00477DD2"/>
    <w:rsid w:val="004B247C"/>
    <w:rsid w:val="004D60AD"/>
    <w:rsid w:val="004D7E16"/>
    <w:rsid w:val="00501D5C"/>
    <w:rsid w:val="00502F57"/>
    <w:rsid w:val="0053157A"/>
    <w:rsid w:val="005863C4"/>
    <w:rsid w:val="005909CA"/>
    <w:rsid w:val="0059633B"/>
    <w:rsid w:val="005A4729"/>
    <w:rsid w:val="005A6BD9"/>
    <w:rsid w:val="005B3BA7"/>
    <w:rsid w:val="005C14F6"/>
    <w:rsid w:val="005C6F1F"/>
    <w:rsid w:val="005F4CC6"/>
    <w:rsid w:val="005F71E4"/>
    <w:rsid w:val="005F7A7B"/>
    <w:rsid w:val="00604FA3"/>
    <w:rsid w:val="0063598D"/>
    <w:rsid w:val="006600CC"/>
    <w:rsid w:val="00666A58"/>
    <w:rsid w:val="0068278F"/>
    <w:rsid w:val="00693236"/>
    <w:rsid w:val="006B6083"/>
    <w:rsid w:val="006D52AD"/>
    <w:rsid w:val="00701372"/>
    <w:rsid w:val="00723024"/>
    <w:rsid w:val="00735B46"/>
    <w:rsid w:val="00761153"/>
    <w:rsid w:val="00774C3D"/>
    <w:rsid w:val="007857B6"/>
    <w:rsid w:val="00787B87"/>
    <w:rsid w:val="007944F0"/>
    <w:rsid w:val="007B5A05"/>
    <w:rsid w:val="007B5BB4"/>
    <w:rsid w:val="007C2B66"/>
    <w:rsid w:val="007C7833"/>
    <w:rsid w:val="007D63C1"/>
    <w:rsid w:val="007E182B"/>
    <w:rsid w:val="007F29FE"/>
    <w:rsid w:val="0080614B"/>
    <w:rsid w:val="00830A85"/>
    <w:rsid w:val="00835263"/>
    <w:rsid w:val="00844A59"/>
    <w:rsid w:val="00883AC7"/>
    <w:rsid w:val="00891380"/>
    <w:rsid w:val="008A2E11"/>
    <w:rsid w:val="008A6473"/>
    <w:rsid w:val="008B0CB2"/>
    <w:rsid w:val="008D6536"/>
    <w:rsid w:val="008E3991"/>
    <w:rsid w:val="008E4824"/>
    <w:rsid w:val="008F2541"/>
    <w:rsid w:val="00901844"/>
    <w:rsid w:val="00920437"/>
    <w:rsid w:val="00921DA6"/>
    <w:rsid w:val="009372EC"/>
    <w:rsid w:val="0094254C"/>
    <w:rsid w:val="009443CA"/>
    <w:rsid w:val="00967B09"/>
    <w:rsid w:val="0097643F"/>
    <w:rsid w:val="00983B1A"/>
    <w:rsid w:val="00985153"/>
    <w:rsid w:val="00991A5F"/>
    <w:rsid w:val="009B44CA"/>
    <w:rsid w:val="009B5880"/>
    <w:rsid w:val="009C5ABC"/>
    <w:rsid w:val="009D5DC3"/>
    <w:rsid w:val="009D6B44"/>
    <w:rsid w:val="00A05E0B"/>
    <w:rsid w:val="00A1059D"/>
    <w:rsid w:val="00A402FA"/>
    <w:rsid w:val="00AB5C80"/>
    <w:rsid w:val="00AF47AA"/>
    <w:rsid w:val="00B06DD8"/>
    <w:rsid w:val="00B17CBC"/>
    <w:rsid w:val="00B242F7"/>
    <w:rsid w:val="00B24DC4"/>
    <w:rsid w:val="00B41B12"/>
    <w:rsid w:val="00B46DCF"/>
    <w:rsid w:val="00B4701E"/>
    <w:rsid w:val="00B5476B"/>
    <w:rsid w:val="00B6177F"/>
    <w:rsid w:val="00B64DED"/>
    <w:rsid w:val="00B73DAA"/>
    <w:rsid w:val="00B7698A"/>
    <w:rsid w:val="00B85A5B"/>
    <w:rsid w:val="00B873C7"/>
    <w:rsid w:val="00B91F5C"/>
    <w:rsid w:val="00BD7F22"/>
    <w:rsid w:val="00BE1F92"/>
    <w:rsid w:val="00BF01D1"/>
    <w:rsid w:val="00BF2D72"/>
    <w:rsid w:val="00C03E53"/>
    <w:rsid w:val="00C144EA"/>
    <w:rsid w:val="00C17D25"/>
    <w:rsid w:val="00C572A7"/>
    <w:rsid w:val="00C57F06"/>
    <w:rsid w:val="00C84086"/>
    <w:rsid w:val="00CC7DCA"/>
    <w:rsid w:val="00CD0152"/>
    <w:rsid w:val="00CF6401"/>
    <w:rsid w:val="00D0117E"/>
    <w:rsid w:val="00D044C1"/>
    <w:rsid w:val="00D122B9"/>
    <w:rsid w:val="00D17C6A"/>
    <w:rsid w:val="00D20490"/>
    <w:rsid w:val="00D20A2D"/>
    <w:rsid w:val="00D23E9E"/>
    <w:rsid w:val="00D336A9"/>
    <w:rsid w:val="00D55A36"/>
    <w:rsid w:val="00D7417F"/>
    <w:rsid w:val="00D7425A"/>
    <w:rsid w:val="00D84B29"/>
    <w:rsid w:val="00DB5707"/>
    <w:rsid w:val="00DD3E73"/>
    <w:rsid w:val="00DD5CE0"/>
    <w:rsid w:val="00DD5EC6"/>
    <w:rsid w:val="00E00FCB"/>
    <w:rsid w:val="00E21059"/>
    <w:rsid w:val="00E2498C"/>
    <w:rsid w:val="00E526EE"/>
    <w:rsid w:val="00E57FF3"/>
    <w:rsid w:val="00E6395D"/>
    <w:rsid w:val="00E67025"/>
    <w:rsid w:val="00E70FB1"/>
    <w:rsid w:val="00E72FF3"/>
    <w:rsid w:val="00E86C4D"/>
    <w:rsid w:val="00ED1F63"/>
    <w:rsid w:val="00ED526B"/>
    <w:rsid w:val="00F236E2"/>
    <w:rsid w:val="00F53F5D"/>
    <w:rsid w:val="00F57283"/>
    <w:rsid w:val="00F833C2"/>
    <w:rsid w:val="00F868BC"/>
    <w:rsid w:val="00F90095"/>
    <w:rsid w:val="00F97DD6"/>
    <w:rsid w:val="00FB002B"/>
    <w:rsid w:val="00FB5517"/>
    <w:rsid w:val="00FD3B07"/>
    <w:rsid w:val="00FD5935"/>
    <w:rsid w:val="00FE32AE"/>
    <w:rsid w:val="00FE4FC5"/>
    <w:rsid w:val="00FF0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103B1E51-3185-40E3-9A48-C0FD3A50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firstLine="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1967</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Television News Salaries</vt:lpstr>
    </vt:vector>
  </TitlesOfParts>
  <Company>Ball State University</Company>
  <LinksUpToDate>false</LinksUpToDate>
  <CharactersWithSpaces>13695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News Salaries</dc:title>
  <dc:subject/>
  <dc:creator>Bob Papper</dc:creator>
  <cp:keywords/>
  <cp:lastModifiedBy>Robert Papper</cp:lastModifiedBy>
  <cp:revision>2</cp:revision>
  <cp:lastPrinted>2008-03-25T00:47:00Z</cp:lastPrinted>
  <dcterms:created xsi:type="dcterms:W3CDTF">2018-04-12T21:30:00Z</dcterms:created>
  <dcterms:modified xsi:type="dcterms:W3CDTF">2018-04-12T21:30:00Z</dcterms:modified>
</cp:coreProperties>
</file>