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54A" w:rsidRPr="00CA3F95" w:rsidRDefault="007C4926">
      <w:pPr>
        <w:rPr>
          <w:b/>
          <w:sz w:val="22"/>
          <w:szCs w:val="22"/>
        </w:rPr>
      </w:pPr>
      <w:bookmarkStart w:id="0" w:name="_GoBack"/>
      <w:bookmarkEnd w:id="0"/>
      <w:r>
        <w:rPr>
          <w:b/>
          <w:sz w:val="22"/>
          <w:szCs w:val="22"/>
        </w:rPr>
        <w:t xml:space="preserve">The </w:t>
      </w:r>
      <w:r w:rsidR="00F804DB">
        <w:rPr>
          <w:b/>
          <w:sz w:val="22"/>
          <w:szCs w:val="22"/>
        </w:rPr>
        <w:t>C</w:t>
      </w:r>
      <w:r w:rsidR="00524550">
        <w:rPr>
          <w:b/>
          <w:sz w:val="22"/>
          <w:szCs w:val="22"/>
        </w:rPr>
        <w:t xml:space="preserve">hanging </w:t>
      </w:r>
      <w:r w:rsidR="00F804DB">
        <w:rPr>
          <w:b/>
          <w:sz w:val="22"/>
          <w:szCs w:val="22"/>
        </w:rPr>
        <w:t>TV News B</w:t>
      </w:r>
      <w:r w:rsidR="00524550">
        <w:rPr>
          <w:b/>
          <w:sz w:val="22"/>
          <w:szCs w:val="22"/>
        </w:rPr>
        <w:t xml:space="preserve">usiness ... and </w:t>
      </w:r>
      <w:r w:rsidR="00F804DB">
        <w:rPr>
          <w:b/>
          <w:sz w:val="22"/>
          <w:szCs w:val="22"/>
        </w:rPr>
        <w:t>N</w:t>
      </w:r>
      <w:r w:rsidR="00524550">
        <w:rPr>
          <w:b/>
          <w:sz w:val="22"/>
          <w:szCs w:val="22"/>
        </w:rPr>
        <w:t xml:space="preserve">ewer </w:t>
      </w:r>
      <w:r w:rsidR="00F804DB">
        <w:rPr>
          <w:b/>
          <w:sz w:val="22"/>
          <w:szCs w:val="22"/>
        </w:rPr>
        <w:t>M</w:t>
      </w:r>
      <w:r w:rsidR="00524550">
        <w:rPr>
          <w:b/>
          <w:sz w:val="22"/>
          <w:szCs w:val="22"/>
        </w:rPr>
        <w:t>edia</w:t>
      </w:r>
    </w:p>
    <w:p w:rsidR="0052154A" w:rsidRPr="00CA3F95" w:rsidRDefault="0052154A">
      <w:pPr>
        <w:rPr>
          <w:sz w:val="22"/>
          <w:szCs w:val="22"/>
        </w:rPr>
      </w:pPr>
      <w:proofErr w:type="gramStart"/>
      <w:r w:rsidRPr="00CA3F95">
        <w:rPr>
          <w:sz w:val="22"/>
          <w:szCs w:val="22"/>
        </w:rPr>
        <w:t>by</w:t>
      </w:r>
      <w:proofErr w:type="gramEnd"/>
      <w:r w:rsidRPr="00CA3F95">
        <w:rPr>
          <w:sz w:val="22"/>
          <w:szCs w:val="22"/>
        </w:rPr>
        <w:t xml:space="preserve"> Bob Papper</w:t>
      </w:r>
    </w:p>
    <w:p w:rsidR="0052154A" w:rsidRPr="00CA3F95" w:rsidRDefault="0052154A">
      <w:pPr>
        <w:rPr>
          <w:sz w:val="22"/>
          <w:szCs w:val="22"/>
        </w:rPr>
      </w:pPr>
    </w:p>
    <w:p w:rsidR="00AB2622" w:rsidRDefault="00AB2622" w:rsidP="007C4926">
      <w:pPr>
        <w:spacing w:line="360" w:lineRule="auto"/>
        <w:rPr>
          <w:sz w:val="22"/>
          <w:szCs w:val="22"/>
        </w:rPr>
      </w:pPr>
    </w:p>
    <w:p w:rsidR="00C62C62" w:rsidRDefault="00524550" w:rsidP="009D7F02">
      <w:pPr>
        <w:pStyle w:val="BodyText"/>
        <w:tabs>
          <w:tab w:val="left" w:pos="9360"/>
        </w:tabs>
        <w:spacing w:line="360" w:lineRule="auto"/>
        <w:rPr>
          <w:szCs w:val="22"/>
        </w:rPr>
      </w:pPr>
      <w:r w:rsidRPr="00524550">
        <w:rPr>
          <w:szCs w:val="22"/>
        </w:rPr>
        <w:t>The latest RTDNA/Hofstra University Survey shows again</w:t>
      </w:r>
      <w:r>
        <w:rPr>
          <w:szCs w:val="22"/>
        </w:rPr>
        <w:t xml:space="preserve"> that t</w:t>
      </w:r>
      <w:r w:rsidR="00F21B51">
        <w:rPr>
          <w:szCs w:val="22"/>
        </w:rPr>
        <w:t xml:space="preserve">he TV news business isn't limited to TV anymore.  </w:t>
      </w:r>
      <w:r w:rsidR="00C62C62">
        <w:rPr>
          <w:szCs w:val="22"/>
        </w:rPr>
        <w:t>T</w:t>
      </w:r>
      <w:r w:rsidR="00F21B51">
        <w:rPr>
          <w:szCs w:val="22"/>
        </w:rPr>
        <w:t xml:space="preserve">hese numbers actually reflect a drop in most categories from a year ago.  </w:t>
      </w:r>
      <w:r w:rsidR="009D7F02">
        <w:rPr>
          <w:szCs w:val="22"/>
        </w:rPr>
        <w:t xml:space="preserve">Although the numbers are down, they're not down much, and we might simply be seeing more specialization.  </w:t>
      </w:r>
      <w:r w:rsidR="00C62C62">
        <w:rPr>
          <w:szCs w:val="22"/>
        </w:rPr>
        <w:t>So, w</w:t>
      </w:r>
      <w:r w:rsidR="009D7F02">
        <w:rPr>
          <w:szCs w:val="22"/>
        </w:rPr>
        <w:t xml:space="preserve">hether the drop in these numbers represents a stabilization or retrenchment is something I won't know for another year.  </w:t>
      </w:r>
      <w:r w:rsidR="00522C46">
        <w:rPr>
          <w:szCs w:val="22"/>
        </w:rPr>
        <w:t xml:space="preserve">Still, more than three-quarters (78.4%) of stations provide local news content to one or more other media </w:t>
      </w:r>
      <w:r w:rsidR="00C62C62">
        <w:rPr>
          <w:szCs w:val="22"/>
        </w:rPr>
        <w:t xml:space="preserve">-- </w:t>
      </w:r>
      <w:r w:rsidR="00522C46">
        <w:rPr>
          <w:szCs w:val="22"/>
        </w:rPr>
        <w:t>beyond their own station or website</w:t>
      </w:r>
      <w:r w:rsidR="00C62C62">
        <w:rPr>
          <w:szCs w:val="22"/>
        </w:rPr>
        <w:t>.</w:t>
      </w:r>
    </w:p>
    <w:p w:rsidR="005A486D" w:rsidRDefault="005A486D" w:rsidP="009D7F02">
      <w:pPr>
        <w:spacing w:line="360" w:lineRule="auto"/>
        <w:rPr>
          <w:sz w:val="22"/>
          <w:szCs w:val="22"/>
        </w:rPr>
      </w:pPr>
    </w:p>
    <w:p w:rsidR="001F5ACE" w:rsidRPr="001C169A" w:rsidRDefault="008F0E68" w:rsidP="007C4926">
      <w:pPr>
        <w:spacing w:line="360" w:lineRule="auto"/>
        <w:rPr>
          <w:b/>
          <w:sz w:val="22"/>
          <w:szCs w:val="22"/>
        </w:rPr>
      </w:pPr>
      <w:r w:rsidRPr="00CA3F95">
        <w:rPr>
          <w:sz w:val="22"/>
          <w:szCs w:val="22"/>
        </w:rPr>
        <w:t xml:space="preserve"> </w:t>
      </w:r>
      <w:r w:rsidR="001C169A" w:rsidRPr="001C169A">
        <w:rPr>
          <w:b/>
          <w:sz w:val="22"/>
          <w:szCs w:val="22"/>
        </w:rPr>
        <w:t xml:space="preserve">TV news departments are providing content </w:t>
      </w:r>
      <w:r w:rsidR="007B7E44">
        <w:rPr>
          <w:b/>
          <w:sz w:val="22"/>
          <w:szCs w:val="22"/>
        </w:rPr>
        <w:t>to a variety of other</w:t>
      </w:r>
      <w:r w:rsidR="001C169A" w:rsidRPr="001C169A">
        <w:rPr>
          <w:b/>
          <w:sz w:val="22"/>
          <w:szCs w:val="22"/>
        </w:rPr>
        <w:t xml:space="preserve"> outlets </w:t>
      </w:r>
    </w:p>
    <w:p w:rsidR="00FF4C14" w:rsidRDefault="00FF4C14">
      <w:pPr>
        <w:spacing w:line="360" w:lineRule="auto"/>
        <w:rPr>
          <w:sz w:val="22"/>
          <w:szCs w:val="22"/>
        </w:rPr>
      </w:pPr>
    </w:p>
    <w:p w:rsidR="00FC4C05" w:rsidRPr="00CA3F95" w:rsidRDefault="00FC4C05" w:rsidP="00FC4C05">
      <w:pPr>
        <w:tabs>
          <w:tab w:val="left" w:pos="9360"/>
        </w:tabs>
        <w:rPr>
          <w:sz w:val="22"/>
          <w:szCs w:val="22"/>
        </w:rPr>
      </w:pPr>
      <w:r w:rsidRPr="00CA3F95">
        <w:rPr>
          <w:sz w:val="22"/>
          <w:szCs w:val="22"/>
        </w:rPr>
        <w:t xml:space="preserve">Percentage of TV News Departments Providing Content to Other Media – </w:t>
      </w:r>
      <w:r w:rsidR="000F1AFA">
        <w:rPr>
          <w:sz w:val="22"/>
          <w:szCs w:val="22"/>
        </w:rPr>
        <w:t>2011</w:t>
      </w:r>
      <w:r>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2"/>
        <w:gridCol w:w="987"/>
        <w:gridCol w:w="963"/>
        <w:gridCol w:w="987"/>
        <w:gridCol w:w="863"/>
        <w:gridCol w:w="1011"/>
        <w:gridCol w:w="865"/>
        <w:gridCol w:w="891"/>
      </w:tblGrid>
      <w:tr w:rsidR="00632A2B" w:rsidRPr="00CA3F95" w:rsidTr="000F1AFA">
        <w:tc>
          <w:tcPr>
            <w:tcW w:w="1342" w:type="dxa"/>
          </w:tcPr>
          <w:p w:rsidR="00FC4C05" w:rsidRPr="005F3EEF" w:rsidRDefault="00FC4C05" w:rsidP="00C3456E">
            <w:pPr>
              <w:tabs>
                <w:tab w:val="left" w:pos="9360"/>
              </w:tabs>
              <w:rPr>
                <w:sz w:val="22"/>
                <w:szCs w:val="22"/>
              </w:rPr>
            </w:pPr>
          </w:p>
        </w:tc>
        <w:tc>
          <w:tcPr>
            <w:tcW w:w="987" w:type="dxa"/>
          </w:tcPr>
          <w:p w:rsidR="00FC4C05" w:rsidRPr="005F3EEF" w:rsidRDefault="00FC4C05" w:rsidP="00C3456E">
            <w:pPr>
              <w:tabs>
                <w:tab w:val="left" w:pos="9360"/>
              </w:tabs>
              <w:rPr>
                <w:sz w:val="22"/>
                <w:szCs w:val="22"/>
              </w:rPr>
            </w:pPr>
            <w:r w:rsidRPr="005F3EEF">
              <w:rPr>
                <w:sz w:val="22"/>
                <w:szCs w:val="22"/>
              </w:rPr>
              <w:t>Another local TV station</w:t>
            </w:r>
          </w:p>
        </w:tc>
        <w:tc>
          <w:tcPr>
            <w:tcW w:w="963" w:type="dxa"/>
          </w:tcPr>
          <w:p w:rsidR="00FC4C05" w:rsidRPr="005F3EEF" w:rsidRDefault="00FC4C05" w:rsidP="00C3456E">
            <w:pPr>
              <w:tabs>
                <w:tab w:val="left" w:pos="9360"/>
              </w:tabs>
              <w:rPr>
                <w:sz w:val="22"/>
                <w:szCs w:val="22"/>
              </w:rPr>
            </w:pPr>
            <w:r w:rsidRPr="005F3EEF">
              <w:rPr>
                <w:sz w:val="22"/>
                <w:szCs w:val="22"/>
              </w:rPr>
              <w:t>TV in another market</w:t>
            </w:r>
          </w:p>
        </w:tc>
        <w:tc>
          <w:tcPr>
            <w:tcW w:w="987" w:type="dxa"/>
          </w:tcPr>
          <w:p w:rsidR="00FC4C05" w:rsidRPr="005F3EEF" w:rsidRDefault="00FC4C05" w:rsidP="00C3456E">
            <w:pPr>
              <w:tabs>
                <w:tab w:val="left" w:pos="9360"/>
              </w:tabs>
              <w:rPr>
                <w:sz w:val="22"/>
                <w:szCs w:val="22"/>
              </w:rPr>
            </w:pPr>
            <w:r w:rsidRPr="005F3EEF">
              <w:rPr>
                <w:sz w:val="22"/>
                <w:szCs w:val="22"/>
              </w:rPr>
              <w:t>Cable TV channel</w:t>
            </w:r>
          </w:p>
        </w:tc>
        <w:tc>
          <w:tcPr>
            <w:tcW w:w="863" w:type="dxa"/>
          </w:tcPr>
          <w:p w:rsidR="00FC4C05" w:rsidRPr="005F3EEF" w:rsidRDefault="00FC4C05" w:rsidP="00C3456E">
            <w:pPr>
              <w:tabs>
                <w:tab w:val="left" w:pos="9360"/>
              </w:tabs>
              <w:rPr>
                <w:sz w:val="22"/>
                <w:szCs w:val="22"/>
              </w:rPr>
            </w:pPr>
            <w:r w:rsidRPr="005F3EEF">
              <w:rPr>
                <w:sz w:val="22"/>
                <w:szCs w:val="22"/>
              </w:rPr>
              <w:t>Local radio</w:t>
            </w:r>
          </w:p>
        </w:tc>
        <w:tc>
          <w:tcPr>
            <w:tcW w:w="1011" w:type="dxa"/>
          </w:tcPr>
          <w:p w:rsidR="00FC4C05" w:rsidRPr="005F3EEF" w:rsidRDefault="00FC4C05" w:rsidP="00C3456E">
            <w:pPr>
              <w:tabs>
                <w:tab w:val="left" w:pos="9360"/>
              </w:tabs>
              <w:rPr>
                <w:sz w:val="22"/>
                <w:szCs w:val="22"/>
              </w:rPr>
            </w:pPr>
            <w:r>
              <w:rPr>
                <w:sz w:val="22"/>
                <w:szCs w:val="22"/>
              </w:rPr>
              <w:t>W</w:t>
            </w:r>
            <w:r w:rsidRPr="005F3EEF">
              <w:rPr>
                <w:sz w:val="22"/>
                <w:szCs w:val="22"/>
              </w:rPr>
              <w:t>ebsite</w:t>
            </w:r>
            <w:r>
              <w:rPr>
                <w:sz w:val="22"/>
                <w:szCs w:val="22"/>
              </w:rPr>
              <w:t xml:space="preserve"> not your own</w:t>
            </w:r>
          </w:p>
        </w:tc>
        <w:tc>
          <w:tcPr>
            <w:tcW w:w="865" w:type="dxa"/>
          </w:tcPr>
          <w:p w:rsidR="00FC4C05" w:rsidRPr="005F3EEF" w:rsidRDefault="00FC4C05" w:rsidP="00C3456E">
            <w:pPr>
              <w:tabs>
                <w:tab w:val="left" w:pos="9360"/>
              </w:tabs>
              <w:rPr>
                <w:sz w:val="22"/>
                <w:szCs w:val="22"/>
              </w:rPr>
            </w:pPr>
            <w:r w:rsidRPr="005F3EEF">
              <w:rPr>
                <w:sz w:val="22"/>
                <w:szCs w:val="22"/>
              </w:rPr>
              <w:t>Mobile device</w:t>
            </w:r>
          </w:p>
        </w:tc>
        <w:tc>
          <w:tcPr>
            <w:tcW w:w="891" w:type="dxa"/>
          </w:tcPr>
          <w:p w:rsidR="00FC4C05" w:rsidRPr="005F3EEF" w:rsidRDefault="00FC4C05" w:rsidP="00C3456E">
            <w:pPr>
              <w:tabs>
                <w:tab w:val="left" w:pos="9360"/>
              </w:tabs>
              <w:rPr>
                <w:sz w:val="22"/>
                <w:szCs w:val="22"/>
              </w:rPr>
            </w:pPr>
            <w:r w:rsidRPr="005F3EEF">
              <w:rPr>
                <w:sz w:val="22"/>
                <w:szCs w:val="22"/>
              </w:rPr>
              <w:t>Other</w:t>
            </w:r>
          </w:p>
        </w:tc>
      </w:tr>
      <w:tr w:rsidR="00632A2B" w:rsidRPr="00CA3F95" w:rsidTr="000F1AFA">
        <w:tc>
          <w:tcPr>
            <w:tcW w:w="1342" w:type="dxa"/>
          </w:tcPr>
          <w:p w:rsidR="00FC4C05" w:rsidRPr="005F3EEF" w:rsidRDefault="00FC4C05" w:rsidP="00C3456E">
            <w:pPr>
              <w:tabs>
                <w:tab w:val="left" w:pos="9360"/>
              </w:tabs>
              <w:rPr>
                <w:sz w:val="22"/>
                <w:szCs w:val="22"/>
              </w:rPr>
            </w:pPr>
            <w:r w:rsidRPr="005F3EEF">
              <w:rPr>
                <w:sz w:val="22"/>
                <w:szCs w:val="22"/>
              </w:rPr>
              <w:t>All TV</w:t>
            </w:r>
          </w:p>
        </w:tc>
        <w:tc>
          <w:tcPr>
            <w:tcW w:w="987" w:type="dxa"/>
          </w:tcPr>
          <w:p w:rsidR="00FC4C05" w:rsidRPr="005F3EEF" w:rsidRDefault="000F1AFA" w:rsidP="000F1AFA">
            <w:pPr>
              <w:tabs>
                <w:tab w:val="left" w:pos="9360"/>
              </w:tabs>
              <w:rPr>
                <w:sz w:val="22"/>
                <w:szCs w:val="22"/>
              </w:rPr>
            </w:pPr>
            <w:r>
              <w:rPr>
                <w:sz w:val="22"/>
                <w:szCs w:val="22"/>
              </w:rPr>
              <w:t xml:space="preserve">25.1% </w:t>
            </w:r>
            <w:r w:rsidR="00FC4C05" w:rsidRPr="005F3EEF">
              <w:rPr>
                <w:sz w:val="22"/>
                <w:szCs w:val="22"/>
              </w:rPr>
              <w:t xml:space="preserve"> </w:t>
            </w:r>
          </w:p>
        </w:tc>
        <w:tc>
          <w:tcPr>
            <w:tcW w:w="963" w:type="dxa"/>
          </w:tcPr>
          <w:p w:rsidR="00FC4C05" w:rsidRPr="005F3EEF" w:rsidRDefault="000F1AFA" w:rsidP="000F1AFA">
            <w:pPr>
              <w:tabs>
                <w:tab w:val="left" w:pos="9360"/>
              </w:tabs>
              <w:rPr>
                <w:sz w:val="22"/>
                <w:szCs w:val="22"/>
              </w:rPr>
            </w:pPr>
            <w:r>
              <w:rPr>
                <w:sz w:val="22"/>
                <w:szCs w:val="22"/>
              </w:rPr>
              <w:t xml:space="preserve">10.2% </w:t>
            </w:r>
            <w:r w:rsidR="00FC4C05" w:rsidRPr="005F3EEF">
              <w:rPr>
                <w:sz w:val="22"/>
                <w:szCs w:val="22"/>
              </w:rPr>
              <w:t xml:space="preserve"> </w:t>
            </w:r>
          </w:p>
        </w:tc>
        <w:tc>
          <w:tcPr>
            <w:tcW w:w="987" w:type="dxa"/>
          </w:tcPr>
          <w:p w:rsidR="00FC4C05" w:rsidRPr="005F3EEF" w:rsidRDefault="000F1AFA" w:rsidP="000F1AFA">
            <w:pPr>
              <w:tabs>
                <w:tab w:val="left" w:pos="9360"/>
              </w:tabs>
              <w:rPr>
                <w:sz w:val="22"/>
                <w:szCs w:val="22"/>
              </w:rPr>
            </w:pPr>
            <w:r>
              <w:rPr>
                <w:sz w:val="22"/>
                <w:szCs w:val="22"/>
              </w:rPr>
              <w:t xml:space="preserve">9.9% </w:t>
            </w:r>
            <w:r w:rsidR="00FC4C05" w:rsidRPr="005F3EEF">
              <w:rPr>
                <w:sz w:val="22"/>
                <w:szCs w:val="22"/>
              </w:rPr>
              <w:t xml:space="preserve"> </w:t>
            </w:r>
          </w:p>
        </w:tc>
        <w:tc>
          <w:tcPr>
            <w:tcW w:w="863" w:type="dxa"/>
          </w:tcPr>
          <w:p w:rsidR="00FC4C05" w:rsidRPr="005F3EEF" w:rsidRDefault="000F1AFA" w:rsidP="000F1AFA">
            <w:pPr>
              <w:tabs>
                <w:tab w:val="left" w:pos="9360"/>
              </w:tabs>
              <w:rPr>
                <w:sz w:val="22"/>
                <w:szCs w:val="22"/>
              </w:rPr>
            </w:pPr>
            <w:r>
              <w:rPr>
                <w:sz w:val="22"/>
                <w:szCs w:val="22"/>
              </w:rPr>
              <w:t xml:space="preserve">43.1% </w:t>
            </w:r>
            <w:r w:rsidR="00FC4C05" w:rsidRPr="005F3EEF">
              <w:rPr>
                <w:sz w:val="22"/>
                <w:szCs w:val="22"/>
              </w:rPr>
              <w:t xml:space="preserve"> </w:t>
            </w:r>
          </w:p>
        </w:tc>
        <w:tc>
          <w:tcPr>
            <w:tcW w:w="1011" w:type="dxa"/>
          </w:tcPr>
          <w:p w:rsidR="00FC4C05" w:rsidRPr="005F3EEF" w:rsidRDefault="000F1AFA" w:rsidP="000F1AFA">
            <w:pPr>
              <w:tabs>
                <w:tab w:val="left" w:pos="9360"/>
              </w:tabs>
              <w:rPr>
                <w:sz w:val="22"/>
                <w:szCs w:val="22"/>
              </w:rPr>
            </w:pPr>
            <w:r>
              <w:rPr>
                <w:sz w:val="22"/>
                <w:szCs w:val="22"/>
              </w:rPr>
              <w:t xml:space="preserve">9.9% </w:t>
            </w:r>
            <w:r w:rsidR="00FC4C05" w:rsidRPr="005F3EEF">
              <w:rPr>
                <w:sz w:val="22"/>
                <w:szCs w:val="22"/>
              </w:rPr>
              <w:t xml:space="preserve"> </w:t>
            </w:r>
          </w:p>
        </w:tc>
        <w:tc>
          <w:tcPr>
            <w:tcW w:w="865" w:type="dxa"/>
          </w:tcPr>
          <w:p w:rsidR="00FC4C05" w:rsidRPr="005F3EEF" w:rsidRDefault="000F1AFA" w:rsidP="000F1AFA">
            <w:pPr>
              <w:tabs>
                <w:tab w:val="left" w:pos="9360"/>
              </w:tabs>
              <w:rPr>
                <w:sz w:val="22"/>
                <w:szCs w:val="22"/>
              </w:rPr>
            </w:pPr>
            <w:r>
              <w:rPr>
                <w:sz w:val="22"/>
                <w:szCs w:val="22"/>
              </w:rPr>
              <w:t xml:space="preserve">42.0% </w:t>
            </w:r>
            <w:r w:rsidR="001A320B">
              <w:rPr>
                <w:sz w:val="22"/>
                <w:szCs w:val="22"/>
              </w:rPr>
              <w:t xml:space="preserve"> </w:t>
            </w:r>
          </w:p>
        </w:tc>
        <w:tc>
          <w:tcPr>
            <w:tcW w:w="891" w:type="dxa"/>
          </w:tcPr>
          <w:p w:rsidR="00FC4C05" w:rsidRPr="005F3EEF" w:rsidRDefault="000F1AFA" w:rsidP="000F1AFA">
            <w:pPr>
              <w:tabs>
                <w:tab w:val="left" w:pos="9360"/>
              </w:tabs>
              <w:rPr>
                <w:sz w:val="22"/>
                <w:szCs w:val="22"/>
              </w:rPr>
            </w:pPr>
            <w:r>
              <w:rPr>
                <w:sz w:val="22"/>
                <w:szCs w:val="22"/>
              </w:rPr>
              <w:t xml:space="preserve">8.2% </w:t>
            </w:r>
            <w:r w:rsidR="00FC4C05" w:rsidRPr="005F3EEF">
              <w:rPr>
                <w:sz w:val="22"/>
                <w:szCs w:val="22"/>
              </w:rPr>
              <w:t xml:space="preserve"> </w:t>
            </w:r>
          </w:p>
        </w:tc>
      </w:tr>
      <w:tr w:rsidR="00632A2B" w:rsidRPr="00CA3F95" w:rsidTr="000F1AFA">
        <w:tc>
          <w:tcPr>
            <w:tcW w:w="1342" w:type="dxa"/>
          </w:tcPr>
          <w:p w:rsidR="00FC4C05" w:rsidRPr="005F3EEF" w:rsidRDefault="00FC4C05" w:rsidP="00C3456E">
            <w:pPr>
              <w:tabs>
                <w:tab w:val="left" w:pos="9360"/>
              </w:tabs>
              <w:rPr>
                <w:sz w:val="22"/>
                <w:szCs w:val="22"/>
              </w:rPr>
            </w:pPr>
            <w:r w:rsidRPr="005F3EEF">
              <w:rPr>
                <w:sz w:val="22"/>
                <w:szCs w:val="22"/>
              </w:rPr>
              <w:t>Big four affiliates</w:t>
            </w:r>
          </w:p>
        </w:tc>
        <w:tc>
          <w:tcPr>
            <w:tcW w:w="987" w:type="dxa"/>
          </w:tcPr>
          <w:p w:rsidR="00FC4C05" w:rsidRPr="005F3EEF" w:rsidRDefault="000F1AFA" w:rsidP="000F1AFA">
            <w:pPr>
              <w:tabs>
                <w:tab w:val="left" w:pos="9360"/>
              </w:tabs>
              <w:rPr>
                <w:sz w:val="22"/>
                <w:szCs w:val="22"/>
              </w:rPr>
            </w:pPr>
            <w:r>
              <w:rPr>
                <w:sz w:val="22"/>
                <w:szCs w:val="22"/>
              </w:rPr>
              <w:t xml:space="preserve">26.7 </w:t>
            </w:r>
            <w:r w:rsidR="00FC4C05" w:rsidRPr="005F3EEF">
              <w:rPr>
                <w:sz w:val="22"/>
                <w:szCs w:val="22"/>
              </w:rPr>
              <w:t xml:space="preserve"> </w:t>
            </w:r>
          </w:p>
        </w:tc>
        <w:tc>
          <w:tcPr>
            <w:tcW w:w="963" w:type="dxa"/>
          </w:tcPr>
          <w:p w:rsidR="00FC4C05" w:rsidRPr="005F3EEF" w:rsidRDefault="000F1AFA" w:rsidP="000F1AFA">
            <w:pPr>
              <w:tabs>
                <w:tab w:val="left" w:pos="9360"/>
              </w:tabs>
              <w:rPr>
                <w:sz w:val="22"/>
                <w:szCs w:val="22"/>
              </w:rPr>
            </w:pPr>
            <w:r>
              <w:rPr>
                <w:sz w:val="22"/>
                <w:szCs w:val="22"/>
              </w:rPr>
              <w:t xml:space="preserve">8.5 </w:t>
            </w:r>
            <w:r w:rsidR="00FC4C05" w:rsidRPr="005F3EEF">
              <w:rPr>
                <w:sz w:val="22"/>
                <w:szCs w:val="22"/>
              </w:rPr>
              <w:t xml:space="preserve"> </w:t>
            </w:r>
          </w:p>
        </w:tc>
        <w:tc>
          <w:tcPr>
            <w:tcW w:w="987" w:type="dxa"/>
          </w:tcPr>
          <w:p w:rsidR="00FC4C05" w:rsidRPr="005F3EEF" w:rsidRDefault="000F1AFA" w:rsidP="000F1AFA">
            <w:pPr>
              <w:tabs>
                <w:tab w:val="left" w:pos="9360"/>
              </w:tabs>
              <w:rPr>
                <w:sz w:val="22"/>
                <w:szCs w:val="22"/>
              </w:rPr>
            </w:pPr>
            <w:r>
              <w:rPr>
                <w:sz w:val="22"/>
                <w:szCs w:val="22"/>
              </w:rPr>
              <w:t xml:space="preserve">10.4 </w:t>
            </w:r>
            <w:r w:rsidR="00FC4C05" w:rsidRPr="005F3EEF">
              <w:rPr>
                <w:sz w:val="22"/>
                <w:szCs w:val="22"/>
              </w:rPr>
              <w:t xml:space="preserve"> </w:t>
            </w:r>
          </w:p>
        </w:tc>
        <w:tc>
          <w:tcPr>
            <w:tcW w:w="863" w:type="dxa"/>
          </w:tcPr>
          <w:p w:rsidR="00FC4C05" w:rsidRPr="005F3EEF" w:rsidRDefault="000F1AFA" w:rsidP="000F1AFA">
            <w:pPr>
              <w:tabs>
                <w:tab w:val="left" w:pos="9360"/>
              </w:tabs>
              <w:rPr>
                <w:sz w:val="22"/>
                <w:szCs w:val="22"/>
              </w:rPr>
            </w:pPr>
            <w:r>
              <w:rPr>
                <w:sz w:val="22"/>
                <w:szCs w:val="22"/>
              </w:rPr>
              <w:t xml:space="preserve">44.3 </w:t>
            </w:r>
            <w:r w:rsidR="00FC4C05" w:rsidRPr="005F3EEF">
              <w:rPr>
                <w:sz w:val="22"/>
                <w:szCs w:val="22"/>
              </w:rPr>
              <w:t xml:space="preserve"> </w:t>
            </w:r>
          </w:p>
        </w:tc>
        <w:tc>
          <w:tcPr>
            <w:tcW w:w="1011" w:type="dxa"/>
          </w:tcPr>
          <w:p w:rsidR="00FC4C05" w:rsidRPr="005F3EEF" w:rsidRDefault="000F1AFA" w:rsidP="000F1AFA">
            <w:pPr>
              <w:tabs>
                <w:tab w:val="left" w:pos="9360"/>
              </w:tabs>
              <w:rPr>
                <w:sz w:val="22"/>
                <w:szCs w:val="22"/>
              </w:rPr>
            </w:pPr>
            <w:r>
              <w:rPr>
                <w:sz w:val="22"/>
                <w:szCs w:val="22"/>
              </w:rPr>
              <w:t xml:space="preserve">9.8 </w:t>
            </w:r>
            <w:r w:rsidR="00FC4C05" w:rsidRPr="005F3EEF">
              <w:rPr>
                <w:sz w:val="22"/>
                <w:szCs w:val="22"/>
              </w:rPr>
              <w:t xml:space="preserve"> </w:t>
            </w:r>
          </w:p>
        </w:tc>
        <w:tc>
          <w:tcPr>
            <w:tcW w:w="865" w:type="dxa"/>
          </w:tcPr>
          <w:p w:rsidR="00FC4C05" w:rsidRPr="005F3EEF" w:rsidRDefault="00632A2B" w:rsidP="000F1AFA">
            <w:pPr>
              <w:tabs>
                <w:tab w:val="left" w:pos="9360"/>
              </w:tabs>
              <w:rPr>
                <w:sz w:val="22"/>
                <w:szCs w:val="22"/>
              </w:rPr>
            </w:pPr>
            <w:r>
              <w:rPr>
                <w:sz w:val="22"/>
                <w:szCs w:val="22"/>
              </w:rPr>
              <w:t xml:space="preserve">45.0 </w:t>
            </w:r>
          </w:p>
        </w:tc>
        <w:tc>
          <w:tcPr>
            <w:tcW w:w="891" w:type="dxa"/>
          </w:tcPr>
          <w:p w:rsidR="00FC4C05" w:rsidRPr="005F3EEF" w:rsidRDefault="000F1AFA" w:rsidP="000F1AFA">
            <w:pPr>
              <w:tabs>
                <w:tab w:val="left" w:pos="9360"/>
              </w:tabs>
              <w:rPr>
                <w:sz w:val="22"/>
                <w:szCs w:val="22"/>
              </w:rPr>
            </w:pPr>
            <w:r>
              <w:rPr>
                <w:sz w:val="22"/>
                <w:szCs w:val="22"/>
              </w:rPr>
              <w:t xml:space="preserve">8.8 </w:t>
            </w:r>
            <w:r w:rsidR="00FC4C05" w:rsidRPr="005F3EEF">
              <w:rPr>
                <w:sz w:val="22"/>
                <w:szCs w:val="22"/>
              </w:rPr>
              <w:t xml:space="preserve"> </w:t>
            </w:r>
          </w:p>
        </w:tc>
      </w:tr>
      <w:tr w:rsidR="00632A2B" w:rsidRPr="00CA3F95" w:rsidTr="000F1AFA">
        <w:tc>
          <w:tcPr>
            <w:tcW w:w="1342" w:type="dxa"/>
          </w:tcPr>
          <w:p w:rsidR="00FC4C05" w:rsidRPr="005F3EEF" w:rsidRDefault="00FC4C05" w:rsidP="00C3456E">
            <w:pPr>
              <w:tabs>
                <w:tab w:val="left" w:pos="9360"/>
              </w:tabs>
              <w:rPr>
                <w:sz w:val="22"/>
                <w:szCs w:val="22"/>
              </w:rPr>
            </w:pPr>
            <w:r w:rsidRPr="005F3EEF">
              <w:rPr>
                <w:sz w:val="22"/>
                <w:szCs w:val="22"/>
              </w:rPr>
              <w:t xml:space="preserve">Other commercial </w:t>
            </w:r>
          </w:p>
        </w:tc>
        <w:tc>
          <w:tcPr>
            <w:tcW w:w="987" w:type="dxa"/>
          </w:tcPr>
          <w:p w:rsidR="00FC4C05" w:rsidRPr="005F3EEF" w:rsidRDefault="000F1AFA" w:rsidP="000F1AFA">
            <w:pPr>
              <w:tabs>
                <w:tab w:val="left" w:pos="9360"/>
              </w:tabs>
              <w:rPr>
                <w:sz w:val="22"/>
                <w:szCs w:val="22"/>
              </w:rPr>
            </w:pPr>
            <w:r>
              <w:rPr>
                <w:sz w:val="22"/>
                <w:szCs w:val="22"/>
              </w:rPr>
              <w:t xml:space="preserve">12.0 </w:t>
            </w:r>
            <w:r w:rsidR="00FC4C05" w:rsidRPr="005F3EEF">
              <w:rPr>
                <w:sz w:val="22"/>
                <w:szCs w:val="22"/>
              </w:rPr>
              <w:t xml:space="preserve"> </w:t>
            </w:r>
          </w:p>
        </w:tc>
        <w:tc>
          <w:tcPr>
            <w:tcW w:w="963" w:type="dxa"/>
          </w:tcPr>
          <w:p w:rsidR="00FC4C05" w:rsidRPr="005F3EEF" w:rsidRDefault="000F1AFA" w:rsidP="000F1AFA">
            <w:pPr>
              <w:tabs>
                <w:tab w:val="left" w:pos="9360"/>
              </w:tabs>
              <w:rPr>
                <w:sz w:val="22"/>
                <w:szCs w:val="22"/>
              </w:rPr>
            </w:pPr>
            <w:r>
              <w:rPr>
                <w:sz w:val="22"/>
                <w:szCs w:val="22"/>
              </w:rPr>
              <w:t xml:space="preserve">32.0 </w:t>
            </w:r>
            <w:r w:rsidR="00FC4C05" w:rsidRPr="005F3EEF">
              <w:rPr>
                <w:sz w:val="22"/>
                <w:szCs w:val="22"/>
              </w:rPr>
              <w:t xml:space="preserve"> </w:t>
            </w:r>
          </w:p>
        </w:tc>
        <w:tc>
          <w:tcPr>
            <w:tcW w:w="987" w:type="dxa"/>
          </w:tcPr>
          <w:p w:rsidR="00FC4C05" w:rsidRPr="005F3EEF" w:rsidRDefault="000F1AFA" w:rsidP="000F1AFA">
            <w:pPr>
              <w:tabs>
                <w:tab w:val="left" w:pos="9360"/>
              </w:tabs>
              <w:rPr>
                <w:sz w:val="22"/>
                <w:szCs w:val="22"/>
              </w:rPr>
            </w:pPr>
            <w:r>
              <w:rPr>
                <w:sz w:val="22"/>
                <w:szCs w:val="22"/>
              </w:rPr>
              <w:t xml:space="preserve">8.0 </w:t>
            </w:r>
            <w:r w:rsidR="00FC4C05" w:rsidRPr="005F3EEF">
              <w:rPr>
                <w:sz w:val="22"/>
                <w:szCs w:val="22"/>
              </w:rPr>
              <w:t xml:space="preserve"> </w:t>
            </w:r>
          </w:p>
        </w:tc>
        <w:tc>
          <w:tcPr>
            <w:tcW w:w="863" w:type="dxa"/>
          </w:tcPr>
          <w:p w:rsidR="00FC4C05" w:rsidRPr="005F3EEF" w:rsidRDefault="000F1AFA" w:rsidP="000F1AFA">
            <w:pPr>
              <w:tabs>
                <w:tab w:val="left" w:pos="9360"/>
              </w:tabs>
              <w:rPr>
                <w:sz w:val="22"/>
                <w:szCs w:val="22"/>
              </w:rPr>
            </w:pPr>
            <w:r>
              <w:rPr>
                <w:sz w:val="22"/>
                <w:szCs w:val="22"/>
              </w:rPr>
              <w:t xml:space="preserve">28.0 </w:t>
            </w:r>
            <w:r w:rsidR="00FC4C05" w:rsidRPr="005F3EEF">
              <w:rPr>
                <w:sz w:val="22"/>
                <w:szCs w:val="22"/>
              </w:rPr>
              <w:t xml:space="preserve"> </w:t>
            </w:r>
          </w:p>
        </w:tc>
        <w:tc>
          <w:tcPr>
            <w:tcW w:w="1011" w:type="dxa"/>
          </w:tcPr>
          <w:p w:rsidR="00FC4C05" w:rsidRPr="005F3EEF" w:rsidRDefault="000F1AFA" w:rsidP="000F1AFA">
            <w:pPr>
              <w:tabs>
                <w:tab w:val="left" w:pos="9360"/>
              </w:tabs>
              <w:rPr>
                <w:sz w:val="22"/>
                <w:szCs w:val="22"/>
              </w:rPr>
            </w:pPr>
            <w:r>
              <w:rPr>
                <w:sz w:val="22"/>
                <w:szCs w:val="22"/>
              </w:rPr>
              <w:t xml:space="preserve">8.0 </w:t>
            </w:r>
            <w:r w:rsidR="00FC4C05" w:rsidRPr="005F3EEF">
              <w:rPr>
                <w:sz w:val="22"/>
                <w:szCs w:val="22"/>
              </w:rPr>
              <w:t xml:space="preserve"> </w:t>
            </w:r>
          </w:p>
        </w:tc>
        <w:tc>
          <w:tcPr>
            <w:tcW w:w="865" w:type="dxa"/>
          </w:tcPr>
          <w:p w:rsidR="00FC4C05" w:rsidRPr="005F3EEF" w:rsidRDefault="00632A2B" w:rsidP="000F1AFA">
            <w:pPr>
              <w:tabs>
                <w:tab w:val="left" w:pos="9360"/>
              </w:tabs>
              <w:rPr>
                <w:sz w:val="22"/>
                <w:szCs w:val="22"/>
              </w:rPr>
            </w:pPr>
            <w:r>
              <w:rPr>
                <w:sz w:val="22"/>
                <w:szCs w:val="22"/>
              </w:rPr>
              <w:t xml:space="preserve">20.0 </w:t>
            </w:r>
          </w:p>
        </w:tc>
        <w:tc>
          <w:tcPr>
            <w:tcW w:w="891" w:type="dxa"/>
          </w:tcPr>
          <w:p w:rsidR="00FC4C05" w:rsidRPr="005F3EEF" w:rsidRDefault="000F1AFA" w:rsidP="000F1AFA">
            <w:pPr>
              <w:tabs>
                <w:tab w:val="left" w:pos="9360"/>
              </w:tabs>
              <w:rPr>
                <w:sz w:val="22"/>
                <w:szCs w:val="22"/>
              </w:rPr>
            </w:pPr>
            <w:r>
              <w:rPr>
                <w:sz w:val="22"/>
                <w:szCs w:val="22"/>
              </w:rPr>
              <w:t xml:space="preserve">4.0 </w:t>
            </w:r>
            <w:r w:rsidR="00FC4C05" w:rsidRPr="005F3EEF">
              <w:rPr>
                <w:sz w:val="22"/>
                <w:szCs w:val="22"/>
              </w:rPr>
              <w:t xml:space="preserve"> </w:t>
            </w:r>
          </w:p>
        </w:tc>
      </w:tr>
      <w:tr w:rsidR="00632A2B" w:rsidRPr="00CA3F95" w:rsidTr="000F1AFA">
        <w:tc>
          <w:tcPr>
            <w:tcW w:w="1342" w:type="dxa"/>
          </w:tcPr>
          <w:p w:rsidR="00FC4C05" w:rsidRPr="005F3EEF" w:rsidRDefault="00FC4C05" w:rsidP="00C3456E">
            <w:pPr>
              <w:tabs>
                <w:tab w:val="left" w:pos="9360"/>
              </w:tabs>
              <w:rPr>
                <w:sz w:val="22"/>
                <w:szCs w:val="22"/>
              </w:rPr>
            </w:pPr>
            <w:r w:rsidRPr="005F3EEF">
              <w:rPr>
                <w:sz w:val="22"/>
                <w:szCs w:val="22"/>
              </w:rPr>
              <w:t>Market size:</w:t>
            </w:r>
          </w:p>
        </w:tc>
        <w:tc>
          <w:tcPr>
            <w:tcW w:w="987" w:type="dxa"/>
          </w:tcPr>
          <w:p w:rsidR="00FC4C05" w:rsidRPr="005F3EEF" w:rsidRDefault="00FC4C05" w:rsidP="00C3456E">
            <w:pPr>
              <w:tabs>
                <w:tab w:val="left" w:pos="9360"/>
              </w:tabs>
              <w:rPr>
                <w:sz w:val="22"/>
                <w:szCs w:val="22"/>
              </w:rPr>
            </w:pPr>
          </w:p>
        </w:tc>
        <w:tc>
          <w:tcPr>
            <w:tcW w:w="963" w:type="dxa"/>
          </w:tcPr>
          <w:p w:rsidR="00FC4C05" w:rsidRPr="005F3EEF" w:rsidRDefault="00FC4C05" w:rsidP="00C3456E">
            <w:pPr>
              <w:tabs>
                <w:tab w:val="left" w:pos="9360"/>
              </w:tabs>
              <w:rPr>
                <w:sz w:val="22"/>
                <w:szCs w:val="22"/>
              </w:rPr>
            </w:pPr>
          </w:p>
        </w:tc>
        <w:tc>
          <w:tcPr>
            <w:tcW w:w="987" w:type="dxa"/>
          </w:tcPr>
          <w:p w:rsidR="00FC4C05" w:rsidRPr="005F3EEF" w:rsidRDefault="00FC4C05" w:rsidP="00C3456E">
            <w:pPr>
              <w:tabs>
                <w:tab w:val="left" w:pos="9360"/>
              </w:tabs>
              <w:rPr>
                <w:sz w:val="22"/>
                <w:szCs w:val="22"/>
              </w:rPr>
            </w:pPr>
          </w:p>
        </w:tc>
        <w:tc>
          <w:tcPr>
            <w:tcW w:w="863" w:type="dxa"/>
          </w:tcPr>
          <w:p w:rsidR="00FC4C05" w:rsidRPr="005F3EEF" w:rsidRDefault="00FC4C05" w:rsidP="00C3456E">
            <w:pPr>
              <w:tabs>
                <w:tab w:val="left" w:pos="9360"/>
              </w:tabs>
              <w:rPr>
                <w:sz w:val="22"/>
                <w:szCs w:val="22"/>
              </w:rPr>
            </w:pPr>
          </w:p>
        </w:tc>
        <w:tc>
          <w:tcPr>
            <w:tcW w:w="1011" w:type="dxa"/>
          </w:tcPr>
          <w:p w:rsidR="00FC4C05" w:rsidRPr="005F3EEF" w:rsidRDefault="00FC4C05" w:rsidP="00C3456E">
            <w:pPr>
              <w:tabs>
                <w:tab w:val="left" w:pos="9360"/>
              </w:tabs>
              <w:rPr>
                <w:sz w:val="22"/>
                <w:szCs w:val="22"/>
              </w:rPr>
            </w:pPr>
          </w:p>
        </w:tc>
        <w:tc>
          <w:tcPr>
            <w:tcW w:w="865" w:type="dxa"/>
          </w:tcPr>
          <w:p w:rsidR="00FC4C05" w:rsidRPr="005F3EEF" w:rsidRDefault="00FC4C05" w:rsidP="00C3456E">
            <w:pPr>
              <w:tabs>
                <w:tab w:val="left" w:pos="9360"/>
              </w:tabs>
              <w:rPr>
                <w:sz w:val="22"/>
                <w:szCs w:val="22"/>
              </w:rPr>
            </w:pPr>
          </w:p>
        </w:tc>
        <w:tc>
          <w:tcPr>
            <w:tcW w:w="891" w:type="dxa"/>
          </w:tcPr>
          <w:p w:rsidR="00FC4C05" w:rsidRPr="005F3EEF" w:rsidRDefault="00FC4C05" w:rsidP="00C3456E">
            <w:pPr>
              <w:tabs>
                <w:tab w:val="left" w:pos="9360"/>
              </w:tabs>
              <w:rPr>
                <w:sz w:val="22"/>
                <w:szCs w:val="22"/>
              </w:rPr>
            </w:pPr>
          </w:p>
        </w:tc>
      </w:tr>
      <w:tr w:rsidR="00632A2B" w:rsidRPr="00CA3F95" w:rsidTr="000F1AFA">
        <w:tc>
          <w:tcPr>
            <w:tcW w:w="1342" w:type="dxa"/>
          </w:tcPr>
          <w:p w:rsidR="00FC4C05" w:rsidRPr="005F3EEF" w:rsidRDefault="00FC4C05" w:rsidP="00C3456E">
            <w:pPr>
              <w:tabs>
                <w:tab w:val="left" w:pos="9360"/>
              </w:tabs>
              <w:rPr>
                <w:sz w:val="22"/>
                <w:szCs w:val="22"/>
              </w:rPr>
            </w:pPr>
            <w:r w:rsidRPr="005F3EEF">
              <w:rPr>
                <w:sz w:val="22"/>
                <w:szCs w:val="22"/>
              </w:rPr>
              <w:t>1-25</w:t>
            </w:r>
          </w:p>
        </w:tc>
        <w:tc>
          <w:tcPr>
            <w:tcW w:w="987" w:type="dxa"/>
          </w:tcPr>
          <w:p w:rsidR="00FC4C05" w:rsidRPr="005F3EEF" w:rsidRDefault="000F1AFA" w:rsidP="000F1AFA">
            <w:pPr>
              <w:tabs>
                <w:tab w:val="left" w:pos="9360"/>
              </w:tabs>
              <w:rPr>
                <w:sz w:val="22"/>
                <w:szCs w:val="22"/>
              </w:rPr>
            </w:pPr>
            <w:r>
              <w:rPr>
                <w:sz w:val="22"/>
                <w:szCs w:val="22"/>
              </w:rPr>
              <w:t xml:space="preserve">26.3 </w:t>
            </w:r>
            <w:r w:rsidR="00FC4C05" w:rsidRPr="005F3EEF">
              <w:rPr>
                <w:sz w:val="22"/>
                <w:szCs w:val="22"/>
              </w:rPr>
              <w:t xml:space="preserve"> </w:t>
            </w:r>
          </w:p>
        </w:tc>
        <w:tc>
          <w:tcPr>
            <w:tcW w:w="963" w:type="dxa"/>
          </w:tcPr>
          <w:p w:rsidR="00FC4C05" w:rsidRPr="005F3EEF" w:rsidRDefault="000F1AFA" w:rsidP="000F1AFA">
            <w:pPr>
              <w:tabs>
                <w:tab w:val="left" w:pos="9360"/>
              </w:tabs>
              <w:rPr>
                <w:sz w:val="22"/>
                <w:szCs w:val="22"/>
              </w:rPr>
            </w:pPr>
            <w:r>
              <w:rPr>
                <w:sz w:val="22"/>
                <w:szCs w:val="22"/>
              </w:rPr>
              <w:t xml:space="preserve">15.8 </w:t>
            </w:r>
            <w:r w:rsidR="00FC4C05" w:rsidRPr="005F3EEF">
              <w:rPr>
                <w:sz w:val="22"/>
                <w:szCs w:val="22"/>
              </w:rPr>
              <w:t xml:space="preserve"> </w:t>
            </w:r>
          </w:p>
        </w:tc>
        <w:tc>
          <w:tcPr>
            <w:tcW w:w="987" w:type="dxa"/>
          </w:tcPr>
          <w:p w:rsidR="00FC4C05" w:rsidRPr="005F3EEF" w:rsidRDefault="000F1AFA" w:rsidP="000F1AFA">
            <w:pPr>
              <w:tabs>
                <w:tab w:val="left" w:pos="9360"/>
              </w:tabs>
              <w:rPr>
                <w:sz w:val="22"/>
                <w:szCs w:val="22"/>
              </w:rPr>
            </w:pPr>
            <w:r>
              <w:rPr>
                <w:sz w:val="22"/>
                <w:szCs w:val="22"/>
              </w:rPr>
              <w:t xml:space="preserve">15.8 </w:t>
            </w:r>
            <w:r w:rsidR="00FC4C05" w:rsidRPr="005F3EEF">
              <w:rPr>
                <w:sz w:val="22"/>
                <w:szCs w:val="22"/>
              </w:rPr>
              <w:t xml:space="preserve"> </w:t>
            </w:r>
          </w:p>
        </w:tc>
        <w:tc>
          <w:tcPr>
            <w:tcW w:w="863" w:type="dxa"/>
          </w:tcPr>
          <w:p w:rsidR="00FC4C05" w:rsidRPr="005F3EEF" w:rsidRDefault="000F1AFA" w:rsidP="000F1AFA">
            <w:pPr>
              <w:tabs>
                <w:tab w:val="left" w:pos="9360"/>
              </w:tabs>
              <w:rPr>
                <w:sz w:val="22"/>
                <w:szCs w:val="22"/>
              </w:rPr>
            </w:pPr>
            <w:r>
              <w:rPr>
                <w:sz w:val="22"/>
                <w:szCs w:val="22"/>
              </w:rPr>
              <w:t xml:space="preserve">33.3 </w:t>
            </w:r>
            <w:r w:rsidR="00FC4C05" w:rsidRPr="005F3EEF">
              <w:rPr>
                <w:sz w:val="22"/>
                <w:szCs w:val="22"/>
              </w:rPr>
              <w:t xml:space="preserve"> </w:t>
            </w:r>
          </w:p>
        </w:tc>
        <w:tc>
          <w:tcPr>
            <w:tcW w:w="1011" w:type="dxa"/>
          </w:tcPr>
          <w:p w:rsidR="00FC4C05" w:rsidRPr="005F3EEF" w:rsidRDefault="000F1AFA" w:rsidP="000F1AFA">
            <w:pPr>
              <w:tabs>
                <w:tab w:val="left" w:pos="9360"/>
              </w:tabs>
              <w:rPr>
                <w:sz w:val="22"/>
                <w:szCs w:val="22"/>
              </w:rPr>
            </w:pPr>
            <w:r>
              <w:rPr>
                <w:sz w:val="22"/>
                <w:szCs w:val="22"/>
              </w:rPr>
              <w:t xml:space="preserve">12.3 </w:t>
            </w:r>
            <w:r w:rsidR="00FC4C05" w:rsidRPr="005F3EEF">
              <w:rPr>
                <w:sz w:val="22"/>
                <w:szCs w:val="22"/>
              </w:rPr>
              <w:t xml:space="preserve"> </w:t>
            </w:r>
          </w:p>
        </w:tc>
        <w:tc>
          <w:tcPr>
            <w:tcW w:w="865" w:type="dxa"/>
          </w:tcPr>
          <w:p w:rsidR="00FC4C05" w:rsidRPr="005F3EEF" w:rsidRDefault="00632A2B" w:rsidP="000F1AFA">
            <w:pPr>
              <w:tabs>
                <w:tab w:val="left" w:pos="9360"/>
              </w:tabs>
              <w:rPr>
                <w:sz w:val="22"/>
                <w:szCs w:val="22"/>
              </w:rPr>
            </w:pPr>
            <w:r>
              <w:rPr>
                <w:sz w:val="22"/>
                <w:szCs w:val="22"/>
              </w:rPr>
              <w:t xml:space="preserve">42.1 </w:t>
            </w:r>
          </w:p>
        </w:tc>
        <w:tc>
          <w:tcPr>
            <w:tcW w:w="891" w:type="dxa"/>
          </w:tcPr>
          <w:p w:rsidR="00FC4C05" w:rsidRPr="005F3EEF" w:rsidRDefault="000F1AFA" w:rsidP="000F1AFA">
            <w:pPr>
              <w:tabs>
                <w:tab w:val="left" w:pos="9360"/>
              </w:tabs>
              <w:rPr>
                <w:sz w:val="22"/>
                <w:szCs w:val="22"/>
              </w:rPr>
            </w:pPr>
            <w:r>
              <w:rPr>
                <w:sz w:val="22"/>
                <w:szCs w:val="22"/>
              </w:rPr>
              <w:t xml:space="preserve">10.5 </w:t>
            </w:r>
            <w:r w:rsidR="00FC4C05" w:rsidRPr="005F3EEF">
              <w:rPr>
                <w:sz w:val="22"/>
                <w:szCs w:val="22"/>
              </w:rPr>
              <w:t xml:space="preserve"> </w:t>
            </w:r>
          </w:p>
        </w:tc>
      </w:tr>
      <w:tr w:rsidR="00632A2B" w:rsidRPr="00CA3F95" w:rsidTr="000F1AFA">
        <w:tc>
          <w:tcPr>
            <w:tcW w:w="1342" w:type="dxa"/>
          </w:tcPr>
          <w:p w:rsidR="00FC4C05" w:rsidRPr="005F3EEF" w:rsidRDefault="00FC4C05" w:rsidP="00C3456E">
            <w:pPr>
              <w:tabs>
                <w:tab w:val="left" w:pos="9360"/>
              </w:tabs>
              <w:rPr>
                <w:sz w:val="22"/>
                <w:szCs w:val="22"/>
              </w:rPr>
            </w:pPr>
            <w:r w:rsidRPr="005F3EEF">
              <w:rPr>
                <w:sz w:val="22"/>
                <w:szCs w:val="22"/>
              </w:rPr>
              <w:t>26-50</w:t>
            </w:r>
          </w:p>
        </w:tc>
        <w:tc>
          <w:tcPr>
            <w:tcW w:w="987" w:type="dxa"/>
          </w:tcPr>
          <w:p w:rsidR="00FC4C05" w:rsidRPr="005F3EEF" w:rsidRDefault="000F1AFA" w:rsidP="000F1AFA">
            <w:pPr>
              <w:tabs>
                <w:tab w:val="left" w:pos="9360"/>
              </w:tabs>
              <w:rPr>
                <w:sz w:val="22"/>
                <w:szCs w:val="22"/>
              </w:rPr>
            </w:pPr>
            <w:r>
              <w:rPr>
                <w:sz w:val="22"/>
                <w:szCs w:val="22"/>
              </w:rPr>
              <w:t xml:space="preserve">27.3 </w:t>
            </w:r>
            <w:r w:rsidR="00FC4C05" w:rsidRPr="005F3EEF">
              <w:rPr>
                <w:sz w:val="22"/>
                <w:szCs w:val="22"/>
              </w:rPr>
              <w:t xml:space="preserve"> </w:t>
            </w:r>
          </w:p>
        </w:tc>
        <w:tc>
          <w:tcPr>
            <w:tcW w:w="963" w:type="dxa"/>
          </w:tcPr>
          <w:p w:rsidR="00FC4C05" w:rsidRPr="005F3EEF" w:rsidRDefault="000F1AFA" w:rsidP="000F1AFA">
            <w:pPr>
              <w:tabs>
                <w:tab w:val="left" w:pos="9360"/>
              </w:tabs>
              <w:rPr>
                <w:sz w:val="22"/>
                <w:szCs w:val="22"/>
              </w:rPr>
            </w:pPr>
            <w:r>
              <w:rPr>
                <w:sz w:val="22"/>
                <w:szCs w:val="22"/>
              </w:rPr>
              <w:t xml:space="preserve">7.3 </w:t>
            </w:r>
            <w:r w:rsidR="00FC4C05" w:rsidRPr="005F3EEF">
              <w:rPr>
                <w:sz w:val="22"/>
                <w:szCs w:val="22"/>
              </w:rPr>
              <w:t xml:space="preserve"> </w:t>
            </w:r>
          </w:p>
        </w:tc>
        <w:tc>
          <w:tcPr>
            <w:tcW w:w="987" w:type="dxa"/>
          </w:tcPr>
          <w:p w:rsidR="00FC4C05" w:rsidRPr="005F3EEF" w:rsidRDefault="000F1AFA" w:rsidP="000F1AFA">
            <w:pPr>
              <w:tabs>
                <w:tab w:val="left" w:pos="9360"/>
              </w:tabs>
              <w:rPr>
                <w:sz w:val="22"/>
                <w:szCs w:val="22"/>
              </w:rPr>
            </w:pPr>
            <w:r>
              <w:rPr>
                <w:sz w:val="22"/>
                <w:szCs w:val="22"/>
              </w:rPr>
              <w:t xml:space="preserve">16.4 </w:t>
            </w:r>
            <w:r w:rsidR="00FC4C05" w:rsidRPr="005F3EEF">
              <w:rPr>
                <w:sz w:val="22"/>
                <w:szCs w:val="22"/>
              </w:rPr>
              <w:t xml:space="preserve"> </w:t>
            </w:r>
          </w:p>
        </w:tc>
        <w:tc>
          <w:tcPr>
            <w:tcW w:w="863" w:type="dxa"/>
          </w:tcPr>
          <w:p w:rsidR="00FC4C05" w:rsidRPr="005F3EEF" w:rsidRDefault="000F1AFA" w:rsidP="000F1AFA">
            <w:pPr>
              <w:tabs>
                <w:tab w:val="left" w:pos="9360"/>
              </w:tabs>
              <w:rPr>
                <w:sz w:val="22"/>
                <w:szCs w:val="22"/>
              </w:rPr>
            </w:pPr>
            <w:r>
              <w:rPr>
                <w:sz w:val="22"/>
                <w:szCs w:val="22"/>
              </w:rPr>
              <w:t xml:space="preserve">41.8 </w:t>
            </w:r>
            <w:r w:rsidR="00FC4C05" w:rsidRPr="005F3EEF">
              <w:rPr>
                <w:sz w:val="22"/>
                <w:szCs w:val="22"/>
              </w:rPr>
              <w:t xml:space="preserve"> </w:t>
            </w:r>
          </w:p>
        </w:tc>
        <w:tc>
          <w:tcPr>
            <w:tcW w:w="1011" w:type="dxa"/>
          </w:tcPr>
          <w:p w:rsidR="00FC4C05" w:rsidRPr="005F3EEF" w:rsidRDefault="000F1AFA" w:rsidP="000F1AFA">
            <w:pPr>
              <w:tabs>
                <w:tab w:val="left" w:pos="9360"/>
              </w:tabs>
              <w:rPr>
                <w:sz w:val="22"/>
                <w:szCs w:val="22"/>
              </w:rPr>
            </w:pPr>
            <w:r>
              <w:rPr>
                <w:sz w:val="22"/>
                <w:szCs w:val="22"/>
              </w:rPr>
              <w:t xml:space="preserve">14.5 </w:t>
            </w:r>
            <w:r w:rsidR="00FC4C05" w:rsidRPr="005F3EEF">
              <w:rPr>
                <w:sz w:val="22"/>
                <w:szCs w:val="22"/>
              </w:rPr>
              <w:t xml:space="preserve"> </w:t>
            </w:r>
          </w:p>
        </w:tc>
        <w:tc>
          <w:tcPr>
            <w:tcW w:w="865" w:type="dxa"/>
          </w:tcPr>
          <w:p w:rsidR="00FC4C05" w:rsidRPr="005F3EEF" w:rsidRDefault="000F1AFA" w:rsidP="000F1AFA">
            <w:pPr>
              <w:tabs>
                <w:tab w:val="left" w:pos="9360"/>
              </w:tabs>
              <w:rPr>
                <w:sz w:val="22"/>
                <w:szCs w:val="22"/>
              </w:rPr>
            </w:pPr>
            <w:r>
              <w:rPr>
                <w:sz w:val="22"/>
                <w:szCs w:val="22"/>
              </w:rPr>
              <w:t xml:space="preserve">41.8 </w:t>
            </w:r>
            <w:r w:rsidR="001A320B">
              <w:rPr>
                <w:sz w:val="22"/>
                <w:szCs w:val="22"/>
              </w:rPr>
              <w:t xml:space="preserve"> </w:t>
            </w:r>
          </w:p>
        </w:tc>
        <w:tc>
          <w:tcPr>
            <w:tcW w:w="891" w:type="dxa"/>
          </w:tcPr>
          <w:p w:rsidR="00FC4C05" w:rsidRPr="005F3EEF" w:rsidRDefault="000F1AFA" w:rsidP="000F1AFA">
            <w:pPr>
              <w:tabs>
                <w:tab w:val="left" w:pos="9360"/>
              </w:tabs>
              <w:rPr>
                <w:sz w:val="22"/>
                <w:szCs w:val="22"/>
              </w:rPr>
            </w:pPr>
            <w:r>
              <w:rPr>
                <w:sz w:val="22"/>
                <w:szCs w:val="22"/>
              </w:rPr>
              <w:t xml:space="preserve">9.1 </w:t>
            </w:r>
            <w:r w:rsidR="00FC4C05" w:rsidRPr="005F3EEF">
              <w:rPr>
                <w:sz w:val="22"/>
                <w:szCs w:val="22"/>
              </w:rPr>
              <w:t xml:space="preserve"> </w:t>
            </w:r>
          </w:p>
        </w:tc>
      </w:tr>
      <w:tr w:rsidR="00632A2B" w:rsidRPr="00CA3F95" w:rsidTr="000F1AFA">
        <w:tc>
          <w:tcPr>
            <w:tcW w:w="1342" w:type="dxa"/>
          </w:tcPr>
          <w:p w:rsidR="00FC4C05" w:rsidRPr="00CA3F95" w:rsidRDefault="00FC4C05" w:rsidP="00C3456E">
            <w:pPr>
              <w:tabs>
                <w:tab w:val="left" w:pos="9360"/>
              </w:tabs>
              <w:rPr>
                <w:sz w:val="22"/>
                <w:szCs w:val="22"/>
              </w:rPr>
            </w:pPr>
            <w:r w:rsidRPr="00CA3F95">
              <w:rPr>
                <w:sz w:val="22"/>
                <w:szCs w:val="22"/>
              </w:rPr>
              <w:t>51-100</w:t>
            </w:r>
          </w:p>
        </w:tc>
        <w:tc>
          <w:tcPr>
            <w:tcW w:w="987" w:type="dxa"/>
          </w:tcPr>
          <w:p w:rsidR="00FC4C05" w:rsidRPr="00CA3F95" w:rsidRDefault="000F1AFA" w:rsidP="000F1AFA">
            <w:pPr>
              <w:tabs>
                <w:tab w:val="left" w:pos="9360"/>
              </w:tabs>
              <w:rPr>
                <w:sz w:val="22"/>
                <w:szCs w:val="22"/>
              </w:rPr>
            </w:pPr>
            <w:r>
              <w:rPr>
                <w:sz w:val="22"/>
                <w:szCs w:val="22"/>
              </w:rPr>
              <w:t xml:space="preserve">27.9 </w:t>
            </w:r>
            <w:r w:rsidR="00FC4C05" w:rsidRPr="00CA3F95">
              <w:rPr>
                <w:sz w:val="22"/>
                <w:szCs w:val="22"/>
              </w:rPr>
              <w:t xml:space="preserve"> </w:t>
            </w:r>
          </w:p>
        </w:tc>
        <w:tc>
          <w:tcPr>
            <w:tcW w:w="963" w:type="dxa"/>
          </w:tcPr>
          <w:p w:rsidR="00FC4C05" w:rsidRPr="00CA3F95" w:rsidRDefault="000F1AFA" w:rsidP="000F1AFA">
            <w:pPr>
              <w:tabs>
                <w:tab w:val="left" w:pos="9360"/>
              </w:tabs>
              <w:rPr>
                <w:sz w:val="22"/>
                <w:szCs w:val="22"/>
              </w:rPr>
            </w:pPr>
            <w:r>
              <w:rPr>
                <w:sz w:val="22"/>
                <w:szCs w:val="22"/>
              </w:rPr>
              <w:t xml:space="preserve">7.0 </w:t>
            </w:r>
            <w:r w:rsidR="00FC4C05" w:rsidRPr="00CA3F95">
              <w:rPr>
                <w:sz w:val="22"/>
                <w:szCs w:val="22"/>
              </w:rPr>
              <w:t xml:space="preserve"> </w:t>
            </w:r>
          </w:p>
        </w:tc>
        <w:tc>
          <w:tcPr>
            <w:tcW w:w="987" w:type="dxa"/>
          </w:tcPr>
          <w:p w:rsidR="00FC4C05" w:rsidRPr="00CA3F95" w:rsidRDefault="000F1AFA" w:rsidP="000F1AFA">
            <w:pPr>
              <w:tabs>
                <w:tab w:val="left" w:pos="9360"/>
              </w:tabs>
              <w:rPr>
                <w:sz w:val="22"/>
                <w:szCs w:val="22"/>
              </w:rPr>
            </w:pPr>
            <w:r>
              <w:rPr>
                <w:sz w:val="22"/>
                <w:szCs w:val="22"/>
              </w:rPr>
              <w:t xml:space="preserve">8.1 </w:t>
            </w:r>
            <w:r w:rsidR="00FC4C05" w:rsidRPr="00CA3F95">
              <w:rPr>
                <w:sz w:val="22"/>
                <w:szCs w:val="22"/>
              </w:rPr>
              <w:t xml:space="preserve"> </w:t>
            </w:r>
          </w:p>
        </w:tc>
        <w:tc>
          <w:tcPr>
            <w:tcW w:w="863" w:type="dxa"/>
          </w:tcPr>
          <w:p w:rsidR="00FC4C05" w:rsidRPr="00CA3F95" w:rsidRDefault="000F1AFA" w:rsidP="000F1AFA">
            <w:pPr>
              <w:tabs>
                <w:tab w:val="left" w:pos="9360"/>
              </w:tabs>
              <w:rPr>
                <w:sz w:val="22"/>
                <w:szCs w:val="22"/>
              </w:rPr>
            </w:pPr>
            <w:r>
              <w:rPr>
                <w:sz w:val="22"/>
                <w:szCs w:val="22"/>
              </w:rPr>
              <w:t xml:space="preserve">41.9 </w:t>
            </w:r>
            <w:r w:rsidR="00FC4C05" w:rsidRPr="00CA3F95">
              <w:rPr>
                <w:sz w:val="22"/>
                <w:szCs w:val="22"/>
              </w:rPr>
              <w:t xml:space="preserve"> </w:t>
            </w:r>
          </w:p>
        </w:tc>
        <w:tc>
          <w:tcPr>
            <w:tcW w:w="1011" w:type="dxa"/>
          </w:tcPr>
          <w:p w:rsidR="00FC4C05" w:rsidRPr="00CA3F95" w:rsidRDefault="000F1AFA" w:rsidP="000F1AFA">
            <w:pPr>
              <w:tabs>
                <w:tab w:val="left" w:pos="9360"/>
              </w:tabs>
              <w:rPr>
                <w:sz w:val="22"/>
                <w:szCs w:val="22"/>
              </w:rPr>
            </w:pPr>
            <w:r>
              <w:rPr>
                <w:sz w:val="22"/>
                <w:szCs w:val="22"/>
              </w:rPr>
              <w:t xml:space="preserve">8.1 </w:t>
            </w:r>
            <w:r w:rsidR="00FC4C05" w:rsidRPr="00CA3F95">
              <w:rPr>
                <w:sz w:val="22"/>
                <w:szCs w:val="22"/>
              </w:rPr>
              <w:t xml:space="preserve"> </w:t>
            </w:r>
          </w:p>
        </w:tc>
        <w:tc>
          <w:tcPr>
            <w:tcW w:w="865" w:type="dxa"/>
          </w:tcPr>
          <w:p w:rsidR="00FC4C05" w:rsidRPr="00CA3F95" w:rsidRDefault="00632A2B" w:rsidP="000F1AFA">
            <w:pPr>
              <w:tabs>
                <w:tab w:val="left" w:pos="9360"/>
              </w:tabs>
              <w:rPr>
                <w:sz w:val="22"/>
                <w:szCs w:val="22"/>
              </w:rPr>
            </w:pPr>
            <w:r>
              <w:rPr>
                <w:sz w:val="22"/>
                <w:szCs w:val="22"/>
              </w:rPr>
              <w:t xml:space="preserve">53.5 </w:t>
            </w:r>
          </w:p>
        </w:tc>
        <w:tc>
          <w:tcPr>
            <w:tcW w:w="891" w:type="dxa"/>
          </w:tcPr>
          <w:p w:rsidR="00FC4C05" w:rsidRPr="00CA3F95" w:rsidRDefault="000F1AFA" w:rsidP="000F1AFA">
            <w:pPr>
              <w:tabs>
                <w:tab w:val="left" w:pos="9360"/>
              </w:tabs>
              <w:rPr>
                <w:sz w:val="22"/>
                <w:szCs w:val="22"/>
              </w:rPr>
            </w:pPr>
            <w:r>
              <w:rPr>
                <w:sz w:val="22"/>
                <w:szCs w:val="22"/>
              </w:rPr>
              <w:t xml:space="preserve">11.6 </w:t>
            </w:r>
            <w:r w:rsidR="00FC4C05" w:rsidRPr="00CA3F95">
              <w:rPr>
                <w:sz w:val="22"/>
                <w:szCs w:val="22"/>
              </w:rPr>
              <w:t xml:space="preserve"> </w:t>
            </w:r>
          </w:p>
        </w:tc>
      </w:tr>
      <w:tr w:rsidR="00632A2B" w:rsidRPr="00CA3F95" w:rsidTr="000F1AFA">
        <w:tc>
          <w:tcPr>
            <w:tcW w:w="1342" w:type="dxa"/>
          </w:tcPr>
          <w:p w:rsidR="00FC4C05" w:rsidRPr="00CA3F95" w:rsidRDefault="00FC4C05" w:rsidP="00C3456E">
            <w:pPr>
              <w:tabs>
                <w:tab w:val="left" w:pos="9360"/>
              </w:tabs>
              <w:rPr>
                <w:sz w:val="22"/>
                <w:szCs w:val="22"/>
              </w:rPr>
            </w:pPr>
            <w:r w:rsidRPr="00CA3F95">
              <w:rPr>
                <w:sz w:val="22"/>
                <w:szCs w:val="22"/>
              </w:rPr>
              <w:t>101-150</w:t>
            </w:r>
          </w:p>
        </w:tc>
        <w:tc>
          <w:tcPr>
            <w:tcW w:w="987" w:type="dxa"/>
          </w:tcPr>
          <w:p w:rsidR="00FC4C05" w:rsidRPr="00CA3F95" w:rsidRDefault="000F1AFA" w:rsidP="000F1AFA">
            <w:pPr>
              <w:tabs>
                <w:tab w:val="left" w:pos="9360"/>
              </w:tabs>
              <w:rPr>
                <w:sz w:val="22"/>
                <w:szCs w:val="22"/>
              </w:rPr>
            </w:pPr>
            <w:r>
              <w:rPr>
                <w:sz w:val="22"/>
                <w:szCs w:val="22"/>
              </w:rPr>
              <w:t xml:space="preserve">26.7 </w:t>
            </w:r>
            <w:r w:rsidR="00FC4C05" w:rsidRPr="00CA3F95">
              <w:rPr>
                <w:sz w:val="22"/>
                <w:szCs w:val="22"/>
              </w:rPr>
              <w:t xml:space="preserve"> </w:t>
            </w:r>
          </w:p>
        </w:tc>
        <w:tc>
          <w:tcPr>
            <w:tcW w:w="963" w:type="dxa"/>
          </w:tcPr>
          <w:p w:rsidR="00FC4C05" w:rsidRPr="00CA3F95" w:rsidRDefault="000F1AFA" w:rsidP="000F1AFA">
            <w:pPr>
              <w:tabs>
                <w:tab w:val="left" w:pos="9360"/>
              </w:tabs>
              <w:rPr>
                <w:sz w:val="22"/>
                <w:szCs w:val="22"/>
              </w:rPr>
            </w:pPr>
            <w:r>
              <w:rPr>
                <w:sz w:val="22"/>
                <w:szCs w:val="22"/>
              </w:rPr>
              <w:t xml:space="preserve">9.3 </w:t>
            </w:r>
            <w:r w:rsidR="001A320B">
              <w:rPr>
                <w:sz w:val="22"/>
                <w:szCs w:val="22"/>
              </w:rPr>
              <w:t xml:space="preserve"> </w:t>
            </w:r>
            <w:r w:rsidR="00FC4C05" w:rsidRPr="00CA3F95">
              <w:rPr>
                <w:sz w:val="22"/>
                <w:szCs w:val="22"/>
              </w:rPr>
              <w:t xml:space="preserve"> </w:t>
            </w:r>
          </w:p>
        </w:tc>
        <w:tc>
          <w:tcPr>
            <w:tcW w:w="987" w:type="dxa"/>
          </w:tcPr>
          <w:p w:rsidR="00FC4C05" w:rsidRPr="00CA3F95" w:rsidRDefault="000F1AFA" w:rsidP="000F1AFA">
            <w:pPr>
              <w:tabs>
                <w:tab w:val="left" w:pos="9360"/>
              </w:tabs>
              <w:rPr>
                <w:sz w:val="22"/>
                <w:szCs w:val="22"/>
              </w:rPr>
            </w:pPr>
            <w:r>
              <w:rPr>
                <w:sz w:val="22"/>
                <w:szCs w:val="22"/>
              </w:rPr>
              <w:t xml:space="preserve">7.0 </w:t>
            </w:r>
            <w:r w:rsidR="00FC4C05" w:rsidRPr="00CA3F95">
              <w:rPr>
                <w:sz w:val="22"/>
                <w:szCs w:val="22"/>
              </w:rPr>
              <w:t xml:space="preserve"> </w:t>
            </w:r>
          </w:p>
        </w:tc>
        <w:tc>
          <w:tcPr>
            <w:tcW w:w="863" w:type="dxa"/>
          </w:tcPr>
          <w:p w:rsidR="00FC4C05" w:rsidRPr="00CA3F95" w:rsidRDefault="000F1AFA" w:rsidP="000F1AFA">
            <w:pPr>
              <w:tabs>
                <w:tab w:val="left" w:pos="9360"/>
              </w:tabs>
              <w:rPr>
                <w:sz w:val="22"/>
                <w:szCs w:val="22"/>
              </w:rPr>
            </w:pPr>
            <w:r>
              <w:rPr>
                <w:sz w:val="22"/>
                <w:szCs w:val="22"/>
              </w:rPr>
              <w:t xml:space="preserve">47.7 </w:t>
            </w:r>
            <w:r w:rsidR="00FC4C05">
              <w:rPr>
                <w:sz w:val="22"/>
                <w:szCs w:val="22"/>
              </w:rPr>
              <w:t xml:space="preserve"> </w:t>
            </w:r>
          </w:p>
        </w:tc>
        <w:tc>
          <w:tcPr>
            <w:tcW w:w="1011" w:type="dxa"/>
          </w:tcPr>
          <w:p w:rsidR="00FC4C05" w:rsidRPr="00CA3F95" w:rsidRDefault="000F1AFA" w:rsidP="000F1AFA">
            <w:pPr>
              <w:tabs>
                <w:tab w:val="left" w:pos="9360"/>
              </w:tabs>
              <w:rPr>
                <w:sz w:val="22"/>
                <w:szCs w:val="22"/>
              </w:rPr>
            </w:pPr>
            <w:r>
              <w:rPr>
                <w:sz w:val="22"/>
                <w:szCs w:val="22"/>
              </w:rPr>
              <w:t xml:space="preserve">10.5 </w:t>
            </w:r>
            <w:r w:rsidR="00FC4C05" w:rsidRPr="00CA3F95">
              <w:rPr>
                <w:sz w:val="22"/>
                <w:szCs w:val="22"/>
              </w:rPr>
              <w:t xml:space="preserve"> </w:t>
            </w:r>
          </w:p>
        </w:tc>
        <w:tc>
          <w:tcPr>
            <w:tcW w:w="865" w:type="dxa"/>
          </w:tcPr>
          <w:p w:rsidR="00FC4C05" w:rsidRPr="00CA3F95" w:rsidRDefault="00632A2B" w:rsidP="000F1AFA">
            <w:pPr>
              <w:tabs>
                <w:tab w:val="left" w:pos="9360"/>
              </w:tabs>
              <w:rPr>
                <w:sz w:val="22"/>
                <w:szCs w:val="22"/>
              </w:rPr>
            </w:pPr>
            <w:r>
              <w:rPr>
                <w:sz w:val="22"/>
                <w:szCs w:val="22"/>
              </w:rPr>
              <w:t xml:space="preserve">34.9 </w:t>
            </w:r>
          </w:p>
        </w:tc>
        <w:tc>
          <w:tcPr>
            <w:tcW w:w="891" w:type="dxa"/>
          </w:tcPr>
          <w:p w:rsidR="00FC4C05" w:rsidRPr="00CA3F95" w:rsidRDefault="000F1AFA" w:rsidP="000F1AFA">
            <w:pPr>
              <w:tabs>
                <w:tab w:val="left" w:pos="9360"/>
              </w:tabs>
              <w:rPr>
                <w:sz w:val="22"/>
                <w:szCs w:val="22"/>
              </w:rPr>
            </w:pPr>
            <w:r>
              <w:rPr>
                <w:sz w:val="22"/>
                <w:szCs w:val="22"/>
              </w:rPr>
              <w:t xml:space="preserve">4.7 </w:t>
            </w:r>
            <w:r w:rsidR="00FC4C05" w:rsidRPr="00CA3F95">
              <w:rPr>
                <w:sz w:val="22"/>
                <w:szCs w:val="22"/>
              </w:rPr>
              <w:t xml:space="preserve"> </w:t>
            </w:r>
          </w:p>
        </w:tc>
      </w:tr>
      <w:tr w:rsidR="00632A2B" w:rsidRPr="00CA3F95" w:rsidTr="000F1AFA">
        <w:tc>
          <w:tcPr>
            <w:tcW w:w="1342" w:type="dxa"/>
          </w:tcPr>
          <w:p w:rsidR="00FC4C05" w:rsidRPr="00CA3F95" w:rsidRDefault="00FC4C05" w:rsidP="00C3456E">
            <w:pPr>
              <w:tabs>
                <w:tab w:val="left" w:pos="9360"/>
              </w:tabs>
              <w:rPr>
                <w:sz w:val="22"/>
                <w:szCs w:val="22"/>
              </w:rPr>
            </w:pPr>
            <w:r w:rsidRPr="00CA3F95">
              <w:rPr>
                <w:sz w:val="22"/>
                <w:szCs w:val="22"/>
              </w:rPr>
              <w:t>151+</w:t>
            </w:r>
          </w:p>
        </w:tc>
        <w:tc>
          <w:tcPr>
            <w:tcW w:w="987" w:type="dxa"/>
          </w:tcPr>
          <w:p w:rsidR="00FC4C05" w:rsidRPr="00CA3F95" w:rsidRDefault="000F1AFA" w:rsidP="000F1AFA">
            <w:pPr>
              <w:tabs>
                <w:tab w:val="left" w:pos="9360"/>
              </w:tabs>
              <w:rPr>
                <w:sz w:val="22"/>
                <w:szCs w:val="22"/>
              </w:rPr>
            </w:pPr>
            <w:r>
              <w:rPr>
                <w:sz w:val="22"/>
                <w:szCs w:val="22"/>
              </w:rPr>
              <w:t xml:space="preserve">15.3 </w:t>
            </w:r>
            <w:r w:rsidR="00FC4C05" w:rsidRPr="00CA3F95">
              <w:rPr>
                <w:sz w:val="22"/>
                <w:szCs w:val="22"/>
              </w:rPr>
              <w:t xml:space="preserve"> </w:t>
            </w:r>
          </w:p>
        </w:tc>
        <w:tc>
          <w:tcPr>
            <w:tcW w:w="963" w:type="dxa"/>
          </w:tcPr>
          <w:p w:rsidR="00FC4C05" w:rsidRPr="00CA3F95" w:rsidRDefault="000F1AFA" w:rsidP="000F1AFA">
            <w:pPr>
              <w:tabs>
                <w:tab w:val="left" w:pos="9360"/>
              </w:tabs>
              <w:rPr>
                <w:sz w:val="22"/>
                <w:szCs w:val="22"/>
              </w:rPr>
            </w:pPr>
            <w:r>
              <w:rPr>
                <w:sz w:val="22"/>
                <w:szCs w:val="22"/>
              </w:rPr>
              <w:t xml:space="preserve">13.6 </w:t>
            </w:r>
            <w:r w:rsidR="00FC4C05" w:rsidRPr="00CA3F95">
              <w:rPr>
                <w:sz w:val="22"/>
                <w:szCs w:val="22"/>
              </w:rPr>
              <w:t xml:space="preserve"> </w:t>
            </w:r>
          </w:p>
        </w:tc>
        <w:tc>
          <w:tcPr>
            <w:tcW w:w="987" w:type="dxa"/>
          </w:tcPr>
          <w:p w:rsidR="00FC4C05" w:rsidRPr="00CA3F95" w:rsidRDefault="000F1AFA" w:rsidP="000F1AFA">
            <w:pPr>
              <w:tabs>
                <w:tab w:val="left" w:pos="9360"/>
              </w:tabs>
              <w:rPr>
                <w:sz w:val="22"/>
                <w:szCs w:val="22"/>
              </w:rPr>
            </w:pPr>
            <w:r>
              <w:rPr>
                <w:sz w:val="22"/>
                <w:szCs w:val="22"/>
              </w:rPr>
              <w:t xml:space="preserve">5.1 </w:t>
            </w:r>
            <w:r w:rsidR="00FC4C05">
              <w:rPr>
                <w:sz w:val="22"/>
                <w:szCs w:val="22"/>
              </w:rPr>
              <w:t xml:space="preserve"> </w:t>
            </w:r>
          </w:p>
        </w:tc>
        <w:tc>
          <w:tcPr>
            <w:tcW w:w="863" w:type="dxa"/>
          </w:tcPr>
          <w:p w:rsidR="00FC4C05" w:rsidRPr="00CA3F95" w:rsidRDefault="000F1AFA" w:rsidP="000F1AFA">
            <w:pPr>
              <w:tabs>
                <w:tab w:val="left" w:pos="9360"/>
              </w:tabs>
              <w:rPr>
                <w:sz w:val="22"/>
                <w:szCs w:val="22"/>
              </w:rPr>
            </w:pPr>
            <w:r>
              <w:rPr>
                <w:sz w:val="22"/>
                <w:szCs w:val="22"/>
              </w:rPr>
              <w:t xml:space="preserve">49.2 </w:t>
            </w:r>
            <w:r w:rsidR="00FC4C05">
              <w:rPr>
                <w:sz w:val="22"/>
                <w:szCs w:val="22"/>
              </w:rPr>
              <w:t xml:space="preserve"> </w:t>
            </w:r>
          </w:p>
        </w:tc>
        <w:tc>
          <w:tcPr>
            <w:tcW w:w="1011" w:type="dxa"/>
          </w:tcPr>
          <w:p w:rsidR="00FC4C05" w:rsidRPr="00CA3F95" w:rsidRDefault="000F1AFA" w:rsidP="000F1AFA">
            <w:pPr>
              <w:tabs>
                <w:tab w:val="left" w:pos="9360"/>
              </w:tabs>
              <w:rPr>
                <w:sz w:val="22"/>
                <w:szCs w:val="22"/>
              </w:rPr>
            </w:pPr>
            <w:r>
              <w:rPr>
                <w:sz w:val="22"/>
                <w:szCs w:val="22"/>
              </w:rPr>
              <w:t xml:space="preserve">5.1 </w:t>
            </w:r>
            <w:r w:rsidR="00FC4C05" w:rsidRPr="00CA3F95">
              <w:rPr>
                <w:sz w:val="22"/>
                <w:szCs w:val="22"/>
              </w:rPr>
              <w:t xml:space="preserve"> </w:t>
            </w:r>
          </w:p>
        </w:tc>
        <w:tc>
          <w:tcPr>
            <w:tcW w:w="865" w:type="dxa"/>
          </w:tcPr>
          <w:p w:rsidR="00FC4C05" w:rsidRPr="00CA3F95" w:rsidRDefault="00632A2B" w:rsidP="000F1AFA">
            <w:pPr>
              <w:tabs>
                <w:tab w:val="left" w:pos="9360"/>
              </w:tabs>
              <w:rPr>
                <w:sz w:val="22"/>
                <w:szCs w:val="22"/>
              </w:rPr>
            </w:pPr>
            <w:r>
              <w:rPr>
                <w:sz w:val="22"/>
                <w:szCs w:val="22"/>
              </w:rPr>
              <w:t xml:space="preserve">35.6 </w:t>
            </w:r>
          </w:p>
        </w:tc>
        <w:tc>
          <w:tcPr>
            <w:tcW w:w="891" w:type="dxa"/>
          </w:tcPr>
          <w:p w:rsidR="00FC4C05" w:rsidRPr="00CA3F95" w:rsidRDefault="000F1AFA" w:rsidP="000F1AFA">
            <w:pPr>
              <w:tabs>
                <w:tab w:val="left" w:pos="9360"/>
              </w:tabs>
              <w:rPr>
                <w:sz w:val="22"/>
                <w:szCs w:val="22"/>
              </w:rPr>
            </w:pPr>
            <w:r>
              <w:rPr>
                <w:sz w:val="22"/>
                <w:szCs w:val="22"/>
              </w:rPr>
              <w:t xml:space="preserve">5.1 </w:t>
            </w:r>
            <w:r w:rsidR="00FC4C05" w:rsidRPr="00CA3F95">
              <w:rPr>
                <w:sz w:val="22"/>
                <w:szCs w:val="22"/>
              </w:rPr>
              <w:t xml:space="preserve"> </w:t>
            </w:r>
          </w:p>
        </w:tc>
      </w:tr>
    </w:tbl>
    <w:p w:rsidR="00FC4C05" w:rsidRPr="00CA3F95" w:rsidRDefault="00FC4C05" w:rsidP="00FC4C05">
      <w:pPr>
        <w:tabs>
          <w:tab w:val="left" w:pos="9360"/>
        </w:tabs>
        <w:rPr>
          <w:sz w:val="22"/>
          <w:szCs w:val="22"/>
        </w:rPr>
      </w:pPr>
    </w:p>
    <w:p w:rsidR="007B7E44" w:rsidRDefault="00632A2B" w:rsidP="00000C60">
      <w:pPr>
        <w:pStyle w:val="BodyText"/>
        <w:tabs>
          <w:tab w:val="left" w:pos="9360"/>
        </w:tabs>
        <w:spacing w:line="360" w:lineRule="auto"/>
        <w:rPr>
          <w:szCs w:val="22"/>
        </w:rPr>
      </w:pPr>
      <w:r>
        <w:rPr>
          <w:szCs w:val="22"/>
        </w:rPr>
        <w:t>Even more puzzling</w:t>
      </w:r>
      <w:r w:rsidR="00DD6FF3">
        <w:rPr>
          <w:szCs w:val="22"/>
        </w:rPr>
        <w:t xml:space="preserve"> than the </w:t>
      </w:r>
      <w:r w:rsidR="005A486D">
        <w:rPr>
          <w:szCs w:val="22"/>
        </w:rPr>
        <w:t xml:space="preserve">overall, slight </w:t>
      </w:r>
      <w:r w:rsidR="00DD6FF3">
        <w:rPr>
          <w:szCs w:val="22"/>
        </w:rPr>
        <w:t>downward trend</w:t>
      </w:r>
      <w:r w:rsidR="005A486D">
        <w:rPr>
          <w:szCs w:val="22"/>
        </w:rPr>
        <w:t xml:space="preserve"> is that </w:t>
      </w:r>
      <w:r>
        <w:rPr>
          <w:szCs w:val="22"/>
        </w:rPr>
        <w:t xml:space="preserve">mobile is actually </w:t>
      </w:r>
      <w:proofErr w:type="gramStart"/>
      <w:r>
        <w:rPr>
          <w:szCs w:val="22"/>
        </w:rPr>
        <w:t>slightly</w:t>
      </w:r>
      <w:proofErr w:type="gramEnd"/>
      <w:r>
        <w:rPr>
          <w:szCs w:val="22"/>
        </w:rPr>
        <w:t xml:space="preserve"> lower than a year ago</w:t>
      </w:r>
      <w:r w:rsidR="005A486D">
        <w:rPr>
          <w:szCs w:val="22"/>
        </w:rPr>
        <w:t>, too</w:t>
      </w:r>
      <w:r>
        <w:rPr>
          <w:szCs w:val="22"/>
        </w:rPr>
        <w:t xml:space="preserve">, albeit less than 3 percent.  </w:t>
      </w:r>
      <w:r w:rsidR="007B7E44">
        <w:rPr>
          <w:szCs w:val="22"/>
        </w:rPr>
        <w:t xml:space="preserve">"Other" was most often a digital channel or a newspaper.  </w:t>
      </w:r>
      <w:r w:rsidR="005A486D">
        <w:rPr>
          <w:szCs w:val="22"/>
        </w:rPr>
        <w:t>Over three-quarters of all groupings of station</w:t>
      </w:r>
      <w:r w:rsidR="00DB6638">
        <w:rPr>
          <w:szCs w:val="22"/>
        </w:rPr>
        <w:t>s</w:t>
      </w:r>
      <w:r w:rsidR="005A486D">
        <w:rPr>
          <w:szCs w:val="22"/>
        </w:rPr>
        <w:t xml:space="preserve"> (by staff size, region, etc.) provide content to others ... </w:t>
      </w:r>
      <w:r w:rsidR="00EB2CF9">
        <w:rPr>
          <w:szCs w:val="22"/>
        </w:rPr>
        <w:t>with three exceptions: the smallest newsrooms (1 - 10 staffers), other commercial and non-commercial stations</w:t>
      </w:r>
      <w:r w:rsidR="005A486D">
        <w:rPr>
          <w:szCs w:val="22"/>
        </w:rPr>
        <w:t xml:space="preserve">.  Those three </w:t>
      </w:r>
      <w:r w:rsidR="00EB2CF9">
        <w:rPr>
          <w:szCs w:val="22"/>
        </w:rPr>
        <w:t xml:space="preserve">are all around 60%, rather than the 80% of every other group.  </w:t>
      </w:r>
      <w:r w:rsidR="007B7E44">
        <w:rPr>
          <w:szCs w:val="22"/>
        </w:rPr>
        <w:t xml:space="preserve"> </w:t>
      </w:r>
    </w:p>
    <w:p w:rsidR="005A486D" w:rsidRDefault="005A486D" w:rsidP="00000C60">
      <w:pPr>
        <w:pStyle w:val="BodyText"/>
        <w:tabs>
          <w:tab w:val="left" w:pos="9360"/>
        </w:tabs>
        <w:spacing w:line="360" w:lineRule="auto"/>
        <w:rPr>
          <w:szCs w:val="22"/>
        </w:rPr>
      </w:pPr>
    </w:p>
    <w:p w:rsidR="00565E21" w:rsidRDefault="00565E21" w:rsidP="00000C60">
      <w:pPr>
        <w:pStyle w:val="BodyText"/>
        <w:tabs>
          <w:tab w:val="left" w:pos="9360"/>
        </w:tabs>
        <w:spacing w:line="360" w:lineRule="auto"/>
        <w:rPr>
          <w:szCs w:val="22"/>
        </w:rPr>
      </w:pPr>
      <w:r>
        <w:rPr>
          <w:szCs w:val="22"/>
        </w:rPr>
        <w:t xml:space="preserve">I asked a separate question this year on whether a station was producing news on another local or nearby station.  Logic suggests </w:t>
      </w:r>
      <w:proofErr w:type="gramStart"/>
      <w:r>
        <w:rPr>
          <w:szCs w:val="22"/>
        </w:rPr>
        <w:t>that  that</w:t>
      </w:r>
      <w:proofErr w:type="gramEnd"/>
      <w:r>
        <w:rPr>
          <w:szCs w:val="22"/>
        </w:rPr>
        <w:t xml:space="preserve"> number should mirror the </w:t>
      </w:r>
      <w:r>
        <w:rPr>
          <w:szCs w:val="22"/>
        </w:rPr>
        <w:lastRenderedPageBreak/>
        <w:t xml:space="preserve">number </w:t>
      </w:r>
      <w:r w:rsidR="00000C60">
        <w:rPr>
          <w:szCs w:val="22"/>
        </w:rPr>
        <w:t>for "</w:t>
      </w:r>
      <w:r w:rsidR="006D01D1">
        <w:rPr>
          <w:szCs w:val="22"/>
        </w:rPr>
        <w:t>another local TV station</w:t>
      </w:r>
      <w:r w:rsidR="00000C60">
        <w:rPr>
          <w:szCs w:val="22"/>
        </w:rPr>
        <w:t>,"</w:t>
      </w:r>
      <w:r>
        <w:rPr>
          <w:szCs w:val="22"/>
        </w:rPr>
        <w:t xml:space="preserve"> but it doesn't.  The table above found 25.1% of stations </w:t>
      </w:r>
      <w:r w:rsidR="00000C60">
        <w:rPr>
          <w:szCs w:val="22"/>
        </w:rPr>
        <w:t xml:space="preserve">say </w:t>
      </w:r>
      <w:r>
        <w:rPr>
          <w:szCs w:val="22"/>
        </w:rPr>
        <w:t xml:space="preserve">they produce news on another local TV </w:t>
      </w:r>
      <w:proofErr w:type="gramStart"/>
      <w:r>
        <w:rPr>
          <w:szCs w:val="22"/>
        </w:rPr>
        <w:t>station .</w:t>
      </w:r>
      <w:proofErr w:type="gramEnd"/>
      <w:r>
        <w:rPr>
          <w:szCs w:val="22"/>
        </w:rPr>
        <w:t xml:space="preserve">  But 30.4% said they're producing news that runs on another local or nearby station.  It's hard to imagine that the difference hinges on "nearby."  Those 30.4% said they were producing news</w:t>
      </w:r>
      <w:r w:rsidR="006D01D1">
        <w:rPr>
          <w:szCs w:val="22"/>
        </w:rPr>
        <w:t xml:space="preserve"> </w:t>
      </w:r>
      <w:r>
        <w:rPr>
          <w:szCs w:val="22"/>
        </w:rPr>
        <w:t>on an average of 1.42 stations.  I track stations that get news from another station, but if this number is correct, then there are a lot more of those stations receiving news than I'm aware of.  It's possible that the difference involves other digital channels, which I could well be behind in tracking as opposed to more distinctly separate stations.</w:t>
      </w:r>
    </w:p>
    <w:p w:rsidR="00565E21" w:rsidRDefault="00565E21" w:rsidP="00000C60">
      <w:pPr>
        <w:pStyle w:val="BodyText"/>
        <w:tabs>
          <w:tab w:val="left" w:pos="9360"/>
        </w:tabs>
        <w:spacing w:line="360" w:lineRule="auto"/>
        <w:rPr>
          <w:szCs w:val="22"/>
        </w:rPr>
      </w:pPr>
    </w:p>
    <w:p w:rsidR="00000C60" w:rsidRDefault="00085D4C" w:rsidP="00085D4C">
      <w:pPr>
        <w:spacing w:line="360" w:lineRule="auto"/>
        <w:rPr>
          <w:sz w:val="22"/>
          <w:szCs w:val="22"/>
        </w:rPr>
      </w:pPr>
      <w:r w:rsidRPr="001C169A">
        <w:rPr>
          <w:b/>
          <w:sz w:val="22"/>
          <w:szCs w:val="22"/>
        </w:rPr>
        <w:t xml:space="preserve">Stations </w:t>
      </w:r>
      <w:r w:rsidR="007B7E44">
        <w:rPr>
          <w:b/>
          <w:sz w:val="22"/>
          <w:szCs w:val="22"/>
        </w:rPr>
        <w:t xml:space="preserve">remain </w:t>
      </w:r>
      <w:r w:rsidRPr="001C169A">
        <w:rPr>
          <w:b/>
          <w:sz w:val="22"/>
          <w:szCs w:val="22"/>
        </w:rPr>
        <w:t>heavily involved in cooperative ventures with others.</w:t>
      </w:r>
      <w:r>
        <w:rPr>
          <w:sz w:val="22"/>
          <w:szCs w:val="22"/>
        </w:rPr>
        <w:t xml:space="preserve"> </w:t>
      </w:r>
    </w:p>
    <w:p w:rsidR="00000C60" w:rsidRDefault="00000C60" w:rsidP="00085D4C">
      <w:pPr>
        <w:spacing w:line="360" w:lineRule="auto"/>
        <w:rPr>
          <w:sz w:val="22"/>
          <w:szCs w:val="22"/>
        </w:rPr>
      </w:pPr>
    </w:p>
    <w:p w:rsidR="00085D4C" w:rsidRDefault="001C7434" w:rsidP="00085D4C">
      <w:pPr>
        <w:spacing w:line="360" w:lineRule="auto"/>
        <w:rPr>
          <w:sz w:val="22"/>
          <w:szCs w:val="22"/>
        </w:rPr>
      </w:pPr>
      <w:r>
        <w:rPr>
          <w:sz w:val="22"/>
          <w:szCs w:val="22"/>
        </w:rPr>
        <w:t>The table above deals with stations supplying news to other media.  The next table deals with cooperative ventures among media outlets.</w:t>
      </w:r>
      <w:r w:rsidR="00F03F37">
        <w:rPr>
          <w:sz w:val="22"/>
          <w:szCs w:val="22"/>
        </w:rPr>
        <w:t xml:space="preserve">  Overall, the numbers are down slightly from last year, but, still, 59% of stations have a cooperative arrangement with another medium.</w:t>
      </w:r>
    </w:p>
    <w:p w:rsidR="00085D4C" w:rsidRDefault="00085D4C" w:rsidP="00085D4C">
      <w:pPr>
        <w:rPr>
          <w:sz w:val="22"/>
          <w:szCs w:val="22"/>
        </w:rPr>
      </w:pPr>
    </w:p>
    <w:p w:rsidR="00085D4C" w:rsidRDefault="00085D4C" w:rsidP="00085D4C">
      <w:pPr>
        <w:rPr>
          <w:sz w:val="22"/>
          <w:szCs w:val="22"/>
        </w:rPr>
      </w:pPr>
      <w:r w:rsidRPr="00E4475F">
        <w:rPr>
          <w:sz w:val="22"/>
          <w:szCs w:val="22"/>
        </w:rPr>
        <w:t>Aside from the local or nearby TV station for which you produce news, do you have a cooperative news gathering or coverage agreement with the following?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6"/>
        <w:gridCol w:w="1476"/>
        <w:gridCol w:w="1476"/>
        <w:gridCol w:w="1476"/>
        <w:gridCol w:w="1476"/>
        <w:gridCol w:w="1476"/>
      </w:tblGrid>
      <w:tr w:rsidR="00085D4C" w:rsidRPr="00081341" w:rsidTr="0001045F">
        <w:tc>
          <w:tcPr>
            <w:tcW w:w="1476" w:type="dxa"/>
          </w:tcPr>
          <w:p w:rsidR="00085D4C" w:rsidRPr="00081341" w:rsidRDefault="00085D4C" w:rsidP="0001045F">
            <w:pPr>
              <w:rPr>
                <w:sz w:val="22"/>
                <w:szCs w:val="22"/>
              </w:rPr>
            </w:pPr>
          </w:p>
        </w:tc>
        <w:tc>
          <w:tcPr>
            <w:tcW w:w="1476" w:type="dxa"/>
          </w:tcPr>
          <w:p w:rsidR="00085D4C" w:rsidRPr="00081341" w:rsidRDefault="00085D4C" w:rsidP="0001045F">
            <w:pPr>
              <w:rPr>
                <w:sz w:val="22"/>
                <w:szCs w:val="22"/>
              </w:rPr>
            </w:pPr>
            <w:r w:rsidRPr="00081341">
              <w:rPr>
                <w:sz w:val="22"/>
                <w:szCs w:val="22"/>
              </w:rPr>
              <w:t>Another TV station</w:t>
            </w:r>
          </w:p>
        </w:tc>
        <w:tc>
          <w:tcPr>
            <w:tcW w:w="1476" w:type="dxa"/>
          </w:tcPr>
          <w:p w:rsidR="00085D4C" w:rsidRPr="00081341" w:rsidRDefault="00085D4C" w:rsidP="0001045F">
            <w:pPr>
              <w:rPr>
                <w:sz w:val="22"/>
                <w:szCs w:val="22"/>
              </w:rPr>
            </w:pPr>
            <w:r w:rsidRPr="00081341">
              <w:rPr>
                <w:sz w:val="22"/>
                <w:szCs w:val="22"/>
              </w:rPr>
              <w:t>Local newspaper</w:t>
            </w:r>
          </w:p>
        </w:tc>
        <w:tc>
          <w:tcPr>
            <w:tcW w:w="1476" w:type="dxa"/>
          </w:tcPr>
          <w:p w:rsidR="00085D4C" w:rsidRPr="00081341" w:rsidRDefault="00085D4C" w:rsidP="0001045F">
            <w:pPr>
              <w:rPr>
                <w:sz w:val="22"/>
                <w:szCs w:val="22"/>
              </w:rPr>
            </w:pPr>
            <w:r w:rsidRPr="00081341">
              <w:rPr>
                <w:sz w:val="22"/>
                <w:szCs w:val="22"/>
              </w:rPr>
              <w:t>Local radio station</w:t>
            </w:r>
          </w:p>
        </w:tc>
        <w:tc>
          <w:tcPr>
            <w:tcW w:w="1476" w:type="dxa"/>
          </w:tcPr>
          <w:p w:rsidR="00085D4C" w:rsidRPr="00081341" w:rsidRDefault="00085D4C" w:rsidP="0001045F">
            <w:pPr>
              <w:rPr>
                <w:sz w:val="22"/>
                <w:szCs w:val="22"/>
              </w:rPr>
            </w:pPr>
            <w:r w:rsidRPr="00081341">
              <w:rPr>
                <w:sz w:val="22"/>
                <w:szCs w:val="22"/>
              </w:rPr>
              <w:t>Other</w:t>
            </w:r>
          </w:p>
        </w:tc>
        <w:tc>
          <w:tcPr>
            <w:tcW w:w="1476" w:type="dxa"/>
          </w:tcPr>
          <w:p w:rsidR="00085D4C" w:rsidRPr="00081341" w:rsidRDefault="00085D4C" w:rsidP="0001045F">
            <w:pPr>
              <w:rPr>
                <w:sz w:val="22"/>
                <w:szCs w:val="22"/>
              </w:rPr>
            </w:pPr>
            <w:r w:rsidRPr="00081341">
              <w:rPr>
                <w:sz w:val="22"/>
                <w:szCs w:val="22"/>
              </w:rPr>
              <w:t>No</w:t>
            </w:r>
          </w:p>
        </w:tc>
      </w:tr>
      <w:tr w:rsidR="00085D4C" w:rsidRPr="00081341" w:rsidTr="0001045F">
        <w:tc>
          <w:tcPr>
            <w:tcW w:w="1476" w:type="dxa"/>
          </w:tcPr>
          <w:p w:rsidR="00085D4C" w:rsidRPr="00081341" w:rsidRDefault="00085D4C" w:rsidP="0001045F">
            <w:pPr>
              <w:rPr>
                <w:sz w:val="22"/>
                <w:szCs w:val="22"/>
              </w:rPr>
            </w:pPr>
            <w:r w:rsidRPr="00081341">
              <w:rPr>
                <w:sz w:val="22"/>
                <w:szCs w:val="22"/>
              </w:rPr>
              <w:t>All TV</w:t>
            </w:r>
          </w:p>
        </w:tc>
        <w:tc>
          <w:tcPr>
            <w:tcW w:w="1476" w:type="dxa"/>
          </w:tcPr>
          <w:p w:rsidR="00085D4C" w:rsidRPr="00081341" w:rsidRDefault="00685A5F" w:rsidP="00000C60">
            <w:pPr>
              <w:rPr>
                <w:sz w:val="22"/>
                <w:szCs w:val="22"/>
              </w:rPr>
            </w:pPr>
            <w:r>
              <w:rPr>
                <w:sz w:val="22"/>
                <w:szCs w:val="22"/>
              </w:rPr>
              <w:t xml:space="preserve">21.5% </w:t>
            </w:r>
          </w:p>
        </w:tc>
        <w:tc>
          <w:tcPr>
            <w:tcW w:w="1476" w:type="dxa"/>
          </w:tcPr>
          <w:p w:rsidR="00085D4C" w:rsidRPr="00081341" w:rsidRDefault="00685A5F" w:rsidP="00000C60">
            <w:pPr>
              <w:rPr>
                <w:sz w:val="22"/>
                <w:szCs w:val="22"/>
              </w:rPr>
            </w:pPr>
            <w:r>
              <w:rPr>
                <w:sz w:val="22"/>
                <w:szCs w:val="22"/>
              </w:rPr>
              <w:t xml:space="preserve">25.6% </w:t>
            </w:r>
          </w:p>
        </w:tc>
        <w:tc>
          <w:tcPr>
            <w:tcW w:w="1476" w:type="dxa"/>
          </w:tcPr>
          <w:p w:rsidR="00085D4C" w:rsidRPr="00081341" w:rsidRDefault="00685A5F" w:rsidP="00000C60">
            <w:pPr>
              <w:rPr>
                <w:sz w:val="22"/>
                <w:szCs w:val="22"/>
              </w:rPr>
            </w:pPr>
            <w:r>
              <w:rPr>
                <w:sz w:val="22"/>
                <w:szCs w:val="22"/>
              </w:rPr>
              <w:t xml:space="preserve">28.2% </w:t>
            </w:r>
          </w:p>
        </w:tc>
        <w:tc>
          <w:tcPr>
            <w:tcW w:w="1476" w:type="dxa"/>
          </w:tcPr>
          <w:p w:rsidR="00085D4C" w:rsidRPr="00081341" w:rsidRDefault="00685A5F" w:rsidP="00000C60">
            <w:pPr>
              <w:rPr>
                <w:sz w:val="22"/>
                <w:szCs w:val="22"/>
              </w:rPr>
            </w:pPr>
            <w:r>
              <w:rPr>
                <w:sz w:val="22"/>
                <w:szCs w:val="22"/>
              </w:rPr>
              <w:t xml:space="preserve">3.8% </w:t>
            </w:r>
          </w:p>
        </w:tc>
        <w:tc>
          <w:tcPr>
            <w:tcW w:w="1476" w:type="dxa"/>
          </w:tcPr>
          <w:p w:rsidR="00085D4C" w:rsidRPr="00081341" w:rsidRDefault="00685A5F" w:rsidP="00000C60">
            <w:pPr>
              <w:rPr>
                <w:sz w:val="22"/>
                <w:szCs w:val="22"/>
              </w:rPr>
            </w:pPr>
            <w:r>
              <w:rPr>
                <w:sz w:val="22"/>
                <w:szCs w:val="22"/>
              </w:rPr>
              <w:t xml:space="preserve">41.0% </w:t>
            </w:r>
          </w:p>
        </w:tc>
      </w:tr>
      <w:tr w:rsidR="00085D4C" w:rsidRPr="00081341" w:rsidTr="0001045F">
        <w:tc>
          <w:tcPr>
            <w:tcW w:w="1476" w:type="dxa"/>
          </w:tcPr>
          <w:p w:rsidR="00085D4C" w:rsidRPr="00081341" w:rsidRDefault="00085D4C" w:rsidP="0001045F">
            <w:pPr>
              <w:rPr>
                <w:sz w:val="22"/>
                <w:szCs w:val="22"/>
              </w:rPr>
            </w:pPr>
            <w:r w:rsidRPr="00081341">
              <w:rPr>
                <w:sz w:val="22"/>
                <w:szCs w:val="22"/>
              </w:rPr>
              <w:t>Market</w:t>
            </w:r>
          </w:p>
        </w:tc>
        <w:tc>
          <w:tcPr>
            <w:tcW w:w="1476" w:type="dxa"/>
          </w:tcPr>
          <w:p w:rsidR="00085D4C" w:rsidRPr="00081341" w:rsidRDefault="00085D4C" w:rsidP="0001045F">
            <w:pPr>
              <w:rPr>
                <w:sz w:val="22"/>
                <w:szCs w:val="22"/>
              </w:rPr>
            </w:pPr>
          </w:p>
        </w:tc>
        <w:tc>
          <w:tcPr>
            <w:tcW w:w="1476" w:type="dxa"/>
          </w:tcPr>
          <w:p w:rsidR="00085D4C" w:rsidRPr="00081341" w:rsidRDefault="00085D4C" w:rsidP="0001045F">
            <w:pPr>
              <w:rPr>
                <w:sz w:val="22"/>
                <w:szCs w:val="22"/>
              </w:rPr>
            </w:pPr>
          </w:p>
        </w:tc>
        <w:tc>
          <w:tcPr>
            <w:tcW w:w="1476" w:type="dxa"/>
          </w:tcPr>
          <w:p w:rsidR="00085D4C" w:rsidRPr="00081341" w:rsidRDefault="00085D4C" w:rsidP="0001045F">
            <w:pPr>
              <w:rPr>
                <w:sz w:val="22"/>
                <w:szCs w:val="22"/>
              </w:rPr>
            </w:pPr>
          </w:p>
        </w:tc>
        <w:tc>
          <w:tcPr>
            <w:tcW w:w="1476" w:type="dxa"/>
          </w:tcPr>
          <w:p w:rsidR="00085D4C" w:rsidRPr="00081341" w:rsidRDefault="00085D4C" w:rsidP="0001045F">
            <w:pPr>
              <w:rPr>
                <w:sz w:val="22"/>
                <w:szCs w:val="22"/>
              </w:rPr>
            </w:pPr>
          </w:p>
        </w:tc>
        <w:tc>
          <w:tcPr>
            <w:tcW w:w="1476" w:type="dxa"/>
          </w:tcPr>
          <w:p w:rsidR="00085D4C" w:rsidRPr="00081341" w:rsidRDefault="00085D4C" w:rsidP="0001045F">
            <w:pPr>
              <w:rPr>
                <w:sz w:val="22"/>
                <w:szCs w:val="22"/>
              </w:rPr>
            </w:pPr>
          </w:p>
        </w:tc>
      </w:tr>
      <w:tr w:rsidR="00085D4C" w:rsidRPr="00081341" w:rsidTr="0001045F">
        <w:tc>
          <w:tcPr>
            <w:tcW w:w="1476" w:type="dxa"/>
          </w:tcPr>
          <w:p w:rsidR="00085D4C" w:rsidRPr="00081341" w:rsidRDefault="00085D4C" w:rsidP="0001045F">
            <w:pPr>
              <w:rPr>
                <w:sz w:val="22"/>
                <w:szCs w:val="22"/>
              </w:rPr>
            </w:pPr>
            <w:r w:rsidRPr="00081341">
              <w:rPr>
                <w:sz w:val="22"/>
                <w:szCs w:val="22"/>
              </w:rPr>
              <w:t>1 - 25</w:t>
            </w:r>
          </w:p>
        </w:tc>
        <w:tc>
          <w:tcPr>
            <w:tcW w:w="1476" w:type="dxa"/>
          </w:tcPr>
          <w:p w:rsidR="00085D4C" w:rsidRPr="00081341" w:rsidRDefault="00685A5F" w:rsidP="00000C60">
            <w:pPr>
              <w:rPr>
                <w:sz w:val="22"/>
                <w:szCs w:val="22"/>
              </w:rPr>
            </w:pPr>
            <w:r>
              <w:rPr>
                <w:sz w:val="22"/>
                <w:szCs w:val="22"/>
              </w:rPr>
              <w:t xml:space="preserve">51.0 </w:t>
            </w:r>
          </w:p>
        </w:tc>
        <w:tc>
          <w:tcPr>
            <w:tcW w:w="1476" w:type="dxa"/>
          </w:tcPr>
          <w:p w:rsidR="00085D4C" w:rsidRPr="00081341" w:rsidRDefault="009542BF" w:rsidP="00000C60">
            <w:pPr>
              <w:rPr>
                <w:sz w:val="22"/>
                <w:szCs w:val="22"/>
              </w:rPr>
            </w:pPr>
            <w:r>
              <w:rPr>
                <w:sz w:val="22"/>
                <w:szCs w:val="22"/>
              </w:rPr>
              <w:t xml:space="preserve">16.3 </w:t>
            </w:r>
          </w:p>
        </w:tc>
        <w:tc>
          <w:tcPr>
            <w:tcW w:w="1476" w:type="dxa"/>
          </w:tcPr>
          <w:p w:rsidR="00085D4C" w:rsidRPr="00081341" w:rsidRDefault="009542BF" w:rsidP="00000C60">
            <w:pPr>
              <w:rPr>
                <w:sz w:val="22"/>
                <w:szCs w:val="22"/>
              </w:rPr>
            </w:pPr>
            <w:r>
              <w:rPr>
                <w:sz w:val="22"/>
                <w:szCs w:val="22"/>
              </w:rPr>
              <w:t xml:space="preserve">16.3 </w:t>
            </w:r>
          </w:p>
        </w:tc>
        <w:tc>
          <w:tcPr>
            <w:tcW w:w="1476" w:type="dxa"/>
          </w:tcPr>
          <w:p w:rsidR="00085D4C" w:rsidRPr="00081341" w:rsidRDefault="009542BF" w:rsidP="00000C60">
            <w:pPr>
              <w:rPr>
                <w:sz w:val="22"/>
                <w:szCs w:val="22"/>
              </w:rPr>
            </w:pPr>
            <w:r>
              <w:rPr>
                <w:sz w:val="22"/>
                <w:szCs w:val="22"/>
              </w:rPr>
              <w:t xml:space="preserve">8.2 </w:t>
            </w:r>
          </w:p>
        </w:tc>
        <w:tc>
          <w:tcPr>
            <w:tcW w:w="1476" w:type="dxa"/>
          </w:tcPr>
          <w:p w:rsidR="00085D4C" w:rsidRPr="00081341" w:rsidRDefault="009542BF" w:rsidP="00000C60">
            <w:pPr>
              <w:rPr>
                <w:sz w:val="22"/>
                <w:szCs w:val="22"/>
              </w:rPr>
            </w:pPr>
            <w:r>
              <w:rPr>
                <w:sz w:val="22"/>
                <w:szCs w:val="22"/>
              </w:rPr>
              <w:t xml:space="preserve">30.6 </w:t>
            </w:r>
          </w:p>
        </w:tc>
      </w:tr>
      <w:tr w:rsidR="00085D4C" w:rsidRPr="00081341" w:rsidTr="0001045F">
        <w:tc>
          <w:tcPr>
            <w:tcW w:w="1476" w:type="dxa"/>
          </w:tcPr>
          <w:p w:rsidR="00085D4C" w:rsidRPr="00081341" w:rsidRDefault="00085D4C" w:rsidP="0001045F">
            <w:pPr>
              <w:rPr>
                <w:sz w:val="22"/>
                <w:szCs w:val="22"/>
              </w:rPr>
            </w:pPr>
            <w:r w:rsidRPr="00081341">
              <w:rPr>
                <w:sz w:val="22"/>
                <w:szCs w:val="22"/>
              </w:rPr>
              <w:t>26 - 50</w:t>
            </w:r>
          </w:p>
        </w:tc>
        <w:tc>
          <w:tcPr>
            <w:tcW w:w="1476" w:type="dxa"/>
          </w:tcPr>
          <w:p w:rsidR="00085D4C" w:rsidRPr="00081341" w:rsidRDefault="00685A5F" w:rsidP="00000C60">
            <w:pPr>
              <w:rPr>
                <w:sz w:val="22"/>
                <w:szCs w:val="22"/>
              </w:rPr>
            </w:pPr>
            <w:r>
              <w:rPr>
                <w:sz w:val="22"/>
                <w:szCs w:val="22"/>
              </w:rPr>
              <w:t xml:space="preserve">14.6 </w:t>
            </w:r>
          </w:p>
        </w:tc>
        <w:tc>
          <w:tcPr>
            <w:tcW w:w="1476" w:type="dxa"/>
          </w:tcPr>
          <w:p w:rsidR="00085D4C" w:rsidRPr="00081341" w:rsidRDefault="009542BF" w:rsidP="00000C60">
            <w:pPr>
              <w:rPr>
                <w:sz w:val="22"/>
                <w:szCs w:val="22"/>
              </w:rPr>
            </w:pPr>
            <w:r>
              <w:rPr>
                <w:sz w:val="22"/>
                <w:szCs w:val="22"/>
              </w:rPr>
              <w:t xml:space="preserve">31.3 </w:t>
            </w:r>
          </w:p>
        </w:tc>
        <w:tc>
          <w:tcPr>
            <w:tcW w:w="1476" w:type="dxa"/>
          </w:tcPr>
          <w:p w:rsidR="00085D4C" w:rsidRPr="00081341" w:rsidRDefault="009542BF" w:rsidP="00000C60">
            <w:pPr>
              <w:rPr>
                <w:sz w:val="22"/>
                <w:szCs w:val="22"/>
              </w:rPr>
            </w:pPr>
            <w:r>
              <w:rPr>
                <w:sz w:val="22"/>
                <w:szCs w:val="22"/>
              </w:rPr>
              <w:t xml:space="preserve">25.0 </w:t>
            </w:r>
          </w:p>
        </w:tc>
        <w:tc>
          <w:tcPr>
            <w:tcW w:w="1476" w:type="dxa"/>
          </w:tcPr>
          <w:p w:rsidR="00085D4C" w:rsidRPr="00081341" w:rsidRDefault="009542BF" w:rsidP="00000C60">
            <w:pPr>
              <w:rPr>
                <w:sz w:val="22"/>
                <w:szCs w:val="22"/>
              </w:rPr>
            </w:pPr>
            <w:r>
              <w:rPr>
                <w:sz w:val="22"/>
                <w:szCs w:val="22"/>
              </w:rPr>
              <w:t xml:space="preserve">4.2 </w:t>
            </w:r>
          </w:p>
        </w:tc>
        <w:tc>
          <w:tcPr>
            <w:tcW w:w="1476" w:type="dxa"/>
          </w:tcPr>
          <w:p w:rsidR="00085D4C" w:rsidRPr="00081341" w:rsidRDefault="009542BF" w:rsidP="00000C60">
            <w:pPr>
              <w:rPr>
                <w:sz w:val="22"/>
                <w:szCs w:val="22"/>
              </w:rPr>
            </w:pPr>
            <w:r>
              <w:rPr>
                <w:sz w:val="22"/>
                <w:szCs w:val="22"/>
              </w:rPr>
              <w:t xml:space="preserve">41.7 </w:t>
            </w:r>
          </w:p>
        </w:tc>
      </w:tr>
      <w:tr w:rsidR="00085D4C" w:rsidRPr="00081341" w:rsidTr="0001045F">
        <w:tc>
          <w:tcPr>
            <w:tcW w:w="1476" w:type="dxa"/>
          </w:tcPr>
          <w:p w:rsidR="00085D4C" w:rsidRPr="00081341" w:rsidRDefault="00085D4C" w:rsidP="0001045F">
            <w:pPr>
              <w:rPr>
                <w:sz w:val="22"/>
                <w:szCs w:val="22"/>
              </w:rPr>
            </w:pPr>
            <w:r w:rsidRPr="00081341">
              <w:rPr>
                <w:sz w:val="22"/>
                <w:szCs w:val="22"/>
              </w:rPr>
              <w:t>51 - 100</w:t>
            </w:r>
          </w:p>
        </w:tc>
        <w:tc>
          <w:tcPr>
            <w:tcW w:w="1476" w:type="dxa"/>
          </w:tcPr>
          <w:p w:rsidR="00085D4C" w:rsidRPr="00081341" w:rsidRDefault="009542BF" w:rsidP="00000C60">
            <w:pPr>
              <w:rPr>
                <w:sz w:val="22"/>
                <w:szCs w:val="22"/>
              </w:rPr>
            </w:pPr>
            <w:r>
              <w:rPr>
                <w:sz w:val="22"/>
                <w:szCs w:val="22"/>
              </w:rPr>
              <w:t xml:space="preserve">12.8 </w:t>
            </w:r>
          </w:p>
        </w:tc>
        <w:tc>
          <w:tcPr>
            <w:tcW w:w="1476" w:type="dxa"/>
          </w:tcPr>
          <w:p w:rsidR="00085D4C" w:rsidRPr="00081341" w:rsidRDefault="009542BF" w:rsidP="00000C60">
            <w:pPr>
              <w:rPr>
                <w:sz w:val="22"/>
                <w:szCs w:val="22"/>
              </w:rPr>
            </w:pPr>
            <w:r>
              <w:rPr>
                <w:sz w:val="22"/>
                <w:szCs w:val="22"/>
              </w:rPr>
              <w:t xml:space="preserve">34.6 </w:t>
            </w:r>
          </w:p>
        </w:tc>
        <w:tc>
          <w:tcPr>
            <w:tcW w:w="1476" w:type="dxa"/>
          </w:tcPr>
          <w:p w:rsidR="00085D4C" w:rsidRPr="00081341" w:rsidRDefault="009542BF" w:rsidP="00000C60">
            <w:pPr>
              <w:rPr>
                <w:sz w:val="22"/>
                <w:szCs w:val="22"/>
              </w:rPr>
            </w:pPr>
            <w:r>
              <w:rPr>
                <w:sz w:val="22"/>
                <w:szCs w:val="22"/>
              </w:rPr>
              <w:t>32.1</w:t>
            </w:r>
          </w:p>
        </w:tc>
        <w:tc>
          <w:tcPr>
            <w:tcW w:w="1476" w:type="dxa"/>
          </w:tcPr>
          <w:p w:rsidR="00085D4C" w:rsidRPr="00081341" w:rsidRDefault="009542BF" w:rsidP="00000C60">
            <w:pPr>
              <w:rPr>
                <w:sz w:val="22"/>
                <w:szCs w:val="22"/>
              </w:rPr>
            </w:pPr>
            <w:r>
              <w:rPr>
                <w:sz w:val="22"/>
                <w:szCs w:val="22"/>
              </w:rPr>
              <w:t xml:space="preserve">2.6 </w:t>
            </w:r>
          </w:p>
        </w:tc>
        <w:tc>
          <w:tcPr>
            <w:tcW w:w="1476" w:type="dxa"/>
          </w:tcPr>
          <w:p w:rsidR="00085D4C" w:rsidRPr="00081341" w:rsidRDefault="009542BF" w:rsidP="00000C60">
            <w:pPr>
              <w:rPr>
                <w:sz w:val="22"/>
                <w:szCs w:val="22"/>
              </w:rPr>
            </w:pPr>
            <w:r>
              <w:rPr>
                <w:sz w:val="22"/>
                <w:szCs w:val="22"/>
              </w:rPr>
              <w:t xml:space="preserve">41.0 </w:t>
            </w:r>
          </w:p>
        </w:tc>
      </w:tr>
      <w:tr w:rsidR="00085D4C" w:rsidRPr="00081341" w:rsidTr="0001045F">
        <w:tc>
          <w:tcPr>
            <w:tcW w:w="1476" w:type="dxa"/>
          </w:tcPr>
          <w:p w:rsidR="00085D4C" w:rsidRPr="00081341" w:rsidRDefault="00085D4C" w:rsidP="0001045F">
            <w:pPr>
              <w:rPr>
                <w:sz w:val="22"/>
                <w:szCs w:val="22"/>
              </w:rPr>
            </w:pPr>
            <w:r w:rsidRPr="00081341">
              <w:rPr>
                <w:sz w:val="22"/>
                <w:szCs w:val="22"/>
              </w:rPr>
              <w:t>101 - 150</w:t>
            </w:r>
          </w:p>
        </w:tc>
        <w:tc>
          <w:tcPr>
            <w:tcW w:w="1476" w:type="dxa"/>
          </w:tcPr>
          <w:p w:rsidR="00085D4C" w:rsidRPr="00081341" w:rsidRDefault="009542BF" w:rsidP="00000C60">
            <w:pPr>
              <w:rPr>
                <w:sz w:val="22"/>
                <w:szCs w:val="22"/>
              </w:rPr>
            </w:pPr>
            <w:r>
              <w:rPr>
                <w:sz w:val="22"/>
                <w:szCs w:val="22"/>
              </w:rPr>
              <w:t xml:space="preserve">13.6 </w:t>
            </w:r>
          </w:p>
        </w:tc>
        <w:tc>
          <w:tcPr>
            <w:tcW w:w="1476" w:type="dxa"/>
          </w:tcPr>
          <w:p w:rsidR="00085D4C" w:rsidRPr="00081341" w:rsidRDefault="009542BF" w:rsidP="00000C60">
            <w:pPr>
              <w:rPr>
                <w:sz w:val="22"/>
                <w:szCs w:val="22"/>
              </w:rPr>
            </w:pPr>
            <w:r>
              <w:rPr>
                <w:sz w:val="22"/>
                <w:szCs w:val="22"/>
              </w:rPr>
              <w:t xml:space="preserve">27.2 </w:t>
            </w:r>
          </w:p>
        </w:tc>
        <w:tc>
          <w:tcPr>
            <w:tcW w:w="1476" w:type="dxa"/>
          </w:tcPr>
          <w:p w:rsidR="00085D4C" w:rsidRPr="00081341" w:rsidRDefault="009542BF" w:rsidP="00000C60">
            <w:pPr>
              <w:rPr>
                <w:sz w:val="22"/>
                <w:szCs w:val="22"/>
              </w:rPr>
            </w:pPr>
            <w:r>
              <w:rPr>
                <w:sz w:val="22"/>
                <w:szCs w:val="22"/>
              </w:rPr>
              <w:t xml:space="preserve">37.0 </w:t>
            </w:r>
          </w:p>
        </w:tc>
        <w:tc>
          <w:tcPr>
            <w:tcW w:w="1476" w:type="dxa"/>
          </w:tcPr>
          <w:p w:rsidR="00085D4C" w:rsidRPr="00081341" w:rsidRDefault="009542BF" w:rsidP="00000C60">
            <w:pPr>
              <w:rPr>
                <w:sz w:val="22"/>
                <w:szCs w:val="22"/>
              </w:rPr>
            </w:pPr>
            <w:r>
              <w:rPr>
                <w:sz w:val="22"/>
                <w:szCs w:val="22"/>
              </w:rPr>
              <w:t xml:space="preserve">3.7 </w:t>
            </w:r>
          </w:p>
        </w:tc>
        <w:tc>
          <w:tcPr>
            <w:tcW w:w="1476" w:type="dxa"/>
          </w:tcPr>
          <w:p w:rsidR="00085D4C" w:rsidRPr="00081341" w:rsidRDefault="009542BF" w:rsidP="00000C60">
            <w:pPr>
              <w:rPr>
                <w:sz w:val="22"/>
                <w:szCs w:val="22"/>
              </w:rPr>
            </w:pPr>
            <w:r>
              <w:rPr>
                <w:sz w:val="22"/>
                <w:szCs w:val="22"/>
              </w:rPr>
              <w:t xml:space="preserve">42.0 </w:t>
            </w:r>
          </w:p>
        </w:tc>
      </w:tr>
      <w:tr w:rsidR="00085D4C" w:rsidRPr="00081341" w:rsidTr="0001045F">
        <w:tc>
          <w:tcPr>
            <w:tcW w:w="1476" w:type="dxa"/>
          </w:tcPr>
          <w:p w:rsidR="00085D4C" w:rsidRPr="00081341" w:rsidRDefault="00085D4C" w:rsidP="0001045F">
            <w:pPr>
              <w:rPr>
                <w:sz w:val="22"/>
                <w:szCs w:val="22"/>
              </w:rPr>
            </w:pPr>
            <w:r w:rsidRPr="00081341">
              <w:rPr>
                <w:sz w:val="22"/>
                <w:szCs w:val="22"/>
              </w:rPr>
              <w:t>151+</w:t>
            </w:r>
          </w:p>
        </w:tc>
        <w:tc>
          <w:tcPr>
            <w:tcW w:w="1476" w:type="dxa"/>
          </w:tcPr>
          <w:p w:rsidR="00085D4C" w:rsidRPr="00081341" w:rsidRDefault="009542BF" w:rsidP="00000C60">
            <w:pPr>
              <w:rPr>
                <w:sz w:val="22"/>
                <w:szCs w:val="22"/>
              </w:rPr>
            </w:pPr>
            <w:r>
              <w:rPr>
                <w:sz w:val="22"/>
                <w:szCs w:val="22"/>
              </w:rPr>
              <w:t xml:space="preserve">25.0 </w:t>
            </w:r>
          </w:p>
        </w:tc>
        <w:tc>
          <w:tcPr>
            <w:tcW w:w="1476" w:type="dxa"/>
          </w:tcPr>
          <w:p w:rsidR="00085D4C" w:rsidRPr="00081341" w:rsidRDefault="009542BF" w:rsidP="00000C60">
            <w:pPr>
              <w:rPr>
                <w:sz w:val="22"/>
                <w:szCs w:val="22"/>
              </w:rPr>
            </w:pPr>
            <w:r>
              <w:rPr>
                <w:sz w:val="22"/>
                <w:szCs w:val="22"/>
              </w:rPr>
              <w:t>14.3</w:t>
            </w:r>
          </w:p>
        </w:tc>
        <w:tc>
          <w:tcPr>
            <w:tcW w:w="1476" w:type="dxa"/>
          </w:tcPr>
          <w:p w:rsidR="00085D4C" w:rsidRPr="00081341" w:rsidRDefault="009542BF" w:rsidP="00000C60">
            <w:pPr>
              <w:rPr>
                <w:sz w:val="22"/>
                <w:szCs w:val="22"/>
              </w:rPr>
            </w:pPr>
            <w:r>
              <w:rPr>
                <w:sz w:val="22"/>
                <w:szCs w:val="22"/>
              </w:rPr>
              <w:t xml:space="preserve">23.2 </w:t>
            </w:r>
          </w:p>
        </w:tc>
        <w:tc>
          <w:tcPr>
            <w:tcW w:w="1476" w:type="dxa"/>
          </w:tcPr>
          <w:p w:rsidR="00085D4C" w:rsidRPr="00081341" w:rsidRDefault="009542BF" w:rsidP="00000C60">
            <w:pPr>
              <w:rPr>
                <w:sz w:val="22"/>
                <w:szCs w:val="22"/>
              </w:rPr>
            </w:pPr>
            <w:r>
              <w:rPr>
                <w:sz w:val="22"/>
                <w:szCs w:val="22"/>
              </w:rPr>
              <w:t xml:space="preserve">1.8 </w:t>
            </w:r>
          </w:p>
        </w:tc>
        <w:tc>
          <w:tcPr>
            <w:tcW w:w="1476" w:type="dxa"/>
          </w:tcPr>
          <w:p w:rsidR="00085D4C" w:rsidRPr="00081341" w:rsidRDefault="009542BF" w:rsidP="00000C60">
            <w:pPr>
              <w:rPr>
                <w:sz w:val="22"/>
                <w:szCs w:val="22"/>
              </w:rPr>
            </w:pPr>
            <w:r>
              <w:rPr>
                <w:sz w:val="22"/>
                <w:szCs w:val="22"/>
              </w:rPr>
              <w:t xml:space="preserve">48.2 </w:t>
            </w:r>
          </w:p>
        </w:tc>
      </w:tr>
    </w:tbl>
    <w:p w:rsidR="00085D4C" w:rsidRPr="00E4475F" w:rsidRDefault="00085D4C" w:rsidP="00085D4C">
      <w:pPr>
        <w:rPr>
          <w:sz w:val="22"/>
          <w:szCs w:val="22"/>
        </w:rPr>
      </w:pPr>
    </w:p>
    <w:p w:rsidR="003D043A" w:rsidRDefault="00601942" w:rsidP="00085D4C">
      <w:pPr>
        <w:spacing w:line="360" w:lineRule="auto"/>
        <w:rPr>
          <w:sz w:val="22"/>
          <w:szCs w:val="22"/>
        </w:rPr>
      </w:pPr>
      <w:r>
        <w:rPr>
          <w:sz w:val="22"/>
          <w:szCs w:val="22"/>
        </w:rPr>
        <w:t xml:space="preserve">Overall, 59% of stations say they're involved in some sort of cooperative news gathering or coverage agreement with another medium.  That's actually down a percent from a year ago.  </w:t>
      </w:r>
      <w:r w:rsidR="009542BF">
        <w:rPr>
          <w:sz w:val="22"/>
          <w:szCs w:val="22"/>
        </w:rPr>
        <w:t xml:space="preserve">The steady rise in </w:t>
      </w:r>
      <w:r w:rsidR="00905720">
        <w:rPr>
          <w:sz w:val="22"/>
          <w:szCs w:val="22"/>
        </w:rPr>
        <w:t xml:space="preserve">cooperation with </w:t>
      </w:r>
      <w:r w:rsidR="009542BF">
        <w:rPr>
          <w:sz w:val="22"/>
          <w:szCs w:val="22"/>
        </w:rPr>
        <w:t xml:space="preserve">another TV station </w:t>
      </w:r>
      <w:r w:rsidR="00905720">
        <w:rPr>
          <w:sz w:val="22"/>
          <w:szCs w:val="22"/>
        </w:rPr>
        <w:t xml:space="preserve">or </w:t>
      </w:r>
      <w:r w:rsidR="009542BF">
        <w:rPr>
          <w:sz w:val="22"/>
          <w:szCs w:val="22"/>
        </w:rPr>
        <w:t xml:space="preserve">a local radio station has stabilized, and so has the steady drop in the percentage of TV stations working with a local newspaper.  </w:t>
      </w:r>
      <w:r w:rsidR="007B7E44">
        <w:rPr>
          <w:sz w:val="22"/>
          <w:szCs w:val="22"/>
        </w:rPr>
        <w:t>Cooperative ventures with newspapers ha</w:t>
      </w:r>
      <w:r>
        <w:rPr>
          <w:sz w:val="22"/>
          <w:szCs w:val="22"/>
        </w:rPr>
        <w:t>ve</w:t>
      </w:r>
      <w:r w:rsidR="007B7E44">
        <w:rPr>
          <w:sz w:val="22"/>
          <w:szCs w:val="22"/>
        </w:rPr>
        <w:t xml:space="preserve"> been dropping steadily since 2005, but it actually edg</w:t>
      </w:r>
      <w:r w:rsidR="00905720">
        <w:rPr>
          <w:sz w:val="22"/>
          <w:szCs w:val="22"/>
        </w:rPr>
        <w:t>ed</w:t>
      </w:r>
      <w:r w:rsidR="007B7E44">
        <w:rPr>
          <w:sz w:val="22"/>
          <w:szCs w:val="22"/>
        </w:rPr>
        <w:t xml:space="preserve"> up 2%</w:t>
      </w:r>
      <w:r w:rsidR="00905720">
        <w:rPr>
          <w:sz w:val="22"/>
          <w:szCs w:val="22"/>
        </w:rPr>
        <w:t xml:space="preserve"> this year</w:t>
      </w:r>
      <w:r w:rsidR="007B7E44">
        <w:rPr>
          <w:sz w:val="22"/>
          <w:szCs w:val="22"/>
        </w:rPr>
        <w:t xml:space="preserve">.  </w:t>
      </w:r>
      <w:r w:rsidR="002D2440">
        <w:rPr>
          <w:sz w:val="22"/>
          <w:szCs w:val="22"/>
        </w:rPr>
        <w:t xml:space="preserve">Overall, the larger the market, the more likely to see a station involved in some sort of cooperative arrangement, but specific </w:t>
      </w:r>
      <w:r w:rsidR="007B7E44">
        <w:rPr>
          <w:sz w:val="22"/>
          <w:szCs w:val="22"/>
        </w:rPr>
        <w:t xml:space="preserve">cooperative </w:t>
      </w:r>
      <w:r w:rsidR="002D2440">
        <w:rPr>
          <w:sz w:val="22"/>
          <w:szCs w:val="22"/>
        </w:rPr>
        <w:t xml:space="preserve">choices also tend to be more and more market specific.  Another TV station is much more likely to be a top 25 market </w:t>
      </w:r>
      <w:proofErr w:type="gramStart"/>
      <w:r w:rsidR="002D2440">
        <w:rPr>
          <w:sz w:val="22"/>
          <w:szCs w:val="22"/>
        </w:rPr>
        <w:t>phenomenon  Local</w:t>
      </w:r>
      <w:proofErr w:type="gramEnd"/>
      <w:r w:rsidR="002D2440">
        <w:rPr>
          <w:sz w:val="22"/>
          <w:szCs w:val="22"/>
        </w:rPr>
        <w:t xml:space="preserve"> newspaper tends to be </w:t>
      </w:r>
      <w:r>
        <w:rPr>
          <w:sz w:val="22"/>
          <w:szCs w:val="22"/>
        </w:rPr>
        <w:t xml:space="preserve">higher in </w:t>
      </w:r>
      <w:r w:rsidR="002D2440">
        <w:rPr>
          <w:sz w:val="22"/>
          <w:szCs w:val="22"/>
        </w:rPr>
        <w:t xml:space="preserve">markets 26 - 150.  Radio mostly goes up as market size falls (except the </w:t>
      </w:r>
      <w:r w:rsidR="002D2440">
        <w:rPr>
          <w:sz w:val="22"/>
          <w:szCs w:val="22"/>
        </w:rPr>
        <w:lastRenderedPageBreak/>
        <w:t xml:space="preserve">smallest markets, which drop again).  Generally, the bigger the staff, the more likely a station is to be involved in some sort of cooperative arrangement.  CBS stations were more likely </w:t>
      </w:r>
      <w:r w:rsidR="00905720">
        <w:rPr>
          <w:sz w:val="22"/>
          <w:szCs w:val="22"/>
        </w:rPr>
        <w:t xml:space="preserve">to be involved in cooperative ventures </w:t>
      </w:r>
      <w:r w:rsidR="002D2440">
        <w:rPr>
          <w:sz w:val="22"/>
          <w:szCs w:val="22"/>
        </w:rPr>
        <w:t>than all the other affiliates, and they were especially likely to be involved with local radio</w:t>
      </w:r>
      <w:r w:rsidR="007B7E44">
        <w:rPr>
          <w:sz w:val="22"/>
          <w:szCs w:val="22"/>
        </w:rPr>
        <w:t xml:space="preserve"> (which is now a corporate strategy among CBS </w:t>
      </w:r>
      <w:r w:rsidR="00905720">
        <w:rPr>
          <w:sz w:val="22"/>
          <w:szCs w:val="22"/>
        </w:rPr>
        <w:t xml:space="preserve">owned </w:t>
      </w:r>
      <w:r w:rsidR="007B7E44">
        <w:rPr>
          <w:sz w:val="22"/>
          <w:szCs w:val="22"/>
        </w:rPr>
        <w:t>stations)</w:t>
      </w:r>
      <w:r w:rsidR="002D2440">
        <w:rPr>
          <w:sz w:val="22"/>
          <w:szCs w:val="22"/>
        </w:rPr>
        <w:t>.</w:t>
      </w:r>
      <w:r w:rsidR="000C5477">
        <w:rPr>
          <w:sz w:val="22"/>
          <w:szCs w:val="22"/>
        </w:rPr>
        <w:t xml:space="preserve">  About two-thirds of the "other" category involved radio or cable.</w:t>
      </w:r>
    </w:p>
    <w:p w:rsidR="0093618A" w:rsidRDefault="0093618A" w:rsidP="00085D4C">
      <w:pPr>
        <w:spacing w:line="360" w:lineRule="auto"/>
        <w:rPr>
          <w:sz w:val="22"/>
          <w:szCs w:val="22"/>
        </w:rPr>
      </w:pPr>
    </w:p>
    <w:p w:rsidR="0093618A" w:rsidRDefault="0093618A" w:rsidP="00085D4C">
      <w:pPr>
        <w:spacing w:line="360" w:lineRule="auto"/>
        <w:rPr>
          <w:sz w:val="22"/>
          <w:szCs w:val="22"/>
        </w:rPr>
      </w:pPr>
      <w:r>
        <w:rPr>
          <w:sz w:val="22"/>
          <w:szCs w:val="22"/>
        </w:rPr>
        <w:t>Cooperative ventures rose substantially during the severe economic downtown in the last few years.  It will be interesting to see if a reviving economy and revenue growth leads to fewer cooperative arrangements.</w:t>
      </w:r>
    </w:p>
    <w:p w:rsidR="003D043A" w:rsidRDefault="003D043A" w:rsidP="00085D4C">
      <w:pPr>
        <w:spacing w:line="360" w:lineRule="auto"/>
        <w:rPr>
          <w:sz w:val="22"/>
          <w:szCs w:val="22"/>
        </w:rPr>
      </w:pPr>
    </w:p>
    <w:p w:rsidR="00085D4C" w:rsidRDefault="00085D4C" w:rsidP="00085D4C">
      <w:pPr>
        <w:rPr>
          <w:sz w:val="22"/>
          <w:szCs w:val="22"/>
        </w:rPr>
      </w:pPr>
      <w:r>
        <w:rPr>
          <w:sz w:val="22"/>
          <w:szCs w:val="22"/>
        </w:rPr>
        <w:t>For those stations that are involved with cooperative agreements, we asked what they were sharing.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1"/>
        <w:gridCol w:w="1771"/>
        <w:gridCol w:w="1771"/>
        <w:gridCol w:w="1771"/>
        <w:gridCol w:w="1772"/>
      </w:tblGrid>
      <w:tr w:rsidR="00085D4C" w:rsidRPr="00081341" w:rsidTr="0001045F">
        <w:tc>
          <w:tcPr>
            <w:tcW w:w="1771" w:type="dxa"/>
          </w:tcPr>
          <w:p w:rsidR="00085D4C" w:rsidRPr="00081341" w:rsidRDefault="00085D4C" w:rsidP="0001045F">
            <w:pPr>
              <w:rPr>
                <w:sz w:val="22"/>
                <w:szCs w:val="22"/>
              </w:rPr>
            </w:pPr>
          </w:p>
        </w:tc>
        <w:tc>
          <w:tcPr>
            <w:tcW w:w="1771" w:type="dxa"/>
          </w:tcPr>
          <w:p w:rsidR="00085D4C" w:rsidRPr="00081341" w:rsidRDefault="00085D4C" w:rsidP="0001045F">
            <w:pPr>
              <w:rPr>
                <w:sz w:val="22"/>
                <w:szCs w:val="22"/>
              </w:rPr>
            </w:pPr>
            <w:r w:rsidRPr="00081341">
              <w:rPr>
                <w:sz w:val="22"/>
                <w:szCs w:val="22"/>
              </w:rPr>
              <w:t>Information</w:t>
            </w:r>
          </w:p>
        </w:tc>
        <w:tc>
          <w:tcPr>
            <w:tcW w:w="1771" w:type="dxa"/>
          </w:tcPr>
          <w:p w:rsidR="00085D4C" w:rsidRPr="00081341" w:rsidRDefault="00085D4C" w:rsidP="0001045F">
            <w:pPr>
              <w:rPr>
                <w:sz w:val="22"/>
                <w:szCs w:val="22"/>
              </w:rPr>
            </w:pPr>
            <w:r w:rsidRPr="00081341">
              <w:rPr>
                <w:sz w:val="22"/>
                <w:szCs w:val="22"/>
              </w:rPr>
              <w:t>Helicopter</w:t>
            </w:r>
          </w:p>
        </w:tc>
        <w:tc>
          <w:tcPr>
            <w:tcW w:w="1771" w:type="dxa"/>
          </w:tcPr>
          <w:p w:rsidR="00085D4C" w:rsidRPr="00081341" w:rsidRDefault="00085D4C" w:rsidP="0001045F">
            <w:pPr>
              <w:rPr>
                <w:sz w:val="22"/>
                <w:szCs w:val="22"/>
              </w:rPr>
            </w:pPr>
            <w:r w:rsidRPr="00081341">
              <w:rPr>
                <w:sz w:val="22"/>
                <w:szCs w:val="22"/>
              </w:rPr>
              <w:t>Pool video</w:t>
            </w:r>
          </w:p>
        </w:tc>
        <w:tc>
          <w:tcPr>
            <w:tcW w:w="1772" w:type="dxa"/>
          </w:tcPr>
          <w:p w:rsidR="00085D4C" w:rsidRPr="00081341" w:rsidRDefault="00085D4C" w:rsidP="0001045F">
            <w:pPr>
              <w:rPr>
                <w:sz w:val="22"/>
                <w:szCs w:val="22"/>
              </w:rPr>
            </w:pPr>
            <w:r w:rsidRPr="00081341">
              <w:rPr>
                <w:sz w:val="22"/>
                <w:szCs w:val="22"/>
              </w:rPr>
              <w:t>Other</w:t>
            </w:r>
          </w:p>
        </w:tc>
      </w:tr>
      <w:tr w:rsidR="00085D4C" w:rsidRPr="00081341" w:rsidTr="0001045F">
        <w:tc>
          <w:tcPr>
            <w:tcW w:w="1771" w:type="dxa"/>
          </w:tcPr>
          <w:p w:rsidR="00085D4C" w:rsidRPr="00081341" w:rsidRDefault="00085D4C" w:rsidP="0001045F">
            <w:pPr>
              <w:rPr>
                <w:sz w:val="22"/>
                <w:szCs w:val="22"/>
              </w:rPr>
            </w:pPr>
            <w:r w:rsidRPr="00081341">
              <w:rPr>
                <w:sz w:val="22"/>
                <w:szCs w:val="22"/>
              </w:rPr>
              <w:t>All TV</w:t>
            </w:r>
          </w:p>
        </w:tc>
        <w:tc>
          <w:tcPr>
            <w:tcW w:w="1771" w:type="dxa"/>
          </w:tcPr>
          <w:p w:rsidR="00085D4C" w:rsidRPr="00081341" w:rsidRDefault="00807767" w:rsidP="0093618A">
            <w:pPr>
              <w:rPr>
                <w:sz w:val="22"/>
                <w:szCs w:val="22"/>
              </w:rPr>
            </w:pPr>
            <w:r>
              <w:rPr>
                <w:sz w:val="22"/>
                <w:szCs w:val="22"/>
              </w:rPr>
              <w:t xml:space="preserve">78.5% </w:t>
            </w:r>
          </w:p>
        </w:tc>
        <w:tc>
          <w:tcPr>
            <w:tcW w:w="1771" w:type="dxa"/>
          </w:tcPr>
          <w:p w:rsidR="00085D4C" w:rsidRPr="00081341" w:rsidRDefault="00807767" w:rsidP="0093618A">
            <w:pPr>
              <w:rPr>
                <w:sz w:val="22"/>
                <w:szCs w:val="22"/>
              </w:rPr>
            </w:pPr>
            <w:r>
              <w:rPr>
                <w:sz w:val="22"/>
                <w:szCs w:val="22"/>
              </w:rPr>
              <w:t xml:space="preserve">10.2% </w:t>
            </w:r>
          </w:p>
        </w:tc>
        <w:tc>
          <w:tcPr>
            <w:tcW w:w="1771" w:type="dxa"/>
          </w:tcPr>
          <w:p w:rsidR="00085D4C" w:rsidRPr="00081341" w:rsidRDefault="00807767" w:rsidP="0093618A">
            <w:pPr>
              <w:rPr>
                <w:sz w:val="22"/>
                <w:szCs w:val="22"/>
              </w:rPr>
            </w:pPr>
            <w:r>
              <w:rPr>
                <w:sz w:val="22"/>
                <w:szCs w:val="22"/>
              </w:rPr>
              <w:t xml:space="preserve">35.5% </w:t>
            </w:r>
          </w:p>
        </w:tc>
        <w:tc>
          <w:tcPr>
            <w:tcW w:w="1772" w:type="dxa"/>
          </w:tcPr>
          <w:p w:rsidR="00085D4C" w:rsidRPr="00081341" w:rsidRDefault="00807767" w:rsidP="0093618A">
            <w:pPr>
              <w:rPr>
                <w:sz w:val="22"/>
                <w:szCs w:val="22"/>
              </w:rPr>
            </w:pPr>
            <w:r>
              <w:rPr>
                <w:sz w:val="22"/>
                <w:szCs w:val="22"/>
              </w:rPr>
              <w:t xml:space="preserve">18.3% </w:t>
            </w:r>
          </w:p>
        </w:tc>
      </w:tr>
      <w:tr w:rsidR="00085D4C" w:rsidRPr="00081341" w:rsidTr="0001045F">
        <w:tc>
          <w:tcPr>
            <w:tcW w:w="1771" w:type="dxa"/>
          </w:tcPr>
          <w:p w:rsidR="00085D4C" w:rsidRPr="00081341" w:rsidRDefault="00085D4C" w:rsidP="0001045F">
            <w:pPr>
              <w:rPr>
                <w:sz w:val="22"/>
                <w:szCs w:val="22"/>
              </w:rPr>
            </w:pPr>
            <w:r w:rsidRPr="00081341">
              <w:rPr>
                <w:sz w:val="22"/>
                <w:szCs w:val="22"/>
              </w:rPr>
              <w:t>Market</w:t>
            </w:r>
          </w:p>
        </w:tc>
        <w:tc>
          <w:tcPr>
            <w:tcW w:w="1771" w:type="dxa"/>
          </w:tcPr>
          <w:p w:rsidR="00085D4C" w:rsidRPr="00081341" w:rsidRDefault="00085D4C" w:rsidP="0001045F">
            <w:pPr>
              <w:rPr>
                <w:sz w:val="22"/>
                <w:szCs w:val="22"/>
              </w:rPr>
            </w:pPr>
          </w:p>
        </w:tc>
        <w:tc>
          <w:tcPr>
            <w:tcW w:w="1771" w:type="dxa"/>
          </w:tcPr>
          <w:p w:rsidR="00085D4C" w:rsidRPr="00081341" w:rsidRDefault="00085D4C" w:rsidP="0001045F">
            <w:pPr>
              <w:rPr>
                <w:sz w:val="22"/>
                <w:szCs w:val="22"/>
              </w:rPr>
            </w:pPr>
          </w:p>
        </w:tc>
        <w:tc>
          <w:tcPr>
            <w:tcW w:w="1771" w:type="dxa"/>
          </w:tcPr>
          <w:p w:rsidR="00085D4C" w:rsidRPr="00081341" w:rsidRDefault="00085D4C" w:rsidP="0001045F">
            <w:pPr>
              <w:rPr>
                <w:sz w:val="22"/>
                <w:szCs w:val="22"/>
              </w:rPr>
            </w:pPr>
          </w:p>
        </w:tc>
        <w:tc>
          <w:tcPr>
            <w:tcW w:w="1772" w:type="dxa"/>
          </w:tcPr>
          <w:p w:rsidR="00085D4C" w:rsidRPr="00081341" w:rsidRDefault="00085D4C" w:rsidP="0001045F">
            <w:pPr>
              <w:rPr>
                <w:sz w:val="22"/>
                <w:szCs w:val="22"/>
              </w:rPr>
            </w:pPr>
          </w:p>
        </w:tc>
      </w:tr>
      <w:tr w:rsidR="00085D4C" w:rsidRPr="00081341" w:rsidTr="0001045F">
        <w:tc>
          <w:tcPr>
            <w:tcW w:w="1771" w:type="dxa"/>
          </w:tcPr>
          <w:p w:rsidR="00085D4C" w:rsidRPr="00081341" w:rsidRDefault="00085D4C" w:rsidP="0001045F">
            <w:pPr>
              <w:rPr>
                <w:sz w:val="22"/>
                <w:szCs w:val="22"/>
              </w:rPr>
            </w:pPr>
            <w:r w:rsidRPr="00081341">
              <w:rPr>
                <w:sz w:val="22"/>
                <w:szCs w:val="22"/>
              </w:rPr>
              <w:t>1 - 25</w:t>
            </w:r>
          </w:p>
        </w:tc>
        <w:tc>
          <w:tcPr>
            <w:tcW w:w="1771" w:type="dxa"/>
          </w:tcPr>
          <w:p w:rsidR="00085D4C" w:rsidRPr="00081341" w:rsidRDefault="00807767" w:rsidP="0093618A">
            <w:pPr>
              <w:rPr>
                <w:sz w:val="22"/>
                <w:szCs w:val="22"/>
              </w:rPr>
            </w:pPr>
            <w:r>
              <w:rPr>
                <w:sz w:val="22"/>
                <w:szCs w:val="22"/>
              </w:rPr>
              <w:t xml:space="preserve">65.7 </w:t>
            </w:r>
          </w:p>
        </w:tc>
        <w:tc>
          <w:tcPr>
            <w:tcW w:w="1771" w:type="dxa"/>
          </w:tcPr>
          <w:p w:rsidR="00085D4C" w:rsidRPr="00081341" w:rsidRDefault="00807767" w:rsidP="0093618A">
            <w:pPr>
              <w:rPr>
                <w:sz w:val="22"/>
                <w:szCs w:val="22"/>
              </w:rPr>
            </w:pPr>
            <w:r>
              <w:rPr>
                <w:sz w:val="22"/>
                <w:szCs w:val="22"/>
              </w:rPr>
              <w:t xml:space="preserve">42.9 </w:t>
            </w:r>
          </w:p>
        </w:tc>
        <w:tc>
          <w:tcPr>
            <w:tcW w:w="1771" w:type="dxa"/>
          </w:tcPr>
          <w:p w:rsidR="00085D4C" w:rsidRPr="00081341" w:rsidRDefault="00807767" w:rsidP="0093618A">
            <w:pPr>
              <w:rPr>
                <w:sz w:val="22"/>
                <w:szCs w:val="22"/>
              </w:rPr>
            </w:pPr>
            <w:r>
              <w:rPr>
                <w:sz w:val="22"/>
                <w:szCs w:val="22"/>
              </w:rPr>
              <w:t xml:space="preserve">65.7 </w:t>
            </w:r>
          </w:p>
        </w:tc>
        <w:tc>
          <w:tcPr>
            <w:tcW w:w="1772" w:type="dxa"/>
          </w:tcPr>
          <w:p w:rsidR="00085D4C" w:rsidRPr="00081341" w:rsidRDefault="00807767" w:rsidP="0093618A">
            <w:pPr>
              <w:rPr>
                <w:sz w:val="22"/>
                <w:szCs w:val="22"/>
              </w:rPr>
            </w:pPr>
            <w:r>
              <w:rPr>
                <w:sz w:val="22"/>
                <w:szCs w:val="22"/>
              </w:rPr>
              <w:t xml:space="preserve">14.3 </w:t>
            </w:r>
          </w:p>
        </w:tc>
      </w:tr>
      <w:tr w:rsidR="00085D4C" w:rsidRPr="00081341" w:rsidTr="0001045F">
        <w:tc>
          <w:tcPr>
            <w:tcW w:w="1771" w:type="dxa"/>
          </w:tcPr>
          <w:p w:rsidR="00085D4C" w:rsidRPr="00081341" w:rsidRDefault="00085D4C" w:rsidP="0001045F">
            <w:pPr>
              <w:rPr>
                <w:sz w:val="22"/>
                <w:szCs w:val="22"/>
              </w:rPr>
            </w:pPr>
            <w:r w:rsidRPr="00081341">
              <w:rPr>
                <w:sz w:val="22"/>
                <w:szCs w:val="22"/>
              </w:rPr>
              <w:t>26 - 50</w:t>
            </w:r>
          </w:p>
        </w:tc>
        <w:tc>
          <w:tcPr>
            <w:tcW w:w="1771" w:type="dxa"/>
          </w:tcPr>
          <w:p w:rsidR="00085D4C" w:rsidRPr="00081341" w:rsidRDefault="00807767" w:rsidP="0093618A">
            <w:pPr>
              <w:rPr>
                <w:sz w:val="22"/>
                <w:szCs w:val="22"/>
              </w:rPr>
            </w:pPr>
            <w:r>
              <w:rPr>
                <w:sz w:val="22"/>
                <w:szCs w:val="22"/>
              </w:rPr>
              <w:t xml:space="preserve">72.4 </w:t>
            </w:r>
          </w:p>
        </w:tc>
        <w:tc>
          <w:tcPr>
            <w:tcW w:w="1771" w:type="dxa"/>
          </w:tcPr>
          <w:p w:rsidR="00085D4C" w:rsidRPr="00081341" w:rsidRDefault="00807767" w:rsidP="0093618A">
            <w:pPr>
              <w:rPr>
                <w:sz w:val="22"/>
                <w:szCs w:val="22"/>
              </w:rPr>
            </w:pPr>
            <w:r>
              <w:rPr>
                <w:sz w:val="22"/>
                <w:szCs w:val="22"/>
              </w:rPr>
              <w:t xml:space="preserve">13.8 </w:t>
            </w:r>
          </w:p>
        </w:tc>
        <w:tc>
          <w:tcPr>
            <w:tcW w:w="1771" w:type="dxa"/>
          </w:tcPr>
          <w:p w:rsidR="00085D4C" w:rsidRPr="00081341" w:rsidRDefault="00807767" w:rsidP="0093618A">
            <w:pPr>
              <w:rPr>
                <w:sz w:val="22"/>
                <w:szCs w:val="22"/>
              </w:rPr>
            </w:pPr>
            <w:r>
              <w:rPr>
                <w:sz w:val="22"/>
                <w:szCs w:val="22"/>
              </w:rPr>
              <w:t xml:space="preserve">31.0 </w:t>
            </w:r>
          </w:p>
        </w:tc>
        <w:tc>
          <w:tcPr>
            <w:tcW w:w="1772" w:type="dxa"/>
          </w:tcPr>
          <w:p w:rsidR="00085D4C" w:rsidRPr="00081341" w:rsidRDefault="00807767" w:rsidP="0093618A">
            <w:pPr>
              <w:rPr>
                <w:sz w:val="22"/>
                <w:szCs w:val="22"/>
              </w:rPr>
            </w:pPr>
            <w:r>
              <w:rPr>
                <w:sz w:val="22"/>
                <w:szCs w:val="22"/>
              </w:rPr>
              <w:t xml:space="preserve">27.6 </w:t>
            </w:r>
          </w:p>
        </w:tc>
      </w:tr>
      <w:tr w:rsidR="00085D4C" w:rsidRPr="00081341" w:rsidTr="0001045F">
        <w:tc>
          <w:tcPr>
            <w:tcW w:w="1771" w:type="dxa"/>
          </w:tcPr>
          <w:p w:rsidR="00085D4C" w:rsidRPr="00081341" w:rsidRDefault="00085D4C" w:rsidP="0001045F">
            <w:pPr>
              <w:rPr>
                <w:sz w:val="22"/>
                <w:szCs w:val="22"/>
              </w:rPr>
            </w:pPr>
            <w:r w:rsidRPr="00081341">
              <w:rPr>
                <w:sz w:val="22"/>
                <w:szCs w:val="22"/>
              </w:rPr>
              <w:t>51 - 100</w:t>
            </w:r>
          </w:p>
        </w:tc>
        <w:tc>
          <w:tcPr>
            <w:tcW w:w="1771" w:type="dxa"/>
          </w:tcPr>
          <w:p w:rsidR="00085D4C" w:rsidRPr="00081341" w:rsidRDefault="00807767" w:rsidP="0093618A">
            <w:pPr>
              <w:rPr>
                <w:sz w:val="22"/>
                <w:szCs w:val="22"/>
              </w:rPr>
            </w:pPr>
            <w:r>
              <w:rPr>
                <w:sz w:val="22"/>
                <w:szCs w:val="22"/>
              </w:rPr>
              <w:t xml:space="preserve">86.7 </w:t>
            </w:r>
          </w:p>
        </w:tc>
        <w:tc>
          <w:tcPr>
            <w:tcW w:w="1771" w:type="dxa"/>
          </w:tcPr>
          <w:p w:rsidR="00085D4C" w:rsidRPr="00081341" w:rsidRDefault="00807767" w:rsidP="0093618A">
            <w:pPr>
              <w:rPr>
                <w:sz w:val="22"/>
                <w:szCs w:val="22"/>
              </w:rPr>
            </w:pPr>
            <w:r>
              <w:rPr>
                <w:sz w:val="22"/>
                <w:szCs w:val="22"/>
              </w:rPr>
              <w:t xml:space="preserve">0 </w:t>
            </w:r>
          </w:p>
        </w:tc>
        <w:tc>
          <w:tcPr>
            <w:tcW w:w="1771" w:type="dxa"/>
          </w:tcPr>
          <w:p w:rsidR="00085D4C" w:rsidRPr="00081341" w:rsidRDefault="00807767" w:rsidP="0093618A">
            <w:pPr>
              <w:rPr>
                <w:sz w:val="22"/>
                <w:szCs w:val="22"/>
              </w:rPr>
            </w:pPr>
            <w:r>
              <w:rPr>
                <w:sz w:val="22"/>
                <w:szCs w:val="22"/>
              </w:rPr>
              <w:t xml:space="preserve">28.9 </w:t>
            </w:r>
          </w:p>
        </w:tc>
        <w:tc>
          <w:tcPr>
            <w:tcW w:w="1772" w:type="dxa"/>
          </w:tcPr>
          <w:p w:rsidR="00085D4C" w:rsidRPr="00081341" w:rsidRDefault="00807767" w:rsidP="0093618A">
            <w:pPr>
              <w:rPr>
                <w:sz w:val="22"/>
                <w:szCs w:val="22"/>
              </w:rPr>
            </w:pPr>
            <w:r>
              <w:rPr>
                <w:sz w:val="22"/>
                <w:szCs w:val="22"/>
              </w:rPr>
              <w:t xml:space="preserve">15.6 </w:t>
            </w:r>
          </w:p>
        </w:tc>
      </w:tr>
      <w:tr w:rsidR="00085D4C" w:rsidRPr="00081341" w:rsidTr="0001045F">
        <w:tc>
          <w:tcPr>
            <w:tcW w:w="1771" w:type="dxa"/>
          </w:tcPr>
          <w:p w:rsidR="00085D4C" w:rsidRPr="00081341" w:rsidRDefault="00085D4C" w:rsidP="0001045F">
            <w:pPr>
              <w:rPr>
                <w:sz w:val="22"/>
                <w:szCs w:val="22"/>
              </w:rPr>
            </w:pPr>
            <w:r w:rsidRPr="00081341">
              <w:rPr>
                <w:sz w:val="22"/>
                <w:szCs w:val="22"/>
              </w:rPr>
              <w:t>101 - 150</w:t>
            </w:r>
          </w:p>
        </w:tc>
        <w:tc>
          <w:tcPr>
            <w:tcW w:w="1771" w:type="dxa"/>
          </w:tcPr>
          <w:p w:rsidR="00085D4C" w:rsidRPr="00081341" w:rsidRDefault="00807767" w:rsidP="0093618A">
            <w:pPr>
              <w:rPr>
                <w:sz w:val="22"/>
                <w:szCs w:val="22"/>
              </w:rPr>
            </w:pPr>
            <w:r>
              <w:rPr>
                <w:sz w:val="22"/>
                <w:szCs w:val="22"/>
              </w:rPr>
              <w:t xml:space="preserve">83.3 </w:t>
            </w:r>
          </w:p>
        </w:tc>
        <w:tc>
          <w:tcPr>
            <w:tcW w:w="1771" w:type="dxa"/>
          </w:tcPr>
          <w:p w:rsidR="00085D4C" w:rsidRPr="00081341" w:rsidRDefault="00807767" w:rsidP="0093618A">
            <w:pPr>
              <w:rPr>
                <w:sz w:val="22"/>
                <w:szCs w:val="22"/>
              </w:rPr>
            </w:pPr>
            <w:r>
              <w:rPr>
                <w:sz w:val="22"/>
                <w:szCs w:val="22"/>
              </w:rPr>
              <w:t xml:space="preserve">0 </w:t>
            </w:r>
          </w:p>
        </w:tc>
        <w:tc>
          <w:tcPr>
            <w:tcW w:w="1771" w:type="dxa"/>
          </w:tcPr>
          <w:p w:rsidR="00085D4C" w:rsidRPr="00081341" w:rsidRDefault="00807767" w:rsidP="0093618A">
            <w:pPr>
              <w:rPr>
                <w:sz w:val="22"/>
                <w:szCs w:val="22"/>
              </w:rPr>
            </w:pPr>
            <w:r>
              <w:rPr>
                <w:sz w:val="22"/>
                <w:szCs w:val="22"/>
              </w:rPr>
              <w:t xml:space="preserve">25.0 </w:t>
            </w:r>
          </w:p>
        </w:tc>
        <w:tc>
          <w:tcPr>
            <w:tcW w:w="1772" w:type="dxa"/>
          </w:tcPr>
          <w:p w:rsidR="00085D4C" w:rsidRPr="00081341" w:rsidRDefault="00807767" w:rsidP="0093618A">
            <w:pPr>
              <w:rPr>
                <w:sz w:val="22"/>
                <w:szCs w:val="22"/>
              </w:rPr>
            </w:pPr>
            <w:r>
              <w:rPr>
                <w:sz w:val="22"/>
                <w:szCs w:val="22"/>
              </w:rPr>
              <w:t xml:space="preserve">16.7 </w:t>
            </w:r>
          </w:p>
        </w:tc>
      </w:tr>
      <w:tr w:rsidR="00085D4C" w:rsidRPr="00081341" w:rsidTr="0001045F">
        <w:tc>
          <w:tcPr>
            <w:tcW w:w="1771" w:type="dxa"/>
          </w:tcPr>
          <w:p w:rsidR="00085D4C" w:rsidRPr="00081341" w:rsidRDefault="00085D4C" w:rsidP="0001045F">
            <w:pPr>
              <w:rPr>
                <w:sz w:val="22"/>
                <w:szCs w:val="22"/>
              </w:rPr>
            </w:pPr>
            <w:r w:rsidRPr="00081341">
              <w:rPr>
                <w:sz w:val="22"/>
                <w:szCs w:val="22"/>
              </w:rPr>
              <w:t>151+</w:t>
            </w:r>
          </w:p>
        </w:tc>
        <w:tc>
          <w:tcPr>
            <w:tcW w:w="1771" w:type="dxa"/>
          </w:tcPr>
          <w:p w:rsidR="00085D4C" w:rsidRPr="00081341" w:rsidRDefault="00807767" w:rsidP="0093618A">
            <w:pPr>
              <w:rPr>
                <w:sz w:val="22"/>
                <w:szCs w:val="22"/>
              </w:rPr>
            </w:pPr>
            <w:r>
              <w:rPr>
                <w:sz w:val="22"/>
                <w:szCs w:val="22"/>
              </w:rPr>
              <w:t xml:space="preserve">79.3 </w:t>
            </w:r>
          </w:p>
        </w:tc>
        <w:tc>
          <w:tcPr>
            <w:tcW w:w="1771" w:type="dxa"/>
          </w:tcPr>
          <w:p w:rsidR="00085D4C" w:rsidRPr="00081341" w:rsidRDefault="00807767" w:rsidP="0093618A">
            <w:pPr>
              <w:rPr>
                <w:sz w:val="22"/>
                <w:szCs w:val="22"/>
              </w:rPr>
            </w:pPr>
            <w:r>
              <w:rPr>
                <w:sz w:val="22"/>
                <w:szCs w:val="22"/>
              </w:rPr>
              <w:t xml:space="preserve">0 </w:t>
            </w:r>
          </w:p>
        </w:tc>
        <w:tc>
          <w:tcPr>
            <w:tcW w:w="1771" w:type="dxa"/>
          </w:tcPr>
          <w:p w:rsidR="00085D4C" w:rsidRPr="00081341" w:rsidRDefault="00807767" w:rsidP="0093618A">
            <w:pPr>
              <w:rPr>
                <w:sz w:val="22"/>
                <w:szCs w:val="22"/>
              </w:rPr>
            </w:pPr>
            <w:r>
              <w:rPr>
                <w:sz w:val="22"/>
                <w:szCs w:val="22"/>
              </w:rPr>
              <w:t xml:space="preserve">31.0 </w:t>
            </w:r>
          </w:p>
        </w:tc>
        <w:tc>
          <w:tcPr>
            <w:tcW w:w="1772" w:type="dxa"/>
          </w:tcPr>
          <w:p w:rsidR="00085D4C" w:rsidRPr="00081341" w:rsidRDefault="00807767" w:rsidP="0093618A">
            <w:pPr>
              <w:rPr>
                <w:sz w:val="22"/>
                <w:szCs w:val="22"/>
              </w:rPr>
            </w:pPr>
            <w:r>
              <w:rPr>
                <w:sz w:val="22"/>
                <w:szCs w:val="22"/>
              </w:rPr>
              <w:t xml:space="preserve">20.7 </w:t>
            </w:r>
          </w:p>
        </w:tc>
      </w:tr>
    </w:tbl>
    <w:p w:rsidR="00085D4C" w:rsidRDefault="00085D4C" w:rsidP="00085D4C">
      <w:pPr>
        <w:rPr>
          <w:sz w:val="22"/>
          <w:szCs w:val="22"/>
        </w:rPr>
      </w:pPr>
    </w:p>
    <w:p w:rsidR="00C4101A" w:rsidRDefault="00C4101A" w:rsidP="00085D4C">
      <w:pPr>
        <w:spacing w:line="360" w:lineRule="auto"/>
        <w:rPr>
          <w:sz w:val="22"/>
          <w:szCs w:val="22"/>
        </w:rPr>
      </w:pPr>
      <w:r>
        <w:rPr>
          <w:sz w:val="22"/>
          <w:szCs w:val="22"/>
        </w:rPr>
        <w:t xml:space="preserve">All the categories here </w:t>
      </w:r>
      <w:r w:rsidR="005F0C8F">
        <w:rPr>
          <w:sz w:val="22"/>
          <w:szCs w:val="22"/>
        </w:rPr>
        <w:t>m</w:t>
      </w:r>
      <w:r>
        <w:rPr>
          <w:sz w:val="22"/>
          <w:szCs w:val="22"/>
        </w:rPr>
        <w:t>ore than double</w:t>
      </w:r>
      <w:r w:rsidR="005F0C8F">
        <w:rPr>
          <w:sz w:val="22"/>
          <w:szCs w:val="22"/>
        </w:rPr>
        <w:t>d since last year</w:t>
      </w:r>
      <w:r>
        <w:rPr>
          <w:sz w:val="22"/>
          <w:szCs w:val="22"/>
        </w:rPr>
        <w:t>.  The percentage sharing information was slightly lower for the biggest stations in the biggest markets, but otherwise there was little difference no matter how I broke down the categories.  Pool video varied more.  Fox affiliates were a little more likely to cooperate there, and ABC affiliates were less likely to</w:t>
      </w:r>
      <w:r w:rsidR="007F6C93">
        <w:rPr>
          <w:sz w:val="22"/>
          <w:szCs w:val="22"/>
        </w:rPr>
        <w:t xml:space="preserve"> do so</w:t>
      </w:r>
      <w:r>
        <w:rPr>
          <w:sz w:val="22"/>
          <w:szCs w:val="22"/>
        </w:rPr>
        <w:t>.  Helicopter was market specific, not surprisingly.  Almost 43</w:t>
      </w:r>
      <w:r w:rsidR="005F0C8F">
        <w:rPr>
          <w:sz w:val="22"/>
          <w:szCs w:val="22"/>
        </w:rPr>
        <w:t xml:space="preserve">% </w:t>
      </w:r>
      <w:r>
        <w:rPr>
          <w:sz w:val="22"/>
          <w:szCs w:val="22"/>
        </w:rPr>
        <w:t>of top 25 markets report sharing a chopper.  That dropped to just under 14% in markets 26 - 50, but</w:t>
      </w:r>
      <w:r w:rsidR="005F0C8F">
        <w:rPr>
          <w:sz w:val="22"/>
          <w:szCs w:val="22"/>
        </w:rPr>
        <w:t xml:space="preserve"> the survey doesn't pick up </w:t>
      </w:r>
      <w:r>
        <w:rPr>
          <w:sz w:val="22"/>
          <w:szCs w:val="22"/>
        </w:rPr>
        <w:t>whether that's because there's less sharing or fewer choppers.  Most of the "other" category involved content, but news directors were more specific -- most often noting video and packages.</w:t>
      </w:r>
    </w:p>
    <w:p w:rsidR="00C4101A" w:rsidRDefault="00C4101A" w:rsidP="00085D4C">
      <w:pPr>
        <w:spacing w:line="360" w:lineRule="auto"/>
        <w:rPr>
          <w:sz w:val="22"/>
          <w:szCs w:val="22"/>
        </w:rPr>
      </w:pPr>
    </w:p>
    <w:p w:rsidR="00085D4C" w:rsidRDefault="00BD64CC" w:rsidP="00085D4C">
      <w:pPr>
        <w:spacing w:line="360" w:lineRule="auto"/>
        <w:rPr>
          <w:sz w:val="22"/>
          <w:szCs w:val="22"/>
        </w:rPr>
      </w:pPr>
      <w:r>
        <w:rPr>
          <w:sz w:val="22"/>
          <w:szCs w:val="22"/>
        </w:rPr>
        <w:t xml:space="preserve">A year ago, </w:t>
      </w:r>
      <w:r w:rsidR="007F6C93">
        <w:rPr>
          <w:sz w:val="22"/>
          <w:szCs w:val="22"/>
        </w:rPr>
        <w:t xml:space="preserve">we asked </w:t>
      </w:r>
      <w:r w:rsidR="00085D4C">
        <w:rPr>
          <w:sz w:val="22"/>
          <w:szCs w:val="22"/>
        </w:rPr>
        <w:t>stations not involved in cooperative arrangements</w:t>
      </w:r>
      <w:r w:rsidR="007F6C93">
        <w:rPr>
          <w:sz w:val="22"/>
          <w:szCs w:val="22"/>
        </w:rPr>
        <w:t xml:space="preserve"> </w:t>
      </w:r>
      <w:r w:rsidR="00085D4C">
        <w:rPr>
          <w:sz w:val="22"/>
          <w:szCs w:val="22"/>
        </w:rPr>
        <w:t xml:space="preserve">whether they were planning or discussing one.  More than a quarter (28.6%) said yes.  Most were in the three middle </w:t>
      </w:r>
      <w:r w:rsidR="0063292F">
        <w:rPr>
          <w:sz w:val="22"/>
          <w:szCs w:val="22"/>
        </w:rPr>
        <w:t xml:space="preserve">(26 – 101) </w:t>
      </w:r>
      <w:r w:rsidR="00085D4C">
        <w:rPr>
          <w:sz w:val="22"/>
          <w:szCs w:val="22"/>
        </w:rPr>
        <w:t xml:space="preserve">market groups.  </w:t>
      </w:r>
      <w:r>
        <w:rPr>
          <w:sz w:val="22"/>
          <w:szCs w:val="22"/>
        </w:rPr>
        <w:t>There's no evidence in this year's survey that those plans resulted in new arrangements.</w:t>
      </w:r>
      <w:r w:rsidR="00541F89">
        <w:rPr>
          <w:sz w:val="22"/>
          <w:szCs w:val="22"/>
        </w:rPr>
        <w:t xml:space="preserve">  This year, almost a quarter (24.8%) say </w:t>
      </w:r>
      <w:r w:rsidR="00541F89">
        <w:rPr>
          <w:sz w:val="22"/>
          <w:szCs w:val="22"/>
        </w:rPr>
        <w:lastRenderedPageBreak/>
        <w:t>they're planning or discussing a new cooperative arrangement.  Most likely: bigger markets and CBS and Fox affiliates.</w:t>
      </w:r>
    </w:p>
    <w:p w:rsidR="00085D4C" w:rsidRDefault="00085D4C" w:rsidP="00085D4C">
      <w:pPr>
        <w:rPr>
          <w:sz w:val="22"/>
          <w:szCs w:val="22"/>
        </w:rPr>
      </w:pPr>
    </w:p>
    <w:p w:rsidR="007F6C93" w:rsidRDefault="005306DD" w:rsidP="00FE3E3D">
      <w:pPr>
        <w:spacing w:line="360" w:lineRule="auto"/>
        <w:rPr>
          <w:sz w:val="22"/>
          <w:szCs w:val="22"/>
        </w:rPr>
      </w:pPr>
      <w:r>
        <w:rPr>
          <w:b/>
          <w:sz w:val="22"/>
          <w:szCs w:val="22"/>
        </w:rPr>
        <w:t>S</w:t>
      </w:r>
      <w:r w:rsidR="00FE3E3D" w:rsidRPr="00EE345B">
        <w:rPr>
          <w:b/>
          <w:sz w:val="22"/>
          <w:szCs w:val="22"/>
        </w:rPr>
        <w:t xml:space="preserve">tations are running </w:t>
      </w:r>
      <w:r>
        <w:rPr>
          <w:b/>
          <w:sz w:val="22"/>
          <w:szCs w:val="22"/>
        </w:rPr>
        <w:t xml:space="preserve">information on their </w:t>
      </w:r>
      <w:r w:rsidR="00FE3E3D" w:rsidRPr="00EE345B">
        <w:rPr>
          <w:b/>
          <w:sz w:val="22"/>
          <w:szCs w:val="22"/>
        </w:rPr>
        <w:t xml:space="preserve">digital </w:t>
      </w:r>
      <w:r>
        <w:rPr>
          <w:b/>
          <w:sz w:val="22"/>
          <w:szCs w:val="22"/>
        </w:rPr>
        <w:t>channels</w:t>
      </w:r>
      <w:r w:rsidR="00FE3E3D" w:rsidRPr="00EE345B">
        <w:rPr>
          <w:b/>
          <w:sz w:val="22"/>
          <w:szCs w:val="22"/>
        </w:rPr>
        <w:t>.</w:t>
      </w:r>
      <w:r w:rsidR="00FE3E3D">
        <w:rPr>
          <w:sz w:val="22"/>
          <w:szCs w:val="22"/>
        </w:rPr>
        <w:t xml:space="preserve">  </w:t>
      </w:r>
    </w:p>
    <w:p w:rsidR="007F6C93" w:rsidRDefault="007F6C93" w:rsidP="00FE3E3D">
      <w:pPr>
        <w:spacing w:line="360" w:lineRule="auto"/>
        <w:rPr>
          <w:sz w:val="22"/>
          <w:szCs w:val="22"/>
        </w:rPr>
      </w:pPr>
    </w:p>
    <w:p w:rsidR="00085D4C" w:rsidRDefault="005306DD" w:rsidP="00FE3E3D">
      <w:pPr>
        <w:spacing w:line="360" w:lineRule="auto"/>
        <w:rPr>
          <w:sz w:val="22"/>
          <w:szCs w:val="22"/>
        </w:rPr>
      </w:pPr>
      <w:r>
        <w:rPr>
          <w:sz w:val="22"/>
          <w:szCs w:val="22"/>
        </w:rPr>
        <w:t>This again, is an area of greater expectation than reality.</w:t>
      </w:r>
    </w:p>
    <w:p w:rsidR="00FE3E3D" w:rsidRDefault="00FE3E3D" w:rsidP="00085D4C">
      <w:pPr>
        <w:rPr>
          <w:sz w:val="22"/>
          <w:szCs w:val="22"/>
        </w:rPr>
      </w:pPr>
    </w:p>
    <w:p w:rsidR="00FC4C05" w:rsidRDefault="00FE3E3D" w:rsidP="00FC4C05">
      <w:pPr>
        <w:spacing w:line="360" w:lineRule="auto"/>
        <w:rPr>
          <w:sz w:val="22"/>
          <w:szCs w:val="22"/>
        </w:rPr>
      </w:pPr>
      <w:r>
        <w:rPr>
          <w:sz w:val="22"/>
          <w:szCs w:val="22"/>
        </w:rPr>
        <w:t>S</w:t>
      </w:r>
      <w:r w:rsidR="00FC4C05" w:rsidRPr="00D4493F">
        <w:rPr>
          <w:sz w:val="22"/>
          <w:szCs w:val="22"/>
        </w:rPr>
        <w:t>tations running material on another digital channel that news director oversees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1"/>
        <w:gridCol w:w="1771"/>
        <w:gridCol w:w="1771"/>
        <w:gridCol w:w="1771"/>
        <w:gridCol w:w="1772"/>
      </w:tblGrid>
      <w:tr w:rsidR="00FC4C05" w:rsidRPr="008F12AA" w:rsidTr="00C3456E">
        <w:tc>
          <w:tcPr>
            <w:tcW w:w="1771" w:type="dxa"/>
          </w:tcPr>
          <w:p w:rsidR="00FC4C05" w:rsidRPr="008F12AA" w:rsidRDefault="00FC4C05" w:rsidP="00C3456E">
            <w:pPr>
              <w:spacing w:line="360" w:lineRule="auto"/>
              <w:rPr>
                <w:sz w:val="22"/>
                <w:szCs w:val="22"/>
              </w:rPr>
            </w:pPr>
          </w:p>
        </w:tc>
        <w:tc>
          <w:tcPr>
            <w:tcW w:w="1771" w:type="dxa"/>
          </w:tcPr>
          <w:p w:rsidR="00FC4C05" w:rsidRPr="008F12AA" w:rsidRDefault="00FC4C05" w:rsidP="00C3456E">
            <w:pPr>
              <w:spacing w:line="360" w:lineRule="auto"/>
              <w:rPr>
                <w:sz w:val="22"/>
                <w:szCs w:val="22"/>
              </w:rPr>
            </w:pPr>
            <w:r w:rsidRPr="008F12AA">
              <w:rPr>
                <w:sz w:val="22"/>
                <w:szCs w:val="22"/>
              </w:rPr>
              <w:t>All news channel</w:t>
            </w:r>
          </w:p>
        </w:tc>
        <w:tc>
          <w:tcPr>
            <w:tcW w:w="1771" w:type="dxa"/>
          </w:tcPr>
          <w:p w:rsidR="00FC4C05" w:rsidRPr="008F12AA" w:rsidRDefault="00FC4C05" w:rsidP="00C3456E">
            <w:pPr>
              <w:spacing w:line="360" w:lineRule="auto"/>
              <w:rPr>
                <w:sz w:val="22"/>
                <w:szCs w:val="22"/>
              </w:rPr>
            </w:pPr>
            <w:r w:rsidRPr="008F12AA">
              <w:rPr>
                <w:sz w:val="22"/>
                <w:szCs w:val="22"/>
              </w:rPr>
              <w:t>Weather channel</w:t>
            </w:r>
          </w:p>
        </w:tc>
        <w:tc>
          <w:tcPr>
            <w:tcW w:w="1771" w:type="dxa"/>
          </w:tcPr>
          <w:p w:rsidR="00FC4C05" w:rsidRPr="008F12AA" w:rsidRDefault="00FC4C05" w:rsidP="00C3456E">
            <w:pPr>
              <w:spacing w:line="360" w:lineRule="auto"/>
              <w:rPr>
                <w:sz w:val="22"/>
                <w:szCs w:val="22"/>
              </w:rPr>
            </w:pPr>
            <w:r w:rsidRPr="008F12AA">
              <w:rPr>
                <w:sz w:val="22"/>
                <w:szCs w:val="22"/>
              </w:rPr>
              <w:t>Other</w:t>
            </w:r>
          </w:p>
        </w:tc>
        <w:tc>
          <w:tcPr>
            <w:tcW w:w="1772" w:type="dxa"/>
          </w:tcPr>
          <w:p w:rsidR="00FC4C05" w:rsidRPr="008F12AA" w:rsidRDefault="00FC4C05" w:rsidP="00C3456E">
            <w:pPr>
              <w:spacing w:line="360" w:lineRule="auto"/>
              <w:rPr>
                <w:sz w:val="22"/>
                <w:szCs w:val="22"/>
              </w:rPr>
            </w:pPr>
            <w:r w:rsidRPr="008F12AA">
              <w:rPr>
                <w:sz w:val="22"/>
                <w:szCs w:val="22"/>
              </w:rPr>
              <w:t>No</w:t>
            </w:r>
          </w:p>
        </w:tc>
      </w:tr>
      <w:tr w:rsidR="00FC4C05" w:rsidRPr="008F12AA" w:rsidTr="00C3456E">
        <w:tc>
          <w:tcPr>
            <w:tcW w:w="1771" w:type="dxa"/>
          </w:tcPr>
          <w:p w:rsidR="00FC4C05" w:rsidRPr="008F12AA" w:rsidRDefault="00FC4C05" w:rsidP="00C3456E">
            <w:pPr>
              <w:spacing w:line="360" w:lineRule="auto"/>
              <w:rPr>
                <w:sz w:val="22"/>
                <w:szCs w:val="22"/>
              </w:rPr>
            </w:pPr>
            <w:r w:rsidRPr="008F12AA">
              <w:rPr>
                <w:sz w:val="22"/>
                <w:szCs w:val="22"/>
              </w:rPr>
              <w:t>All TV</w:t>
            </w:r>
          </w:p>
        </w:tc>
        <w:tc>
          <w:tcPr>
            <w:tcW w:w="1771" w:type="dxa"/>
          </w:tcPr>
          <w:p w:rsidR="00FC4C05" w:rsidRPr="006B0BAD" w:rsidRDefault="00310FFE" w:rsidP="007F6C93">
            <w:pPr>
              <w:spacing w:line="360" w:lineRule="auto"/>
              <w:rPr>
                <w:sz w:val="22"/>
                <w:szCs w:val="22"/>
              </w:rPr>
            </w:pPr>
            <w:r>
              <w:rPr>
                <w:sz w:val="22"/>
                <w:szCs w:val="22"/>
              </w:rPr>
              <w:t xml:space="preserve">3.4% </w:t>
            </w:r>
          </w:p>
        </w:tc>
        <w:tc>
          <w:tcPr>
            <w:tcW w:w="1771" w:type="dxa"/>
          </w:tcPr>
          <w:p w:rsidR="00FC4C05" w:rsidRPr="006B0BAD" w:rsidRDefault="00310FFE" w:rsidP="007F6C93">
            <w:pPr>
              <w:spacing w:line="360" w:lineRule="auto"/>
              <w:rPr>
                <w:sz w:val="22"/>
                <w:szCs w:val="22"/>
              </w:rPr>
            </w:pPr>
            <w:r>
              <w:rPr>
                <w:sz w:val="22"/>
                <w:szCs w:val="22"/>
              </w:rPr>
              <w:t xml:space="preserve">26.6% </w:t>
            </w:r>
          </w:p>
        </w:tc>
        <w:tc>
          <w:tcPr>
            <w:tcW w:w="1771" w:type="dxa"/>
          </w:tcPr>
          <w:p w:rsidR="00FC4C05" w:rsidRPr="006B0BAD" w:rsidRDefault="00310FFE" w:rsidP="007F6C93">
            <w:pPr>
              <w:spacing w:line="360" w:lineRule="auto"/>
              <w:rPr>
                <w:sz w:val="22"/>
                <w:szCs w:val="22"/>
              </w:rPr>
            </w:pPr>
            <w:r>
              <w:rPr>
                <w:sz w:val="22"/>
                <w:szCs w:val="22"/>
              </w:rPr>
              <w:t xml:space="preserve">24.6% </w:t>
            </w:r>
          </w:p>
        </w:tc>
        <w:tc>
          <w:tcPr>
            <w:tcW w:w="1772" w:type="dxa"/>
          </w:tcPr>
          <w:p w:rsidR="00FC4C05" w:rsidRPr="006B0BAD" w:rsidRDefault="00310FFE" w:rsidP="007F6C93">
            <w:pPr>
              <w:spacing w:line="360" w:lineRule="auto"/>
              <w:rPr>
                <w:sz w:val="22"/>
                <w:szCs w:val="22"/>
              </w:rPr>
            </w:pPr>
            <w:r>
              <w:rPr>
                <w:sz w:val="22"/>
                <w:szCs w:val="22"/>
              </w:rPr>
              <w:t xml:space="preserve">51.2% </w:t>
            </w:r>
          </w:p>
        </w:tc>
      </w:tr>
      <w:tr w:rsidR="00FC4C05" w:rsidRPr="008F12AA" w:rsidTr="00C3456E">
        <w:tc>
          <w:tcPr>
            <w:tcW w:w="1771" w:type="dxa"/>
          </w:tcPr>
          <w:p w:rsidR="00FC4C05" w:rsidRPr="008F12AA" w:rsidRDefault="00FC4C05" w:rsidP="00C3456E">
            <w:pPr>
              <w:spacing w:line="360" w:lineRule="auto"/>
              <w:rPr>
                <w:sz w:val="22"/>
                <w:szCs w:val="22"/>
              </w:rPr>
            </w:pPr>
            <w:r w:rsidRPr="008F12AA">
              <w:rPr>
                <w:sz w:val="22"/>
                <w:szCs w:val="22"/>
              </w:rPr>
              <w:t>Market:</w:t>
            </w:r>
          </w:p>
        </w:tc>
        <w:tc>
          <w:tcPr>
            <w:tcW w:w="1771" w:type="dxa"/>
          </w:tcPr>
          <w:p w:rsidR="00FC4C05" w:rsidRPr="006B0BAD" w:rsidRDefault="00FC4C05" w:rsidP="00C3456E">
            <w:pPr>
              <w:spacing w:line="360" w:lineRule="auto"/>
              <w:rPr>
                <w:sz w:val="22"/>
                <w:szCs w:val="22"/>
              </w:rPr>
            </w:pPr>
          </w:p>
        </w:tc>
        <w:tc>
          <w:tcPr>
            <w:tcW w:w="1771" w:type="dxa"/>
          </w:tcPr>
          <w:p w:rsidR="00FC4C05" w:rsidRPr="006B0BAD" w:rsidRDefault="00FC4C05" w:rsidP="00C3456E">
            <w:pPr>
              <w:spacing w:line="360" w:lineRule="auto"/>
              <w:rPr>
                <w:sz w:val="22"/>
                <w:szCs w:val="22"/>
              </w:rPr>
            </w:pPr>
          </w:p>
        </w:tc>
        <w:tc>
          <w:tcPr>
            <w:tcW w:w="1771" w:type="dxa"/>
          </w:tcPr>
          <w:p w:rsidR="00FC4C05" w:rsidRPr="006B0BAD" w:rsidRDefault="00FC4C05" w:rsidP="00C3456E">
            <w:pPr>
              <w:spacing w:line="360" w:lineRule="auto"/>
              <w:rPr>
                <w:sz w:val="22"/>
                <w:szCs w:val="22"/>
              </w:rPr>
            </w:pPr>
          </w:p>
        </w:tc>
        <w:tc>
          <w:tcPr>
            <w:tcW w:w="1772" w:type="dxa"/>
          </w:tcPr>
          <w:p w:rsidR="00FC4C05" w:rsidRPr="006B0BAD" w:rsidRDefault="00FC4C05" w:rsidP="00C3456E">
            <w:pPr>
              <w:spacing w:line="360" w:lineRule="auto"/>
              <w:rPr>
                <w:sz w:val="22"/>
                <w:szCs w:val="22"/>
              </w:rPr>
            </w:pPr>
          </w:p>
        </w:tc>
      </w:tr>
      <w:tr w:rsidR="00FC4C05" w:rsidRPr="008F12AA" w:rsidTr="00C3456E">
        <w:tc>
          <w:tcPr>
            <w:tcW w:w="1771" w:type="dxa"/>
          </w:tcPr>
          <w:p w:rsidR="00FC4C05" w:rsidRPr="008F12AA" w:rsidRDefault="00FC4C05" w:rsidP="00C3456E">
            <w:pPr>
              <w:spacing w:line="360" w:lineRule="auto"/>
              <w:rPr>
                <w:sz w:val="22"/>
                <w:szCs w:val="22"/>
              </w:rPr>
            </w:pPr>
            <w:r w:rsidRPr="008F12AA">
              <w:rPr>
                <w:sz w:val="22"/>
                <w:szCs w:val="22"/>
              </w:rPr>
              <w:t xml:space="preserve">1 </w:t>
            </w:r>
            <w:r>
              <w:rPr>
                <w:sz w:val="22"/>
                <w:szCs w:val="22"/>
              </w:rPr>
              <w:t>–</w:t>
            </w:r>
            <w:r w:rsidRPr="008F12AA">
              <w:rPr>
                <w:sz w:val="22"/>
                <w:szCs w:val="22"/>
              </w:rPr>
              <w:t xml:space="preserve"> 25</w:t>
            </w:r>
          </w:p>
        </w:tc>
        <w:tc>
          <w:tcPr>
            <w:tcW w:w="1771" w:type="dxa"/>
          </w:tcPr>
          <w:p w:rsidR="00FC4C05" w:rsidRPr="006B0BAD" w:rsidRDefault="00310FFE" w:rsidP="007F6C93">
            <w:pPr>
              <w:spacing w:line="360" w:lineRule="auto"/>
              <w:rPr>
                <w:sz w:val="22"/>
                <w:szCs w:val="22"/>
              </w:rPr>
            </w:pPr>
            <w:r>
              <w:rPr>
                <w:sz w:val="22"/>
                <w:szCs w:val="22"/>
              </w:rPr>
              <w:t xml:space="preserve">4.4 </w:t>
            </w:r>
          </w:p>
        </w:tc>
        <w:tc>
          <w:tcPr>
            <w:tcW w:w="1771" w:type="dxa"/>
          </w:tcPr>
          <w:p w:rsidR="00FC4C05" w:rsidRPr="006B0BAD" w:rsidRDefault="00310FFE" w:rsidP="007F6C93">
            <w:pPr>
              <w:spacing w:line="360" w:lineRule="auto"/>
              <w:rPr>
                <w:sz w:val="22"/>
                <w:szCs w:val="22"/>
              </w:rPr>
            </w:pPr>
            <w:r>
              <w:rPr>
                <w:sz w:val="22"/>
                <w:szCs w:val="22"/>
              </w:rPr>
              <w:t xml:space="preserve">20.0 </w:t>
            </w:r>
          </w:p>
        </w:tc>
        <w:tc>
          <w:tcPr>
            <w:tcW w:w="1771" w:type="dxa"/>
          </w:tcPr>
          <w:p w:rsidR="00FC4C05" w:rsidRPr="006B0BAD" w:rsidRDefault="00310FFE" w:rsidP="007F6C93">
            <w:pPr>
              <w:spacing w:line="360" w:lineRule="auto"/>
              <w:rPr>
                <w:sz w:val="22"/>
                <w:szCs w:val="22"/>
              </w:rPr>
            </w:pPr>
            <w:r>
              <w:rPr>
                <w:sz w:val="22"/>
                <w:szCs w:val="22"/>
              </w:rPr>
              <w:t xml:space="preserve">15.6 </w:t>
            </w:r>
          </w:p>
        </w:tc>
        <w:tc>
          <w:tcPr>
            <w:tcW w:w="1772" w:type="dxa"/>
          </w:tcPr>
          <w:p w:rsidR="00FC4C05" w:rsidRPr="006B0BAD" w:rsidRDefault="00310FFE" w:rsidP="007F6C93">
            <w:pPr>
              <w:spacing w:line="360" w:lineRule="auto"/>
              <w:rPr>
                <w:sz w:val="22"/>
                <w:szCs w:val="22"/>
              </w:rPr>
            </w:pPr>
            <w:r>
              <w:rPr>
                <w:sz w:val="22"/>
                <w:szCs w:val="22"/>
              </w:rPr>
              <w:t xml:space="preserve">60.0 </w:t>
            </w:r>
          </w:p>
        </w:tc>
      </w:tr>
      <w:tr w:rsidR="00FC4C05" w:rsidRPr="008F12AA" w:rsidTr="00C3456E">
        <w:tc>
          <w:tcPr>
            <w:tcW w:w="1771" w:type="dxa"/>
          </w:tcPr>
          <w:p w:rsidR="00FC4C05" w:rsidRPr="008F12AA" w:rsidRDefault="00FC4C05" w:rsidP="00C3456E">
            <w:pPr>
              <w:spacing w:line="360" w:lineRule="auto"/>
              <w:rPr>
                <w:sz w:val="22"/>
                <w:szCs w:val="22"/>
              </w:rPr>
            </w:pPr>
            <w:r w:rsidRPr="008F12AA">
              <w:rPr>
                <w:sz w:val="22"/>
                <w:szCs w:val="22"/>
              </w:rPr>
              <w:t>26 - 50</w:t>
            </w:r>
          </w:p>
        </w:tc>
        <w:tc>
          <w:tcPr>
            <w:tcW w:w="1771" w:type="dxa"/>
          </w:tcPr>
          <w:p w:rsidR="00FC4C05" w:rsidRPr="006B0BAD" w:rsidRDefault="00310FFE" w:rsidP="007F6C93">
            <w:pPr>
              <w:spacing w:line="360" w:lineRule="auto"/>
              <w:rPr>
                <w:sz w:val="22"/>
                <w:szCs w:val="22"/>
              </w:rPr>
            </w:pPr>
            <w:r>
              <w:rPr>
                <w:sz w:val="22"/>
                <w:szCs w:val="22"/>
              </w:rPr>
              <w:t xml:space="preserve">6.5 </w:t>
            </w:r>
          </w:p>
        </w:tc>
        <w:tc>
          <w:tcPr>
            <w:tcW w:w="1771" w:type="dxa"/>
          </w:tcPr>
          <w:p w:rsidR="00FC4C05" w:rsidRPr="006B0BAD" w:rsidRDefault="00310FFE" w:rsidP="007F6C93">
            <w:pPr>
              <w:spacing w:line="360" w:lineRule="auto"/>
              <w:rPr>
                <w:sz w:val="22"/>
                <w:szCs w:val="22"/>
              </w:rPr>
            </w:pPr>
            <w:r>
              <w:rPr>
                <w:sz w:val="22"/>
                <w:szCs w:val="22"/>
              </w:rPr>
              <w:t xml:space="preserve">32.6 </w:t>
            </w:r>
          </w:p>
        </w:tc>
        <w:tc>
          <w:tcPr>
            <w:tcW w:w="1771" w:type="dxa"/>
          </w:tcPr>
          <w:p w:rsidR="00FC4C05" w:rsidRPr="006B0BAD" w:rsidRDefault="00310FFE" w:rsidP="007F6C93">
            <w:pPr>
              <w:spacing w:line="360" w:lineRule="auto"/>
              <w:rPr>
                <w:sz w:val="22"/>
                <w:szCs w:val="22"/>
              </w:rPr>
            </w:pPr>
            <w:r>
              <w:rPr>
                <w:sz w:val="22"/>
                <w:szCs w:val="22"/>
              </w:rPr>
              <w:t xml:space="preserve">30.4 </w:t>
            </w:r>
          </w:p>
        </w:tc>
        <w:tc>
          <w:tcPr>
            <w:tcW w:w="1772" w:type="dxa"/>
          </w:tcPr>
          <w:p w:rsidR="00FC4C05" w:rsidRPr="006B0BAD" w:rsidRDefault="00310FFE" w:rsidP="007F6C93">
            <w:pPr>
              <w:spacing w:line="360" w:lineRule="auto"/>
              <w:rPr>
                <w:sz w:val="22"/>
                <w:szCs w:val="22"/>
              </w:rPr>
            </w:pPr>
            <w:r>
              <w:rPr>
                <w:sz w:val="22"/>
                <w:szCs w:val="22"/>
              </w:rPr>
              <w:t>39.1</w:t>
            </w:r>
          </w:p>
        </w:tc>
      </w:tr>
      <w:tr w:rsidR="00FC4C05" w:rsidRPr="008F12AA" w:rsidTr="00C3456E">
        <w:tc>
          <w:tcPr>
            <w:tcW w:w="1771" w:type="dxa"/>
          </w:tcPr>
          <w:p w:rsidR="00FC4C05" w:rsidRPr="008F12AA" w:rsidRDefault="00FC4C05" w:rsidP="00C3456E">
            <w:pPr>
              <w:spacing w:line="360" w:lineRule="auto"/>
              <w:rPr>
                <w:sz w:val="22"/>
                <w:szCs w:val="22"/>
              </w:rPr>
            </w:pPr>
            <w:r w:rsidRPr="008F12AA">
              <w:rPr>
                <w:sz w:val="22"/>
                <w:szCs w:val="22"/>
              </w:rPr>
              <w:t>51 - 100</w:t>
            </w:r>
          </w:p>
        </w:tc>
        <w:tc>
          <w:tcPr>
            <w:tcW w:w="1771" w:type="dxa"/>
          </w:tcPr>
          <w:p w:rsidR="00FC4C05" w:rsidRPr="006B0BAD" w:rsidRDefault="00310FFE" w:rsidP="007F6C93">
            <w:pPr>
              <w:spacing w:line="360" w:lineRule="auto"/>
              <w:rPr>
                <w:sz w:val="22"/>
                <w:szCs w:val="22"/>
              </w:rPr>
            </w:pPr>
            <w:r>
              <w:rPr>
                <w:sz w:val="22"/>
                <w:szCs w:val="22"/>
              </w:rPr>
              <w:t xml:space="preserve">6.8 </w:t>
            </w:r>
          </w:p>
        </w:tc>
        <w:tc>
          <w:tcPr>
            <w:tcW w:w="1771" w:type="dxa"/>
          </w:tcPr>
          <w:p w:rsidR="00FC4C05" w:rsidRPr="006B0BAD" w:rsidRDefault="00310FFE" w:rsidP="007F6C93">
            <w:pPr>
              <w:spacing w:line="360" w:lineRule="auto"/>
              <w:rPr>
                <w:sz w:val="22"/>
                <w:szCs w:val="22"/>
              </w:rPr>
            </w:pPr>
            <w:r>
              <w:rPr>
                <w:sz w:val="22"/>
                <w:szCs w:val="22"/>
              </w:rPr>
              <w:t xml:space="preserve">33.8 </w:t>
            </w:r>
          </w:p>
        </w:tc>
        <w:tc>
          <w:tcPr>
            <w:tcW w:w="1771" w:type="dxa"/>
          </w:tcPr>
          <w:p w:rsidR="00FC4C05" w:rsidRPr="006B0BAD" w:rsidRDefault="00310FFE" w:rsidP="007F6C93">
            <w:pPr>
              <w:spacing w:line="360" w:lineRule="auto"/>
              <w:rPr>
                <w:sz w:val="22"/>
                <w:szCs w:val="22"/>
              </w:rPr>
            </w:pPr>
            <w:r>
              <w:rPr>
                <w:sz w:val="22"/>
                <w:szCs w:val="22"/>
              </w:rPr>
              <w:t xml:space="preserve">33.8 </w:t>
            </w:r>
          </w:p>
        </w:tc>
        <w:tc>
          <w:tcPr>
            <w:tcW w:w="1772" w:type="dxa"/>
          </w:tcPr>
          <w:p w:rsidR="00FC4C05" w:rsidRPr="006B0BAD" w:rsidRDefault="00310FFE" w:rsidP="007F6C93">
            <w:pPr>
              <w:spacing w:line="360" w:lineRule="auto"/>
              <w:rPr>
                <w:sz w:val="22"/>
                <w:szCs w:val="22"/>
              </w:rPr>
            </w:pPr>
            <w:r>
              <w:rPr>
                <w:sz w:val="22"/>
                <w:szCs w:val="22"/>
              </w:rPr>
              <w:t xml:space="preserve">37.8 </w:t>
            </w:r>
          </w:p>
        </w:tc>
      </w:tr>
      <w:tr w:rsidR="00FC4C05" w:rsidRPr="008F12AA" w:rsidTr="00C3456E">
        <w:tc>
          <w:tcPr>
            <w:tcW w:w="1771" w:type="dxa"/>
          </w:tcPr>
          <w:p w:rsidR="00FC4C05" w:rsidRPr="008F12AA" w:rsidRDefault="00FC4C05" w:rsidP="00C3456E">
            <w:pPr>
              <w:spacing w:line="360" w:lineRule="auto"/>
              <w:rPr>
                <w:sz w:val="22"/>
                <w:szCs w:val="22"/>
              </w:rPr>
            </w:pPr>
            <w:r w:rsidRPr="008F12AA">
              <w:rPr>
                <w:sz w:val="22"/>
                <w:szCs w:val="22"/>
              </w:rPr>
              <w:t>101 - 150</w:t>
            </w:r>
          </w:p>
        </w:tc>
        <w:tc>
          <w:tcPr>
            <w:tcW w:w="1771" w:type="dxa"/>
          </w:tcPr>
          <w:p w:rsidR="00FC4C05" w:rsidRPr="006B0BAD" w:rsidRDefault="00310FFE" w:rsidP="007F6C93">
            <w:pPr>
              <w:spacing w:line="360" w:lineRule="auto"/>
              <w:rPr>
                <w:sz w:val="22"/>
                <w:szCs w:val="22"/>
              </w:rPr>
            </w:pPr>
            <w:r>
              <w:rPr>
                <w:sz w:val="22"/>
                <w:szCs w:val="22"/>
              </w:rPr>
              <w:t xml:space="preserve">0 </w:t>
            </w:r>
          </w:p>
        </w:tc>
        <w:tc>
          <w:tcPr>
            <w:tcW w:w="1771" w:type="dxa"/>
          </w:tcPr>
          <w:p w:rsidR="00FC4C05" w:rsidRPr="006B0BAD" w:rsidRDefault="00310FFE" w:rsidP="007F6C93">
            <w:pPr>
              <w:spacing w:line="360" w:lineRule="auto"/>
              <w:rPr>
                <w:sz w:val="22"/>
                <w:szCs w:val="22"/>
              </w:rPr>
            </w:pPr>
            <w:r>
              <w:rPr>
                <w:sz w:val="22"/>
                <w:szCs w:val="22"/>
              </w:rPr>
              <w:t xml:space="preserve">29.7 </w:t>
            </w:r>
          </w:p>
        </w:tc>
        <w:tc>
          <w:tcPr>
            <w:tcW w:w="1771" w:type="dxa"/>
          </w:tcPr>
          <w:p w:rsidR="00FC4C05" w:rsidRPr="006B0BAD" w:rsidRDefault="00310FFE" w:rsidP="007F6C93">
            <w:pPr>
              <w:spacing w:line="360" w:lineRule="auto"/>
              <w:rPr>
                <w:sz w:val="22"/>
                <w:szCs w:val="22"/>
              </w:rPr>
            </w:pPr>
            <w:r>
              <w:rPr>
                <w:sz w:val="22"/>
                <w:szCs w:val="22"/>
              </w:rPr>
              <w:t xml:space="preserve">17.6 </w:t>
            </w:r>
          </w:p>
        </w:tc>
        <w:tc>
          <w:tcPr>
            <w:tcW w:w="1772" w:type="dxa"/>
          </w:tcPr>
          <w:p w:rsidR="00FC4C05" w:rsidRPr="006B0BAD" w:rsidRDefault="00310FFE" w:rsidP="007F6C93">
            <w:pPr>
              <w:spacing w:line="360" w:lineRule="auto"/>
              <w:rPr>
                <w:sz w:val="22"/>
                <w:szCs w:val="22"/>
              </w:rPr>
            </w:pPr>
            <w:r>
              <w:rPr>
                <w:sz w:val="22"/>
                <w:szCs w:val="22"/>
              </w:rPr>
              <w:t xml:space="preserve">58.1 </w:t>
            </w:r>
          </w:p>
        </w:tc>
      </w:tr>
      <w:tr w:rsidR="00FC4C05" w:rsidRPr="008F12AA" w:rsidTr="00C3456E">
        <w:tc>
          <w:tcPr>
            <w:tcW w:w="1771" w:type="dxa"/>
          </w:tcPr>
          <w:p w:rsidR="00FC4C05" w:rsidRPr="008F12AA" w:rsidRDefault="00FC4C05" w:rsidP="00C3456E">
            <w:pPr>
              <w:spacing w:line="360" w:lineRule="auto"/>
              <w:rPr>
                <w:sz w:val="22"/>
                <w:szCs w:val="22"/>
              </w:rPr>
            </w:pPr>
            <w:r w:rsidRPr="008F12AA">
              <w:rPr>
                <w:sz w:val="22"/>
                <w:szCs w:val="22"/>
              </w:rPr>
              <w:t>151+</w:t>
            </w:r>
          </w:p>
        </w:tc>
        <w:tc>
          <w:tcPr>
            <w:tcW w:w="1771" w:type="dxa"/>
          </w:tcPr>
          <w:p w:rsidR="00FC4C05" w:rsidRPr="006B0BAD" w:rsidRDefault="00310FFE" w:rsidP="007F6C93">
            <w:pPr>
              <w:spacing w:line="360" w:lineRule="auto"/>
              <w:rPr>
                <w:sz w:val="22"/>
                <w:szCs w:val="22"/>
              </w:rPr>
            </w:pPr>
            <w:r>
              <w:rPr>
                <w:sz w:val="22"/>
                <w:szCs w:val="22"/>
              </w:rPr>
              <w:t xml:space="preserve">0 </w:t>
            </w:r>
          </w:p>
        </w:tc>
        <w:tc>
          <w:tcPr>
            <w:tcW w:w="1771" w:type="dxa"/>
          </w:tcPr>
          <w:p w:rsidR="00FC4C05" w:rsidRPr="006B0BAD" w:rsidRDefault="00310FFE" w:rsidP="007F6C93">
            <w:pPr>
              <w:spacing w:line="360" w:lineRule="auto"/>
              <w:rPr>
                <w:sz w:val="22"/>
                <w:szCs w:val="22"/>
              </w:rPr>
            </w:pPr>
            <w:r>
              <w:rPr>
                <w:sz w:val="22"/>
                <w:szCs w:val="22"/>
              </w:rPr>
              <w:t xml:space="preserve">13.0 </w:t>
            </w:r>
          </w:p>
        </w:tc>
        <w:tc>
          <w:tcPr>
            <w:tcW w:w="1771" w:type="dxa"/>
          </w:tcPr>
          <w:p w:rsidR="00FC4C05" w:rsidRPr="006B0BAD" w:rsidRDefault="00310FFE" w:rsidP="007F6C93">
            <w:pPr>
              <w:spacing w:line="360" w:lineRule="auto"/>
              <w:rPr>
                <w:sz w:val="22"/>
                <w:szCs w:val="22"/>
              </w:rPr>
            </w:pPr>
            <w:r>
              <w:rPr>
                <w:sz w:val="22"/>
                <w:szCs w:val="22"/>
              </w:rPr>
              <w:t xml:space="preserve">24.1 </w:t>
            </w:r>
          </w:p>
        </w:tc>
        <w:tc>
          <w:tcPr>
            <w:tcW w:w="1772" w:type="dxa"/>
          </w:tcPr>
          <w:p w:rsidR="00FC4C05" w:rsidRPr="006B0BAD" w:rsidRDefault="00310FFE" w:rsidP="007F6C93">
            <w:pPr>
              <w:spacing w:line="360" w:lineRule="auto"/>
              <w:rPr>
                <w:sz w:val="22"/>
                <w:szCs w:val="22"/>
              </w:rPr>
            </w:pPr>
            <w:r>
              <w:rPr>
                <w:sz w:val="22"/>
                <w:szCs w:val="22"/>
              </w:rPr>
              <w:t xml:space="preserve">63.0 </w:t>
            </w:r>
          </w:p>
        </w:tc>
      </w:tr>
    </w:tbl>
    <w:p w:rsidR="00FC4C05" w:rsidRPr="00CA3F95" w:rsidRDefault="00FC4C05" w:rsidP="00FC4C05">
      <w:pPr>
        <w:spacing w:line="360" w:lineRule="auto"/>
        <w:rPr>
          <w:sz w:val="22"/>
          <w:szCs w:val="22"/>
        </w:rPr>
      </w:pPr>
    </w:p>
    <w:p w:rsidR="00FC4C05" w:rsidRDefault="00926EF1" w:rsidP="00926EF1">
      <w:pPr>
        <w:spacing w:line="360" w:lineRule="auto"/>
        <w:rPr>
          <w:sz w:val="22"/>
          <w:szCs w:val="22"/>
        </w:rPr>
      </w:pPr>
      <w:r>
        <w:rPr>
          <w:sz w:val="22"/>
          <w:szCs w:val="22"/>
        </w:rPr>
        <w:t xml:space="preserve">A year ago, almost 46% of news directors noted they were involved in plans for </w:t>
      </w:r>
      <w:r w:rsidR="00634E0B">
        <w:rPr>
          <w:sz w:val="22"/>
          <w:szCs w:val="22"/>
        </w:rPr>
        <w:t xml:space="preserve">content </w:t>
      </w:r>
      <w:r>
        <w:rPr>
          <w:sz w:val="22"/>
          <w:szCs w:val="22"/>
        </w:rPr>
        <w:t xml:space="preserve">on the station's digital channels.  A year later, the evidence </w:t>
      </w:r>
      <w:r w:rsidR="005F0C8F">
        <w:rPr>
          <w:sz w:val="22"/>
          <w:szCs w:val="22"/>
        </w:rPr>
        <w:t xml:space="preserve">says </w:t>
      </w:r>
      <w:r>
        <w:rPr>
          <w:sz w:val="22"/>
          <w:szCs w:val="22"/>
        </w:rPr>
        <w:t>that few of those plans went anywhere.  Some of the numbers are up a little (weather and other), but some are down a little (all news and whether they're doing anything</w:t>
      </w:r>
      <w:r w:rsidR="005F0C8F">
        <w:rPr>
          <w:sz w:val="22"/>
          <w:szCs w:val="22"/>
        </w:rPr>
        <w:t xml:space="preserve"> at all)</w:t>
      </w:r>
      <w:r>
        <w:rPr>
          <w:sz w:val="22"/>
          <w:szCs w:val="22"/>
        </w:rPr>
        <w:t xml:space="preserve">.  Interestingly, </w:t>
      </w:r>
      <w:r w:rsidR="001D0552">
        <w:rPr>
          <w:sz w:val="22"/>
          <w:szCs w:val="22"/>
        </w:rPr>
        <w:t>8.3% of stations with 51+ news employees are now running an all news channel.  More tha</w:t>
      </w:r>
      <w:r>
        <w:rPr>
          <w:sz w:val="22"/>
          <w:szCs w:val="22"/>
        </w:rPr>
        <w:t>n a quarter of TV stations are running a weather channel.  Most often, "</w:t>
      </w:r>
      <w:r w:rsidR="005F0C8F">
        <w:rPr>
          <w:sz w:val="22"/>
          <w:szCs w:val="22"/>
        </w:rPr>
        <w:t>o</w:t>
      </w:r>
      <w:r>
        <w:rPr>
          <w:sz w:val="22"/>
          <w:szCs w:val="22"/>
        </w:rPr>
        <w:t xml:space="preserve">ther" meant another station on another digital channel; just behind that was news but not all news.  Well behind were entertainment and sports.  </w:t>
      </w:r>
      <w:r w:rsidR="001D0552">
        <w:rPr>
          <w:sz w:val="22"/>
          <w:szCs w:val="22"/>
        </w:rPr>
        <w:t xml:space="preserve">Fox stations are markedly less likely to be involved in these things overall and in each area specifically.  Stations in the West also tended to be less involved than stations in other areas.  </w:t>
      </w:r>
    </w:p>
    <w:p w:rsidR="00926EF1" w:rsidRDefault="00926EF1" w:rsidP="00926EF1">
      <w:pPr>
        <w:spacing w:line="360" w:lineRule="auto"/>
        <w:rPr>
          <w:sz w:val="22"/>
          <w:szCs w:val="22"/>
        </w:rPr>
      </w:pPr>
    </w:p>
    <w:p w:rsidR="001448FB" w:rsidRPr="003624EC" w:rsidRDefault="001448FB" w:rsidP="00FC4C05">
      <w:pPr>
        <w:rPr>
          <w:b/>
          <w:sz w:val="22"/>
          <w:szCs w:val="22"/>
        </w:rPr>
      </w:pPr>
      <w:r w:rsidRPr="003624EC">
        <w:rPr>
          <w:b/>
          <w:sz w:val="22"/>
          <w:szCs w:val="22"/>
        </w:rPr>
        <w:t>Two-thirds of TV stations say they have a 3-screen approach to news.</w:t>
      </w:r>
    </w:p>
    <w:p w:rsidR="001448FB" w:rsidRDefault="001448FB" w:rsidP="00FC4C05">
      <w:pPr>
        <w:rPr>
          <w:sz w:val="22"/>
          <w:szCs w:val="22"/>
        </w:rPr>
      </w:pPr>
    </w:p>
    <w:p w:rsidR="00FC4C05" w:rsidRDefault="00FC4C05" w:rsidP="00FC4C05">
      <w:pPr>
        <w:rPr>
          <w:sz w:val="22"/>
          <w:szCs w:val="22"/>
        </w:rPr>
      </w:pPr>
      <w:r>
        <w:rPr>
          <w:sz w:val="22"/>
          <w:szCs w:val="22"/>
        </w:rPr>
        <w:t>Stations and a 3-screen -- on air, online, mobile -- approach to news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1170"/>
        <w:gridCol w:w="1080"/>
      </w:tblGrid>
      <w:tr w:rsidR="00FC4C05" w:rsidRPr="008F12AA" w:rsidTr="008F1EF7">
        <w:tc>
          <w:tcPr>
            <w:tcW w:w="1638" w:type="dxa"/>
          </w:tcPr>
          <w:p w:rsidR="00FC4C05" w:rsidRPr="008F12AA" w:rsidRDefault="00FC4C05" w:rsidP="00C3456E">
            <w:pPr>
              <w:rPr>
                <w:sz w:val="22"/>
                <w:szCs w:val="22"/>
              </w:rPr>
            </w:pPr>
          </w:p>
        </w:tc>
        <w:tc>
          <w:tcPr>
            <w:tcW w:w="1170" w:type="dxa"/>
          </w:tcPr>
          <w:p w:rsidR="00FC4C05" w:rsidRPr="008F12AA" w:rsidRDefault="00FC4C05" w:rsidP="00C3456E">
            <w:pPr>
              <w:rPr>
                <w:sz w:val="22"/>
                <w:szCs w:val="22"/>
              </w:rPr>
            </w:pPr>
            <w:r w:rsidRPr="008F12AA">
              <w:rPr>
                <w:sz w:val="22"/>
                <w:szCs w:val="22"/>
              </w:rPr>
              <w:t>Yes</w:t>
            </w:r>
          </w:p>
        </w:tc>
        <w:tc>
          <w:tcPr>
            <w:tcW w:w="1080" w:type="dxa"/>
          </w:tcPr>
          <w:p w:rsidR="00FC4C05" w:rsidRPr="008F12AA" w:rsidRDefault="00FC4C05" w:rsidP="00C3456E">
            <w:pPr>
              <w:rPr>
                <w:sz w:val="22"/>
                <w:szCs w:val="22"/>
              </w:rPr>
            </w:pPr>
            <w:r w:rsidRPr="008F12AA">
              <w:rPr>
                <w:sz w:val="22"/>
                <w:szCs w:val="22"/>
              </w:rPr>
              <w:t>No</w:t>
            </w:r>
          </w:p>
        </w:tc>
      </w:tr>
      <w:tr w:rsidR="00FC4C05" w:rsidRPr="008F12AA" w:rsidTr="008F1EF7">
        <w:tc>
          <w:tcPr>
            <w:tcW w:w="1638" w:type="dxa"/>
          </w:tcPr>
          <w:p w:rsidR="00FC4C05" w:rsidRPr="008F12AA" w:rsidRDefault="00FC4C05" w:rsidP="00C3456E">
            <w:pPr>
              <w:rPr>
                <w:sz w:val="22"/>
                <w:szCs w:val="22"/>
              </w:rPr>
            </w:pPr>
            <w:r w:rsidRPr="008F12AA">
              <w:rPr>
                <w:sz w:val="22"/>
                <w:szCs w:val="22"/>
              </w:rPr>
              <w:t>All TV</w:t>
            </w:r>
          </w:p>
        </w:tc>
        <w:tc>
          <w:tcPr>
            <w:tcW w:w="1170" w:type="dxa"/>
          </w:tcPr>
          <w:p w:rsidR="00FC4C05" w:rsidRPr="008F12AA" w:rsidRDefault="00CB3F94" w:rsidP="008F1EF7">
            <w:pPr>
              <w:rPr>
                <w:sz w:val="22"/>
                <w:szCs w:val="22"/>
              </w:rPr>
            </w:pPr>
            <w:r>
              <w:rPr>
                <w:sz w:val="22"/>
                <w:szCs w:val="22"/>
              </w:rPr>
              <w:t xml:space="preserve">69.9% </w:t>
            </w:r>
          </w:p>
        </w:tc>
        <w:tc>
          <w:tcPr>
            <w:tcW w:w="1080" w:type="dxa"/>
          </w:tcPr>
          <w:p w:rsidR="00FC4C05" w:rsidRPr="008F12AA" w:rsidRDefault="00CB3F94" w:rsidP="008F1EF7">
            <w:pPr>
              <w:rPr>
                <w:sz w:val="22"/>
                <w:szCs w:val="22"/>
              </w:rPr>
            </w:pPr>
            <w:r>
              <w:rPr>
                <w:sz w:val="22"/>
                <w:szCs w:val="22"/>
              </w:rPr>
              <w:t xml:space="preserve">30.1% </w:t>
            </w:r>
          </w:p>
        </w:tc>
      </w:tr>
      <w:tr w:rsidR="00FC4C05" w:rsidRPr="008F12AA" w:rsidTr="008F1EF7">
        <w:tc>
          <w:tcPr>
            <w:tcW w:w="1638" w:type="dxa"/>
          </w:tcPr>
          <w:p w:rsidR="00FC4C05" w:rsidRPr="008F12AA" w:rsidRDefault="00FC4C05" w:rsidP="00C3456E">
            <w:pPr>
              <w:rPr>
                <w:sz w:val="22"/>
                <w:szCs w:val="22"/>
              </w:rPr>
            </w:pPr>
            <w:r w:rsidRPr="008F12AA">
              <w:rPr>
                <w:sz w:val="22"/>
                <w:szCs w:val="22"/>
              </w:rPr>
              <w:t>Market:</w:t>
            </w:r>
          </w:p>
        </w:tc>
        <w:tc>
          <w:tcPr>
            <w:tcW w:w="1170" w:type="dxa"/>
          </w:tcPr>
          <w:p w:rsidR="00FC4C05" w:rsidRPr="008F12AA" w:rsidRDefault="00FC4C05" w:rsidP="00C3456E">
            <w:pPr>
              <w:rPr>
                <w:sz w:val="22"/>
                <w:szCs w:val="22"/>
              </w:rPr>
            </w:pPr>
          </w:p>
        </w:tc>
        <w:tc>
          <w:tcPr>
            <w:tcW w:w="1080" w:type="dxa"/>
          </w:tcPr>
          <w:p w:rsidR="00FC4C05" w:rsidRPr="008F12AA" w:rsidRDefault="00FC4C05" w:rsidP="00C3456E">
            <w:pPr>
              <w:rPr>
                <w:sz w:val="22"/>
                <w:szCs w:val="22"/>
              </w:rPr>
            </w:pPr>
          </w:p>
        </w:tc>
      </w:tr>
      <w:tr w:rsidR="00FC4C05" w:rsidRPr="008F12AA" w:rsidTr="008F1EF7">
        <w:tc>
          <w:tcPr>
            <w:tcW w:w="1638" w:type="dxa"/>
          </w:tcPr>
          <w:p w:rsidR="00FC4C05" w:rsidRPr="008F12AA" w:rsidRDefault="00FC4C05" w:rsidP="00C3456E">
            <w:pPr>
              <w:rPr>
                <w:sz w:val="22"/>
                <w:szCs w:val="22"/>
              </w:rPr>
            </w:pPr>
            <w:r w:rsidRPr="008F12AA">
              <w:rPr>
                <w:sz w:val="22"/>
                <w:szCs w:val="22"/>
              </w:rPr>
              <w:t>1 - 25</w:t>
            </w:r>
          </w:p>
        </w:tc>
        <w:tc>
          <w:tcPr>
            <w:tcW w:w="1170" w:type="dxa"/>
          </w:tcPr>
          <w:p w:rsidR="00FC4C05" w:rsidRPr="008F12AA" w:rsidRDefault="00CB3F94" w:rsidP="008F1EF7">
            <w:pPr>
              <w:rPr>
                <w:sz w:val="22"/>
                <w:szCs w:val="22"/>
              </w:rPr>
            </w:pPr>
            <w:r>
              <w:rPr>
                <w:sz w:val="22"/>
                <w:szCs w:val="22"/>
              </w:rPr>
              <w:t xml:space="preserve">63.6 </w:t>
            </w:r>
          </w:p>
        </w:tc>
        <w:tc>
          <w:tcPr>
            <w:tcW w:w="1080" w:type="dxa"/>
          </w:tcPr>
          <w:p w:rsidR="00FC4C05" w:rsidRPr="008F12AA" w:rsidRDefault="00CB3F94" w:rsidP="008F1EF7">
            <w:pPr>
              <w:rPr>
                <w:sz w:val="22"/>
                <w:szCs w:val="22"/>
              </w:rPr>
            </w:pPr>
            <w:r>
              <w:rPr>
                <w:sz w:val="22"/>
                <w:szCs w:val="22"/>
              </w:rPr>
              <w:t xml:space="preserve">36.4 </w:t>
            </w:r>
          </w:p>
        </w:tc>
      </w:tr>
      <w:tr w:rsidR="00FC4C05" w:rsidRPr="008F12AA" w:rsidTr="008F1EF7">
        <w:tc>
          <w:tcPr>
            <w:tcW w:w="1638" w:type="dxa"/>
          </w:tcPr>
          <w:p w:rsidR="00FC4C05" w:rsidRPr="008F12AA" w:rsidRDefault="00FC4C05" w:rsidP="00C3456E">
            <w:pPr>
              <w:rPr>
                <w:sz w:val="22"/>
                <w:szCs w:val="22"/>
              </w:rPr>
            </w:pPr>
            <w:r w:rsidRPr="008F12AA">
              <w:rPr>
                <w:sz w:val="22"/>
                <w:szCs w:val="22"/>
              </w:rPr>
              <w:t>26 - 50</w:t>
            </w:r>
          </w:p>
        </w:tc>
        <w:tc>
          <w:tcPr>
            <w:tcW w:w="1170" w:type="dxa"/>
          </w:tcPr>
          <w:p w:rsidR="00FC4C05" w:rsidRPr="008F12AA" w:rsidRDefault="00CB3F94" w:rsidP="008F1EF7">
            <w:pPr>
              <w:rPr>
                <w:sz w:val="22"/>
                <w:szCs w:val="22"/>
              </w:rPr>
            </w:pPr>
            <w:r>
              <w:rPr>
                <w:sz w:val="22"/>
                <w:szCs w:val="22"/>
              </w:rPr>
              <w:t xml:space="preserve">82.6 </w:t>
            </w:r>
          </w:p>
        </w:tc>
        <w:tc>
          <w:tcPr>
            <w:tcW w:w="1080" w:type="dxa"/>
          </w:tcPr>
          <w:p w:rsidR="00FC4C05" w:rsidRPr="008F12AA" w:rsidRDefault="00CB3F94" w:rsidP="008F1EF7">
            <w:pPr>
              <w:rPr>
                <w:sz w:val="22"/>
                <w:szCs w:val="22"/>
              </w:rPr>
            </w:pPr>
            <w:r>
              <w:rPr>
                <w:sz w:val="22"/>
                <w:szCs w:val="22"/>
              </w:rPr>
              <w:t xml:space="preserve">17.4 </w:t>
            </w:r>
          </w:p>
        </w:tc>
      </w:tr>
      <w:tr w:rsidR="00FC4C05" w:rsidRPr="008F12AA" w:rsidTr="008F1EF7">
        <w:tc>
          <w:tcPr>
            <w:tcW w:w="1638" w:type="dxa"/>
          </w:tcPr>
          <w:p w:rsidR="00FC4C05" w:rsidRPr="008F12AA" w:rsidRDefault="00FC4C05" w:rsidP="00C3456E">
            <w:pPr>
              <w:rPr>
                <w:sz w:val="22"/>
                <w:szCs w:val="22"/>
              </w:rPr>
            </w:pPr>
            <w:r w:rsidRPr="008F12AA">
              <w:rPr>
                <w:sz w:val="22"/>
                <w:szCs w:val="22"/>
              </w:rPr>
              <w:lastRenderedPageBreak/>
              <w:t>51 - 100</w:t>
            </w:r>
          </w:p>
        </w:tc>
        <w:tc>
          <w:tcPr>
            <w:tcW w:w="1170" w:type="dxa"/>
          </w:tcPr>
          <w:p w:rsidR="00FC4C05" w:rsidRPr="008F12AA" w:rsidRDefault="00CB3F94" w:rsidP="008F1EF7">
            <w:pPr>
              <w:rPr>
                <w:sz w:val="22"/>
                <w:szCs w:val="22"/>
              </w:rPr>
            </w:pPr>
            <w:r>
              <w:rPr>
                <w:sz w:val="22"/>
                <w:szCs w:val="22"/>
              </w:rPr>
              <w:t xml:space="preserve">84.0 </w:t>
            </w:r>
          </w:p>
        </w:tc>
        <w:tc>
          <w:tcPr>
            <w:tcW w:w="1080" w:type="dxa"/>
          </w:tcPr>
          <w:p w:rsidR="00FC4C05" w:rsidRPr="008F12AA" w:rsidRDefault="00CB3F94" w:rsidP="008F1EF7">
            <w:pPr>
              <w:rPr>
                <w:sz w:val="22"/>
                <w:szCs w:val="22"/>
              </w:rPr>
            </w:pPr>
            <w:r>
              <w:rPr>
                <w:sz w:val="22"/>
                <w:szCs w:val="22"/>
              </w:rPr>
              <w:t xml:space="preserve">16.0 </w:t>
            </w:r>
          </w:p>
        </w:tc>
      </w:tr>
      <w:tr w:rsidR="00FC4C05" w:rsidRPr="008F12AA" w:rsidTr="008F1EF7">
        <w:tc>
          <w:tcPr>
            <w:tcW w:w="1638" w:type="dxa"/>
          </w:tcPr>
          <w:p w:rsidR="00FC4C05" w:rsidRPr="008F12AA" w:rsidRDefault="00FC4C05" w:rsidP="00C3456E">
            <w:pPr>
              <w:rPr>
                <w:sz w:val="22"/>
                <w:szCs w:val="22"/>
              </w:rPr>
            </w:pPr>
            <w:r w:rsidRPr="008F12AA">
              <w:rPr>
                <w:sz w:val="22"/>
                <w:szCs w:val="22"/>
              </w:rPr>
              <w:t>101 - 150</w:t>
            </w:r>
          </w:p>
        </w:tc>
        <w:tc>
          <w:tcPr>
            <w:tcW w:w="1170" w:type="dxa"/>
          </w:tcPr>
          <w:p w:rsidR="00FC4C05" w:rsidRPr="008F12AA" w:rsidRDefault="00CB3F94" w:rsidP="008F1EF7">
            <w:pPr>
              <w:rPr>
                <w:sz w:val="22"/>
                <w:szCs w:val="22"/>
              </w:rPr>
            </w:pPr>
            <w:r>
              <w:rPr>
                <w:sz w:val="22"/>
                <w:szCs w:val="22"/>
              </w:rPr>
              <w:t xml:space="preserve">64.1 </w:t>
            </w:r>
          </w:p>
        </w:tc>
        <w:tc>
          <w:tcPr>
            <w:tcW w:w="1080" w:type="dxa"/>
          </w:tcPr>
          <w:p w:rsidR="00FC4C05" w:rsidRPr="008F12AA" w:rsidRDefault="00CB3F94" w:rsidP="008F1EF7">
            <w:pPr>
              <w:rPr>
                <w:sz w:val="22"/>
                <w:szCs w:val="22"/>
              </w:rPr>
            </w:pPr>
            <w:r>
              <w:rPr>
                <w:sz w:val="22"/>
                <w:szCs w:val="22"/>
              </w:rPr>
              <w:t xml:space="preserve">35.9 </w:t>
            </w:r>
          </w:p>
        </w:tc>
      </w:tr>
      <w:tr w:rsidR="00FC4C05" w:rsidRPr="008F12AA" w:rsidTr="008F1EF7">
        <w:tc>
          <w:tcPr>
            <w:tcW w:w="1638" w:type="dxa"/>
          </w:tcPr>
          <w:p w:rsidR="00FC4C05" w:rsidRPr="008F12AA" w:rsidRDefault="00FC4C05" w:rsidP="00C3456E">
            <w:pPr>
              <w:rPr>
                <w:sz w:val="22"/>
                <w:szCs w:val="22"/>
              </w:rPr>
            </w:pPr>
            <w:r w:rsidRPr="008F12AA">
              <w:rPr>
                <w:sz w:val="22"/>
                <w:szCs w:val="22"/>
              </w:rPr>
              <w:t>151+</w:t>
            </w:r>
          </w:p>
        </w:tc>
        <w:tc>
          <w:tcPr>
            <w:tcW w:w="1170" w:type="dxa"/>
          </w:tcPr>
          <w:p w:rsidR="00FC4C05" w:rsidRPr="008F12AA" w:rsidRDefault="00CB3F94" w:rsidP="008F1EF7">
            <w:pPr>
              <w:rPr>
                <w:sz w:val="22"/>
                <w:szCs w:val="22"/>
              </w:rPr>
            </w:pPr>
            <w:r>
              <w:rPr>
                <w:sz w:val="22"/>
                <w:szCs w:val="22"/>
              </w:rPr>
              <w:t xml:space="preserve">52.8 </w:t>
            </w:r>
          </w:p>
        </w:tc>
        <w:tc>
          <w:tcPr>
            <w:tcW w:w="1080" w:type="dxa"/>
          </w:tcPr>
          <w:p w:rsidR="00FC4C05" w:rsidRPr="008F12AA" w:rsidRDefault="00CB3F94" w:rsidP="008F1EF7">
            <w:pPr>
              <w:rPr>
                <w:sz w:val="22"/>
                <w:szCs w:val="22"/>
              </w:rPr>
            </w:pPr>
            <w:r>
              <w:rPr>
                <w:sz w:val="22"/>
                <w:szCs w:val="22"/>
              </w:rPr>
              <w:t xml:space="preserve">47.2 </w:t>
            </w:r>
          </w:p>
        </w:tc>
      </w:tr>
    </w:tbl>
    <w:p w:rsidR="00FC4C05" w:rsidRDefault="00FC4C05" w:rsidP="00FC4C05">
      <w:pPr>
        <w:rPr>
          <w:sz w:val="22"/>
          <w:szCs w:val="22"/>
        </w:rPr>
      </w:pPr>
    </w:p>
    <w:p w:rsidR="00FC4C05" w:rsidRDefault="0012693F" w:rsidP="00FC4C05">
      <w:pPr>
        <w:spacing w:line="360" w:lineRule="auto"/>
        <w:rPr>
          <w:sz w:val="22"/>
          <w:szCs w:val="22"/>
        </w:rPr>
      </w:pPr>
      <w:r>
        <w:rPr>
          <w:sz w:val="22"/>
          <w:szCs w:val="22"/>
        </w:rPr>
        <w:t xml:space="preserve">Three-screen </w:t>
      </w:r>
      <w:r w:rsidR="00AC0368">
        <w:rPr>
          <w:sz w:val="22"/>
          <w:szCs w:val="22"/>
        </w:rPr>
        <w:t>numbers are virtually unchanged from a year ago.  The bigger the news department, the more likely the station has a 3-screen approach.  Network affiliation made no difference, although non</w:t>
      </w:r>
      <w:r w:rsidR="00502719">
        <w:rPr>
          <w:sz w:val="22"/>
          <w:szCs w:val="22"/>
        </w:rPr>
        <w:t>-</w:t>
      </w:r>
      <w:r w:rsidR="00AC0368">
        <w:rPr>
          <w:sz w:val="22"/>
          <w:szCs w:val="22"/>
        </w:rPr>
        <w:t>affiliates seld</w:t>
      </w:r>
      <w:r w:rsidR="00502719">
        <w:rPr>
          <w:sz w:val="22"/>
          <w:szCs w:val="22"/>
        </w:rPr>
        <w:t>om</w:t>
      </w:r>
      <w:r w:rsidR="00AC0368">
        <w:rPr>
          <w:sz w:val="22"/>
          <w:szCs w:val="22"/>
        </w:rPr>
        <w:t xml:space="preserve"> had 3-screen approaches.  Geography made little difference.  </w:t>
      </w:r>
    </w:p>
    <w:p w:rsidR="00502719" w:rsidRDefault="00502719" w:rsidP="00FC4C05">
      <w:pPr>
        <w:spacing w:line="360" w:lineRule="auto"/>
        <w:rPr>
          <w:sz w:val="22"/>
          <w:szCs w:val="22"/>
        </w:rPr>
      </w:pPr>
    </w:p>
    <w:p w:rsidR="00AC0FA3" w:rsidRDefault="00AC0FA3" w:rsidP="00FC4C05">
      <w:pPr>
        <w:spacing w:line="360" w:lineRule="auto"/>
        <w:rPr>
          <w:sz w:val="22"/>
          <w:szCs w:val="22"/>
        </w:rPr>
      </w:pPr>
      <w:r>
        <w:rPr>
          <w:sz w:val="22"/>
          <w:szCs w:val="22"/>
        </w:rPr>
        <w:t>Overwhelmingly, news directors ranked the order of importance as 1: TV; 2: Online; 3: Mobile.  Only a handful of news directors deviated from that sequence.</w:t>
      </w:r>
    </w:p>
    <w:p w:rsidR="00AC0FA3" w:rsidRDefault="00AC0FA3" w:rsidP="00FC4C05">
      <w:pPr>
        <w:spacing w:line="360" w:lineRule="auto"/>
        <w:rPr>
          <w:sz w:val="22"/>
          <w:szCs w:val="22"/>
        </w:rPr>
      </w:pPr>
    </w:p>
    <w:p w:rsidR="003E76B3" w:rsidRPr="0021768A" w:rsidRDefault="003E76B3" w:rsidP="003E76B3">
      <w:pPr>
        <w:spacing w:line="360" w:lineRule="auto"/>
        <w:rPr>
          <w:b/>
          <w:sz w:val="22"/>
          <w:szCs w:val="22"/>
        </w:rPr>
      </w:pPr>
      <w:r>
        <w:rPr>
          <w:b/>
          <w:sz w:val="22"/>
          <w:szCs w:val="22"/>
        </w:rPr>
        <w:t>High Definition</w:t>
      </w:r>
    </w:p>
    <w:p w:rsidR="003E76B3" w:rsidRDefault="003E76B3" w:rsidP="003E76B3">
      <w:pPr>
        <w:rPr>
          <w:sz w:val="22"/>
          <w:szCs w:val="22"/>
        </w:rPr>
      </w:pPr>
    </w:p>
    <w:p w:rsidR="003E76B3" w:rsidRDefault="003E76B3" w:rsidP="003E76B3">
      <w:pPr>
        <w:rPr>
          <w:sz w:val="22"/>
          <w:szCs w:val="22"/>
        </w:rPr>
      </w:pPr>
      <w:r>
        <w:rPr>
          <w:sz w:val="22"/>
          <w:szCs w:val="22"/>
        </w:rPr>
        <w:t>Percentage of stations broadcasting local news in high definition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1800"/>
      </w:tblGrid>
      <w:tr w:rsidR="003E76B3" w:rsidRPr="008F12AA" w:rsidTr="00186FDC">
        <w:tc>
          <w:tcPr>
            <w:tcW w:w="1908" w:type="dxa"/>
          </w:tcPr>
          <w:p w:rsidR="003E76B3" w:rsidRPr="008F12AA" w:rsidRDefault="003E76B3" w:rsidP="00186FDC"/>
        </w:tc>
        <w:tc>
          <w:tcPr>
            <w:tcW w:w="1800" w:type="dxa"/>
          </w:tcPr>
          <w:p w:rsidR="003E76B3" w:rsidRPr="008F12AA" w:rsidRDefault="003E76B3" w:rsidP="00186FDC">
            <w:r w:rsidRPr="008F12AA">
              <w:rPr>
                <w:sz w:val="22"/>
                <w:szCs w:val="22"/>
              </w:rPr>
              <w:t>Percent Yes</w:t>
            </w:r>
          </w:p>
        </w:tc>
      </w:tr>
      <w:tr w:rsidR="003E76B3" w:rsidRPr="008F12AA" w:rsidTr="00186FDC">
        <w:tc>
          <w:tcPr>
            <w:tcW w:w="1908" w:type="dxa"/>
          </w:tcPr>
          <w:p w:rsidR="003E76B3" w:rsidRPr="008F12AA" w:rsidRDefault="003E76B3" w:rsidP="00186FDC">
            <w:r w:rsidRPr="008F12AA">
              <w:rPr>
                <w:sz w:val="22"/>
                <w:szCs w:val="22"/>
              </w:rPr>
              <w:t>All TV</w:t>
            </w:r>
          </w:p>
        </w:tc>
        <w:tc>
          <w:tcPr>
            <w:tcW w:w="1800" w:type="dxa"/>
          </w:tcPr>
          <w:p w:rsidR="003E76B3" w:rsidRPr="008F12AA" w:rsidRDefault="003E76B3" w:rsidP="00186FDC">
            <w:r>
              <w:rPr>
                <w:sz w:val="22"/>
                <w:szCs w:val="22"/>
              </w:rPr>
              <w:t xml:space="preserve">40.3% </w:t>
            </w:r>
          </w:p>
        </w:tc>
      </w:tr>
      <w:tr w:rsidR="003E76B3" w:rsidRPr="008F12AA" w:rsidTr="00186FDC">
        <w:tc>
          <w:tcPr>
            <w:tcW w:w="1908" w:type="dxa"/>
          </w:tcPr>
          <w:p w:rsidR="003E76B3" w:rsidRPr="008F12AA" w:rsidRDefault="003E76B3" w:rsidP="00186FDC">
            <w:r w:rsidRPr="008F12AA">
              <w:rPr>
                <w:sz w:val="22"/>
                <w:szCs w:val="22"/>
              </w:rPr>
              <w:t>Market:</w:t>
            </w:r>
          </w:p>
        </w:tc>
        <w:tc>
          <w:tcPr>
            <w:tcW w:w="1800" w:type="dxa"/>
          </w:tcPr>
          <w:p w:rsidR="003E76B3" w:rsidRPr="008F12AA" w:rsidRDefault="003E76B3" w:rsidP="00186FDC"/>
        </w:tc>
      </w:tr>
      <w:tr w:rsidR="003E76B3" w:rsidRPr="008F12AA" w:rsidTr="00186FDC">
        <w:tc>
          <w:tcPr>
            <w:tcW w:w="1908" w:type="dxa"/>
          </w:tcPr>
          <w:p w:rsidR="003E76B3" w:rsidRPr="008F12AA" w:rsidRDefault="003E76B3" w:rsidP="00186FDC">
            <w:r w:rsidRPr="008F12AA">
              <w:rPr>
                <w:sz w:val="22"/>
                <w:szCs w:val="22"/>
              </w:rPr>
              <w:t>1 - 25</w:t>
            </w:r>
          </w:p>
        </w:tc>
        <w:tc>
          <w:tcPr>
            <w:tcW w:w="1800" w:type="dxa"/>
          </w:tcPr>
          <w:p w:rsidR="003E76B3" w:rsidRPr="008F12AA" w:rsidRDefault="003E76B3" w:rsidP="00186FDC">
            <w:r>
              <w:rPr>
                <w:sz w:val="22"/>
                <w:szCs w:val="22"/>
              </w:rPr>
              <w:t>68.2</w:t>
            </w:r>
          </w:p>
        </w:tc>
      </w:tr>
      <w:tr w:rsidR="003E76B3" w:rsidRPr="008F12AA" w:rsidTr="00186FDC">
        <w:tc>
          <w:tcPr>
            <w:tcW w:w="1908" w:type="dxa"/>
          </w:tcPr>
          <w:p w:rsidR="003E76B3" w:rsidRPr="008F12AA" w:rsidRDefault="003E76B3" w:rsidP="00186FDC">
            <w:r w:rsidRPr="008F12AA">
              <w:rPr>
                <w:sz w:val="22"/>
                <w:szCs w:val="22"/>
              </w:rPr>
              <w:t>26 - 50</w:t>
            </w:r>
          </w:p>
        </w:tc>
        <w:tc>
          <w:tcPr>
            <w:tcW w:w="1800" w:type="dxa"/>
          </w:tcPr>
          <w:p w:rsidR="003E76B3" w:rsidRPr="008F12AA" w:rsidRDefault="003E76B3" w:rsidP="00186FDC">
            <w:r>
              <w:rPr>
                <w:sz w:val="22"/>
                <w:szCs w:val="22"/>
              </w:rPr>
              <w:t xml:space="preserve">61.7 </w:t>
            </w:r>
          </w:p>
        </w:tc>
      </w:tr>
      <w:tr w:rsidR="003E76B3" w:rsidRPr="008F12AA" w:rsidTr="00186FDC">
        <w:tc>
          <w:tcPr>
            <w:tcW w:w="1908" w:type="dxa"/>
          </w:tcPr>
          <w:p w:rsidR="003E76B3" w:rsidRPr="008F12AA" w:rsidRDefault="003E76B3" w:rsidP="00186FDC">
            <w:r w:rsidRPr="008F12AA">
              <w:rPr>
                <w:sz w:val="22"/>
                <w:szCs w:val="22"/>
              </w:rPr>
              <w:t>51 - 100</w:t>
            </w:r>
          </w:p>
        </w:tc>
        <w:tc>
          <w:tcPr>
            <w:tcW w:w="1800" w:type="dxa"/>
          </w:tcPr>
          <w:p w:rsidR="003E76B3" w:rsidRPr="008F12AA" w:rsidRDefault="003E76B3" w:rsidP="00186FDC">
            <w:r>
              <w:rPr>
                <w:sz w:val="22"/>
                <w:szCs w:val="22"/>
              </w:rPr>
              <w:t xml:space="preserve">48.7 </w:t>
            </w:r>
          </w:p>
        </w:tc>
      </w:tr>
      <w:tr w:rsidR="003E76B3" w:rsidRPr="008F12AA" w:rsidTr="00186FDC">
        <w:tc>
          <w:tcPr>
            <w:tcW w:w="1908" w:type="dxa"/>
          </w:tcPr>
          <w:p w:rsidR="003E76B3" w:rsidRPr="008F12AA" w:rsidRDefault="003E76B3" w:rsidP="00186FDC">
            <w:r w:rsidRPr="008F12AA">
              <w:rPr>
                <w:sz w:val="22"/>
                <w:szCs w:val="22"/>
              </w:rPr>
              <w:t>101 - 150</w:t>
            </w:r>
          </w:p>
        </w:tc>
        <w:tc>
          <w:tcPr>
            <w:tcW w:w="1800" w:type="dxa"/>
          </w:tcPr>
          <w:p w:rsidR="003E76B3" w:rsidRPr="008F12AA" w:rsidRDefault="003E76B3" w:rsidP="00186FDC">
            <w:r>
              <w:rPr>
                <w:sz w:val="22"/>
                <w:szCs w:val="22"/>
              </w:rPr>
              <w:t xml:space="preserve">24.7 </w:t>
            </w:r>
          </w:p>
        </w:tc>
      </w:tr>
      <w:tr w:rsidR="003E76B3" w:rsidRPr="008F12AA" w:rsidTr="00186FDC">
        <w:tc>
          <w:tcPr>
            <w:tcW w:w="1908" w:type="dxa"/>
          </w:tcPr>
          <w:p w:rsidR="003E76B3" w:rsidRPr="008F12AA" w:rsidRDefault="003E76B3" w:rsidP="00186FDC">
            <w:r w:rsidRPr="008F12AA">
              <w:rPr>
                <w:sz w:val="22"/>
                <w:szCs w:val="22"/>
              </w:rPr>
              <w:t>151+</w:t>
            </w:r>
          </w:p>
        </w:tc>
        <w:tc>
          <w:tcPr>
            <w:tcW w:w="1800" w:type="dxa"/>
          </w:tcPr>
          <w:p w:rsidR="003E76B3" w:rsidRPr="008F12AA" w:rsidRDefault="003E76B3" w:rsidP="00186FDC">
            <w:r>
              <w:rPr>
                <w:sz w:val="22"/>
                <w:szCs w:val="22"/>
              </w:rPr>
              <w:t xml:space="preserve">9.3 </w:t>
            </w:r>
          </w:p>
        </w:tc>
      </w:tr>
    </w:tbl>
    <w:p w:rsidR="003E76B3" w:rsidRDefault="003E76B3" w:rsidP="003E76B3">
      <w:pPr>
        <w:rPr>
          <w:sz w:val="22"/>
          <w:szCs w:val="22"/>
        </w:rPr>
      </w:pPr>
    </w:p>
    <w:p w:rsidR="003E76B3" w:rsidRDefault="003E76B3" w:rsidP="003E76B3">
      <w:pPr>
        <w:spacing w:line="360" w:lineRule="auto"/>
        <w:rPr>
          <w:sz w:val="22"/>
          <w:szCs w:val="22"/>
        </w:rPr>
      </w:pPr>
      <w:r>
        <w:rPr>
          <w:sz w:val="22"/>
          <w:szCs w:val="22"/>
        </w:rPr>
        <w:t>Overall, this year's percentage of stations broadcasting in high definition is up 7% from a year ago.  As in the past, the bigger the market and the bigger the station, the more likely it is to broadcast in HD.  Stations with 51+ news staff report 81.7% are broadcasting in HD.</w:t>
      </w:r>
    </w:p>
    <w:p w:rsidR="003E76B3" w:rsidRDefault="003E76B3" w:rsidP="003E76B3">
      <w:pPr>
        <w:spacing w:line="360" w:lineRule="auto"/>
        <w:rPr>
          <w:sz w:val="22"/>
          <w:szCs w:val="22"/>
        </w:rPr>
      </w:pPr>
    </w:p>
    <w:p w:rsidR="0012693F" w:rsidRPr="005F390C" w:rsidRDefault="0012693F" w:rsidP="0012693F">
      <w:pPr>
        <w:tabs>
          <w:tab w:val="left" w:pos="9360"/>
        </w:tabs>
        <w:spacing w:line="480" w:lineRule="auto"/>
        <w:rPr>
          <w:b/>
          <w:sz w:val="22"/>
          <w:szCs w:val="22"/>
        </w:rPr>
      </w:pPr>
      <w:r>
        <w:rPr>
          <w:b/>
          <w:sz w:val="22"/>
          <w:szCs w:val="22"/>
        </w:rPr>
        <w:t>One-Man-Bands 2011 -2010 Update</w:t>
      </w:r>
    </w:p>
    <w:p w:rsidR="0012693F" w:rsidRDefault="0012693F" w:rsidP="00CD4EDB">
      <w:pPr>
        <w:tabs>
          <w:tab w:val="left" w:pos="9360"/>
        </w:tabs>
        <w:spacing w:line="360" w:lineRule="auto"/>
        <w:rPr>
          <w:sz w:val="22"/>
          <w:szCs w:val="22"/>
        </w:rPr>
      </w:pPr>
    </w:p>
    <w:p w:rsidR="0012693F" w:rsidRDefault="0012693F" w:rsidP="00CD4EDB">
      <w:pPr>
        <w:tabs>
          <w:tab w:val="left" w:pos="9360"/>
        </w:tabs>
        <w:spacing w:line="360" w:lineRule="auto"/>
        <w:rPr>
          <w:sz w:val="22"/>
          <w:szCs w:val="22"/>
        </w:rPr>
      </w:pPr>
      <w:r>
        <w:rPr>
          <w:sz w:val="22"/>
          <w:szCs w:val="22"/>
        </w:rPr>
        <w:t>Call them one-man-bands (admittedly old school), multimedia (MMJ) or backpack journalists -- their use has been growing over the last four years -- but not as much as a lot of people seem to think.</w:t>
      </w:r>
    </w:p>
    <w:p w:rsidR="0012693F" w:rsidRDefault="0012693F" w:rsidP="00CD4EDB">
      <w:pPr>
        <w:tabs>
          <w:tab w:val="left" w:pos="9360"/>
        </w:tabs>
        <w:spacing w:line="360" w:lineRule="auto"/>
        <w:rPr>
          <w:sz w:val="22"/>
          <w:szCs w:val="22"/>
        </w:rPr>
      </w:pPr>
    </w:p>
    <w:p w:rsidR="00490237" w:rsidRDefault="00490237" w:rsidP="00CD4EDB">
      <w:pPr>
        <w:tabs>
          <w:tab w:val="left" w:pos="9360"/>
        </w:tabs>
        <w:spacing w:line="360" w:lineRule="auto"/>
        <w:rPr>
          <w:sz w:val="22"/>
          <w:szCs w:val="22"/>
        </w:rPr>
      </w:pPr>
      <w:r>
        <w:rPr>
          <w:sz w:val="22"/>
          <w:szCs w:val="22"/>
        </w:rPr>
        <w:t>The use of one-man-bands (multimedia or backpack journalists) rose about 3.7% in the last year.  That's a slightly higher rate of growth than a few years ago</w:t>
      </w:r>
      <w:r w:rsidR="00CD4EDB">
        <w:rPr>
          <w:sz w:val="22"/>
          <w:szCs w:val="22"/>
        </w:rPr>
        <w:t>.  O</w:t>
      </w:r>
      <w:r>
        <w:rPr>
          <w:sz w:val="22"/>
          <w:szCs w:val="22"/>
        </w:rPr>
        <w:t xml:space="preserve">verall, in the four years that I've tracked this, the use of one-man-bands has increased 3-4% a year.  </w:t>
      </w:r>
    </w:p>
    <w:p w:rsidR="0012693F" w:rsidRDefault="0012693F" w:rsidP="00CD4EDB">
      <w:pPr>
        <w:tabs>
          <w:tab w:val="left" w:pos="9360"/>
        </w:tabs>
        <w:spacing w:line="360" w:lineRule="auto"/>
        <w:rPr>
          <w:sz w:val="22"/>
          <w:szCs w:val="22"/>
        </w:rPr>
      </w:pPr>
    </w:p>
    <w:p w:rsidR="0012693F" w:rsidRPr="00FA1DAC" w:rsidRDefault="0012693F" w:rsidP="0012693F">
      <w:pPr>
        <w:tabs>
          <w:tab w:val="left" w:pos="9360"/>
        </w:tabs>
        <w:rPr>
          <w:sz w:val="22"/>
          <w:szCs w:val="22"/>
        </w:rPr>
      </w:pPr>
      <w:r w:rsidRPr="00FA1DAC">
        <w:rPr>
          <w:sz w:val="22"/>
          <w:szCs w:val="22"/>
        </w:rPr>
        <w:t>Percentage of TV Newsrooms Reporting Using One-Man-Bands</w:t>
      </w:r>
      <w:r w:rsidR="0014584B">
        <w:rPr>
          <w:sz w:val="22"/>
          <w:szCs w:val="22"/>
        </w:rPr>
        <w:t xml:space="preserve"> - 2011</w:t>
      </w:r>
    </w:p>
    <w:tbl>
      <w:tblP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440"/>
        <w:gridCol w:w="1440"/>
        <w:gridCol w:w="1620"/>
        <w:gridCol w:w="1260"/>
      </w:tblGrid>
      <w:tr w:rsidR="0012693F" w:rsidRPr="00FA1DAC" w:rsidTr="009D7F02">
        <w:tc>
          <w:tcPr>
            <w:tcW w:w="2178" w:type="dxa"/>
          </w:tcPr>
          <w:p w:rsidR="0012693F" w:rsidRPr="00FA1DAC" w:rsidRDefault="0012693F" w:rsidP="009D7F02">
            <w:pPr>
              <w:tabs>
                <w:tab w:val="left" w:pos="9360"/>
              </w:tabs>
              <w:rPr>
                <w:sz w:val="22"/>
                <w:szCs w:val="22"/>
              </w:rPr>
            </w:pPr>
          </w:p>
        </w:tc>
        <w:tc>
          <w:tcPr>
            <w:tcW w:w="1440" w:type="dxa"/>
          </w:tcPr>
          <w:p w:rsidR="0012693F" w:rsidRPr="00F921B1" w:rsidRDefault="0012693F" w:rsidP="009D7F02">
            <w:pPr>
              <w:tabs>
                <w:tab w:val="left" w:pos="9360"/>
              </w:tabs>
              <w:rPr>
                <w:sz w:val="22"/>
                <w:szCs w:val="22"/>
              </w:rPr>
            </w:pPr>
            <w:r w:rsidRPr="00F921B1">
              <w:rPr>
                <w:sz w:val="22"/>
                <w:szCs w:val="22"/>
              </w:rPr>
              <w:t>Yes, Mostly</w:t>
            </w:r>
            <w:r>
              <w:rPr>
                <w:sz w:val="22"/>
                <w:szCs w:val="22"/>
              </w:rPr>
              <w:t xml:space="preserve"> Use OMB</w:t>
            </w:r>
          </w:p>
        </w:tc>
        <w:tc>
          <w:tcPr>
            <w:tcW w:w="1440" w:type="dxa"/>
          </w:tcPr>
          <w:p w:rsidR="0012693F" w:rsidRPr="00F921B1" w:rsidRDefault="0012693F" w:rsidP="009D7F02">
            <w:pPr>
              <w:tabs>
                <w:tab w:val="left" w:pos="9360"/>
              </w:tabs>
              <w:rPr>
                <w:sz w:val="22"/>
                <w:szCs w:val="22"/>
              </w:rPr>
            </w:pPr>
            <w:r w:rsidRPr="00F921B1">
              <w:rPr>
                <w:sz w:val="22"/>
                <w:szCs w:val="22"/>
              </w:rPr>
              <w:t xml:space="preserve">Yes, </w:t>
            </w:r>
            <w:r>
              <w:rPr>
                <w:sz w:val="22"/>
                <w:szCs w:val="22"/>
              </w:rPr>
              <w:t xml:space="preserve">Use </w:t>
            </w:r>
            <w:r w:rsidRPr="00F921B1">
              <w:rPr>
                <w:sz w:val="22"/>
                <w:szCs w:val="22"/>
              </w:rPr>
              <w:t>Some</w:t>
            </w:r>
            <w:r>
              <w:rPr>
                <w:sz w:val="22"/>
                <w:szCs w:val="22"/>
              </w:rPr>
              <w:t xml:space="preserve"> OMB</w:t>
            </w:r>
          </w:p>
        </w:tc>
        <w:tc>
          <w:tcPr>
            <w:tcW w:w="1620" w:type="dxa"/>
          </w:tcPr>
          <w:p w:rsidR="0012693F" w:rsidRPr="00F921B1" w:rsidRDefault="0012693F" w:rsidP="009D7F02">
            <w:pPr>
              <w:tabs>
                <w:tab w:val="left" w:pos="9360"/>
              </w:tabs>
              <w:rPr>
                <w:sz w:val="22"/>
                <w:szCs w:val="22"/>
              </w:rPr>
            </w:pPr>
            <w:r w:rsidRPr="00F921B1">
              <w:rPr>
                <w:sz w:val="22"/>
                <w:szCs w:val="22"/>
              </w:rPr>
              <w:t xml:space="preserve">Yes, </w:t>
            </w:r>
            <w:r>
              <w:rPr>
                <w:sz w:val="22"/>
                <w:szCs w:val="22"/>
              </w:rPr>
              <w:t xml:space="preserve">But </w:t>
            </w:r>
            <w:r w:rsidRPr="00F921B1">
              <w:rPr>
                <w:sz w:val="22"/>
                <w:szCs w:val="22"/>
              </w:rPr>
              <w:t>Not Much</w:t>
            </w:r>
            <w:r>
              <w:rPr>
                <w:sz w:val="22"/>
                <w:szCs w:val="22"/>
              </w:rPr>
              <w:t xml:space="preserve"> Use</w:t>
            </w:r>
          </w:p>
        </w:tc>
        <w:tc>
          <w:tcPr>
            <w:tcW w:w="1260" w:type="dxa"/>
          </w:tcPr>
          <w:p w:rsidR="0012693F" w:rsidRPr="00F921B1" w:rsidRDefault="0012693F" w:rsidP="009D7F02">
            <w:pPr>
              <w:tabs>
                <w:tab w:val="left" w:pos="9360"/>
              </w:tabs>
              <w:rPr>
                <w:sz w:val="22"/>
                <w:szCs w:val="22"/>
              </w:rPr>
            </w:pPr>
            <w:r w:rsidRPr="00F921B1">
              <w:rPr>
                <w:sz w:val="22"/>
                <w:szCs w:val="22"/>
              </w:rPr>
              <w:t>No</w:t>
            </w:r>
            <w:r>
              <w:rPr>
                <w:sz w:val="22"/>
                <w:szCs w:val="22"/>
              </w:rPr>
              <w:t>, Do Not Use</w:t>
            </w:r>
          </w:p>
        </w:tc>
      </w:tr>
      <w:tr w:rsidR="0012693F" w:rsidRPr="00FA1DAC" w:rsidTr="009D7F02">
        <w:tc>
          <w:tcPr>
            <w:tcW w:w="2178" w:type="dxa"/>
          </w:tcPr>
          <w:p w:rsidR="0012693F" w:rsidRPr="00FA1DAC" w:rsidRDefault="0012693F" w:rsidP="009D7F02">
            <w:pPr>
              <w:tabs>
                <w:tab w:val="left" w:pos="9360"/>
              </w:tabs>
              <w:rPr>
                <w:sz w:val="22"/>
                <w:szCs w:val="22"/>
              </w:rPr>
            </w:pPr>
            <w:r w:rsidRPr="00FA1DAC">
              <w:rPr>
                <w:sz w:val="22"/>
                <w:szCs w:val="22"/>
              </w:rPr>
              <w:t xml:space="preserve">All </w:t>
            </w:r>
            <w:r>
              <w:rPr>
                <w:sz w:val="22"/>
                <w:szCs w:val="22"/>
              </w:rPr>
              <w:t>TV</w:t>
            </w:r>
          </w:p>
        </w:tc>
        <w:tc>
          <w:tcPr>
            <w:tcW w:w="1440" w:type="dxa"/>
          </w:tcPr>
          <w:p w:rsidR="0012693F" w:rsidRPr="00FA1DAC" w:rsidRDefault="005D2DEB" w:rsidP="005D2DEB">
            <w:pPr>
              <w:tabs>
                <w:tab w:val="left" w:pos="9360"/>
              </w:tabs>
              <w:rPr>
                <w:sz w:val="22"/>
                <w:szCs w:val="22"/>
              </w:rPr>
            </w:pPr>
            <w:r>
              <w:rPr>
                <w:sz w:val="22"/>
                <w:szCs w:val="22"/>
              </w:rPr>
              <w:t xml:space="preserve">35.6% </w:t>
            </w:r>
            <w:r w:rsidR="0012693F">
              <w:rPr>
                <w:sz w:val="22"/>
                <w:szCs w:val="22"/>
              </w:rPr>
              <w:t xml:space="preserve"> </w:t>
            </w:r>
          </w:p>
        </w:tc>
        <w:tc>
          <w:tcPr>
            <w:tcW w:w="1440" w:type="dxa"/>
          </w:tcPr>
          <w:p w:rsidR="0012693F" w:rsidRPr="00FA1DAC" w:rsidRDefault="005D2DEB" w:rsidP="005D2DEB">
            <w:pPr>
              <w:tabs>
                <w:tab w:val="left" w:pos="9360"/>
              </w:tabs>
              <w:rPr>
                <w:sz w:val="22"/>
                <w:szCs w:val="22"/>
              </w:rPr>
            </w:pPr>
            <w:r>
              <w:rPr>
                <w:sz w:val="22"/>
                <w:szCs w:val="22"/>
              </w:rPr>
              <w:t xml:space="preserve">32.4% </w:t>
            </w:r>
            <w:r w:rsidR="0012693F">
              <w:rPr>
                <w:sz w:val="22"/>
                <w:szCs w:val="22"/>
              </w:rPr>
              <w:t xml:space="preserve"> </w:t>
            </w:r>
          </w:p>
        </w:tc>
        <w:tc>
          <w:tcPr>
            <w:tcW w:w="1620" w:type="dxa"/>
          </w:tcPr>
          <w:p w:rsidR="0012693F" w:rsidRPr="00FA1DAC" w:rsidRDefault="005D2DEB" w:rsidP="005D2DEB">
            <w:pPr>
              <w:tabs>
                <w:tab w:val="left" w:pos="9360"/>
              </w:tabs>
              <w:rPr>
                <w:sz w:val="22"/>
                <w:szCs w:val="22"/>
              </w:rPr>
            </w:pPr>
            <w:r>
              <w:rPr>
                <w:sz w:val="22"/>
                <w:szCs w:val="22"/>
              </w:rPr>
              <w:t xml:space="preserve">16.0% </w:t>
            </w:r>
            <w:r w:rsidR="0012693F">
              <w:rPr>
                <w:sz w:val="22"/>
                <w:szCs w:val="22"/>
              </w:rPr>
              <w:t xml:space="preserve"> </w:t>
            </w:r>
          </w:p>
        </w:tc>
        <w:tc>
          <w:tcPr>
            <w:tcW w:w="1260" w:type="dxa"/>
          </w:tcPr>
          <w:p w:rsidR="0012693F" w:rsidRPr="00FA1DAC" w:rsidRDefault="005D2DEB" w:rsidP="005D2DEB">
            <w:pPr>
              <w:tabs>
                <w:tab w:val="left" w:pos="9360"/>
              </w:tabs>
              <w:rPr>
                <w:sz w:val="22"/>
                <w:szCs w:val="22"/>
              </w:rPr>
            </w:pPr>
            <w:r>
              <w:rPr>
                <w:sz w:val="22"/>
                <w:szCs w:val="22"/>
              </w:rPr>
              <w:t xml:space="preserve">16.0% </w:t>
            </w:r>
            <w:r w:rsidR="0012693F">
              <w:rPr>
                <w:sz w:val="22"/>
                <w:szCs w:val="22"/>
              </w:rPr>
              <w:t xml:space="preserve"> </w:t>
            </w:r>
          </w:p>
        </w:tc>
      </w:tr>
      <w:tr w:rsidR="0012693F" w:rsidRPr="00FA1DAC" w:rsidTr="009D7F02">
        <w:tc>
          <w:tcPr>
            <w:tcW w:w="2178" w:type="dxa"/>
          </w:tcPr>
          <w:p w:rsidR="0012693F" w:rsidRPr="00FA1DAC" w:rsidRDefault="0012693F" w:rsidP="009D7F02">
            <w:pPr>
              <w:tabs>
                <w:tab w:val="left" w:pos="9360"/>
              </w:tabs>
              <w:rPr>
                <w:sz w:val="22"/>
                <w:szCs w:val="22"/>
              </w:rPr>
            </w:pPr>
            <w:r w:rsidRPr="00FA1DAC">
              <w:rPr>
                <w:sz w:val="22"/>
                <w:szCs w:val="22"/>
              </w:rPr>
              <w:t>Market</w:t>
            </w:r>
            <w:r>
              <w:rPr>
                <w:sz w:val="22"/>
                <w:szCs w:val="22"/>
              </w:rPr>
              <w:t xml:space="preserve"> size:</w:t>
            </w:r>
          </w:p>
        </w:tc>
        <w:tc>
          <w:tcPr>
            <w:tcW w:w="1440" w:type="dxa"/>
          </w:tcPr>
          <w:p w:rsidR="0012693F" w:rsidRPr="00FA1DAC" w:rsidRDefault="0012693F" w:rsidP="009D7F02">
            <w:pPr>
              <w:tabs>
                <w:tab w:val="left" w:pos="9360"/>
              </w:tabs>
              <w:rPr>
                <w:sz w:val="22"/>
                <w:szCs w:val="22"/>
              </w:rPr>
            </w:pPr>
          </w:p>
        </w:tc>
        <w:tc>
          <w:tcPr>
            <w:tcW w:w="1440" w:type="dxa"/>
          </w:tcPr>
          <w:p w:rsidR="0012693F" w:rsidRPr="00FA1DAC" w:rsidRDefault="0012693F" w:rsidP="009D7F02">
            <w:pPr>
              <w:tabs>
                <w:tab w:val="left" w:pos="9360"/>
              </w:tabs>
              <w:rPr>
                <w:sz w:val="22"/>
                <w:szCs w:val="22"/>
              </w:rPr>
            </w:pPr>
          </w:p>
        </w:tc>
        <w:tc>
          <w:tcPr>
            <w:tcW w:w="1620" w:type="dxa"/>
          </w:tcPr>
          <w:p w:rsidR="0012693F" w:rsidRPr="00FA1DAC" w:rsidRDefault="0012693F" w:rsidP="009D7F02">
            <w:pPr>
              <w:tabs>
                <w:tab w:val="left" w:pos="9360"/>
              </w:tabs>
              <w:rPr>
                <w:sz w:val="22"/>
                <w:szCs w:val="22"/>
              </w:rPr>
            </w:pPr>
          </w:p>
        </w:tc>
        <w:tc>
          <w:tcPr>
            <w:tcW w:w="1260" w:type="dxa"/>
          </w:tcPr>
          <w:p w:rsidR="0012693F" w:rsidRPr="00FA1DAC" w:rsidRDefault="0012693F" w:rsidP="009D7F02">
            <w:pPr>
              <w:tabs>
                <w:tab w:val="left" w:pos="9360"/>
              </w:tabs>
              <w:rPr>
                <w:sz w:val="22"/>
                <w:szCs w:val="22"/>
              </w:rPr>
            </w:pPr>
          </w:p>
        </w:tc>
      </w:tr>
      <w:tr w:rsidR="0012693F" w:rsidRPr="00FA1DAC" w:rsidTr="009D7F02">
        <w:tc>
          <w:tcPr>
            <w:tcW w:w="2178" w:type="dxa"/>
          </w:tcPr>
          <w:p w:rsidR="0012693F" w:rsidRPr="00FA1DAC" w:rsidRDefault="0012693F" w:rsidP="009D7F02">
            <w:pPr>
              <w:tabs>
                <w:tab w:val="left" w:pos="9360"/>
              </w:tabs>
              <w:rPr>
                <w:sz w:val="22"/>
                <w:szCs w:val="22"/>
              </w:rPr>
            </w:pPr>
            <w:r w:rsidRPr="00FA1DAC">
              <w:rPr>
                <w:sz w:val="22"/>
                <w:szCs w:val="22"/>
              </w:rPr>
              <w:t>1-25</w:t>
            </w:r>
          </w:p>
        </w:tc>
        <w:tc>
          <w:tcPr>
            <w:tcW w:w="1440" w:type="dxa"/>
          </w:tcPr>
          <w:p w:rsidR="0012693F" w:rsidRPr="00FA1DAC" w:rsidRDefault="005D2DEB" w:rsidP="005D2DEB">
            <w:pPr>
              <w:tabs>
                <w:tab w:val="left" w:pos="9360"/>
              </w:tabs>
              <w:rPr>
                <w:sz w:val="22"/>
                <w:szCs w:val="22"/>
              </w:rPr>
            </w:pPr>
            <w:r>
              <w:rPr>
                <w:sz w:val="22"/>
                <w:szCs w:val="22"/>
              </w:rPr>
              <w:t xml:space="preserve">16.7 </w:t>
            </w:r>
            <w:r w:rsidR="0012693F">
              <w:rPr>
                <w:sz w:val="22"/>
                <w:szCs w:val="22"/>
              </w:rPr>
              <w:t xml:space="preserve"> </w:t>
            </w:r>
          </w:p>
        </w:tc>
        <w:tc>
          <w:tcPr>
            <w:tcW w:w="1440" w:type="dxa"/>
          </w:tcPr>
          <w:p w:rsidR="0012693F" w:rsidRPr="00FA1DAC" w:rsidRDefault="005D2DEB" w:rsidP="005D2DEB">
            <w:pPr>
              <w:tabs>
                <w:tab w:val="left" w:pos="9360"/>
              </w:tabs>
              <w:rPr>
                <w:sz w:val="22"/>
                <w:szCs w:val="22"/>
              </w:rPr>
            </w:pPr>
            <w:r>
              <w:rPr>
                <w:sz w:val="22"/>
                <w:szCs w:val="22"/>
              </w:rPr>
              <w:t xml:space="preserve">35.4 </w:t>
            </w:r>
            <w:r w:rsidR="0012693F">
              <w:rPr>
                <w:sz w:val="22"/>
                <w:szCs w:val="22"/>
              </w:rPr>
              <w:t xml:space="preserve"> </w:t>
            </w:r>
          </w:p>
        </w:tc>
        <w:tc>
          <w:tcPr>
            <w:tcW w:w="1620" w:type="dxa"/>
          </w:tcPr>
          <w:p w:rsidR="0012693F" w:rsidRPr="00FA1DAC" w:rsidRDefault="0012693F" w:rsidP="005D2DEB">
            <w:pPr>
              <w:tabs>
                <w:tab w:val="left" w:pos="9360"/>
              </w:tabs>
              <w:rPr>
                <w:sz w:val="22"/>
                <w:szCs w:val="22"/>
              </w:rPr>
            </w:pPr>
            <w:r>
              <w:rPr>
                <w:sz w:val="22"/>
                <w:szCs w:val="22"/>
              </w:rPr>
              <w:t>14.6</w:t>
            </w:r>
          </w:p>
        </w:tc>
        <w:tc>
          <w:tcPr>
            <w:tcW w:w="1260" w:type="dxa"/>
          </w:tcPr>
          <w:p w:rsidR="0012693F" w:rsidRPr="00FA1DAC" w:rsidRDefault="005D2DEB" w:rsidP="005D2DEB">
            <w:pPr>
              <w:tabs>
                <w:tab w:val="left" w:pos="9360"/>
              </w:tabs>
              <w:rPr>
                <w:sz w:val="22"/>
                <w:szCs w:val="22"/>
              </w:rPr>
            </w:pPr>
            <w:r>
              <w:rPr>
                <w:sz w:val="22"/>
                <w:szCs w:val="22"/>
              </w:rPr>
              <w:t xml:space="preserve">33.3 </w:t>
            </w:r>
            <w:r w:rsidR="0012693F">
              <w:rPr>
                <w:sz w:val="22"/>
                <w:szCs w:val="22"/>
              </w:rPr>
              <w:t xml:space="preserve"> </w:t>
            </w:r>
          </w:p>
        </w:tc>
      </w:tr>
      <w:tr w:rsidR="0012693F" w:rsidRPr="00FA1DAC" w:rsidTr="009D7F02">
        <w:tc>
          <w:tcPr>
            <w:tcW w:w="2178" w:type="dxa"/>
          </w:tcPr>
          <w:p w:rsidR="0012693F" w:rsidRPr="00FA1DAC" w:rsidRDefault="0012693F" w:rsidP="009D7F02">
            <w:pPr>
              <w:tabs>
                <w:tab w:val="left" w:pos="9360"/>
              </w:tabs>
              <w:rPr>
                <w:sz w:val="22"/>
                <w:szCs w:val="22"/>
              </w:rPr>
            </w:pPr>
            <w:r w:rsidRPr="00FA1DAC">
              <w:rPr>
                <w:sz w:val="22"/>
                <w:szCs w:val="22"/>
              </w:rPr>
              <w:t>26-50</w:t>
            </w:r>
          </w:p>
        </w:tc>
        <w:tc>
          <w:tcPr>
            <w:tcW w:w="1440" w:type="dxa"/>
          </w:tcPr>
          <w:p w:rsidR="0012693F" w:rsidRPr="00FA1DAC" w:rsidRDefault="005D2DEB" w:rsidP="005D2DEB">
            <w:pPr>
              <w:tabs>
                <w:tab w:val="left" w:pos="9360"/>
              </w:tabs>
              <w:rPr>
                <w:sz w:val="22"/>
                <w:szCs w:val="22"/>
              </w:rPr>
            </w:pPr>
            <w:r>
              <w:rPr>
                <w:sz w:val="22"/>
                <w:szCs w:val="22"/>
              </w:rPr>
              <w:t xml:space="preserve">10.2 </w:t>
            </w:r>
            <w:r w:rsidR="0012693F">
              <w:rPr>
                <w:sz w:val="22"/>
                <w:szCs w:val="22"/>
              </w:rPr>
              <w:t xml:space="preserve"> </w:t>
            </w:r>
          </w:p>
        </w:tc>
        <w:tc>
          <w:tcPr>
            <w:tcW w:w="1440" w:type="dxa"/>
          </w:tcPr>
          <w:p w:rsidR="0012693F" w:rsidRPr="00FA1DAC" w:rsidRDefault="005D2DEB" w:rsidP="005D2DEB">
            <w:pPr>
              <w:tabs>
                <w:tab w:val="left" w:pos="9360"/>
              </w:tabs>
              <w:rPr>
                <w:sz w:val="22"/>
                <w:szCs w:val="22"/>
              </w:rPr>
            </w:pPr>
            <w:r>
              <w:rPr>
                <w:sz w:val="22"/>
                <w:szCs w:val="22"/>
              </w:rPr>
              <w:t xml:space="preserve">38.8 </w:t>
            </w:r>
            <w:r w:rsidR="0012693F">
              <w:rPr>
                <w:sz w:val="22"/>
                <w:szCs w:val="22"/>
              </w:rPr>
              <w:t xml:space="preserve"> </w:t>
            </w:r>
          </w:p>
        </w:tc>
        <w:tc>
          <w:tcPr>
            <w:tcW w:w="1620" w:type="dxa"/>
          </w:tcPr>
          <w:p w:rsidR="0012693F" w:rsidRPr="00FA1DAC" w:rsidRDefault="005D2DEB" w:rsidP="005D2DEB">
            <w:pPr>
              <w:tabs>
                <w:tab w:val="left" w:pos="9360"/>
              </w:tabs>
              <w:rPr>
                <w:sz w:val="22"/>
                <w:szCs w:val="22"/>
              </w:rPr>
            </w:pPr>
            <w:r>
              <w:rPr>
                <w:sz w:val="22"/>
                <w:szCs w:val="22"/>
              </w:rPr>
              <w:t xml:space="preserve">28.6 </w:t>
            </w:r>
            <w:r w:rsidR="0012693F">
              <w:rPr>
                <w:sz w:val="22"/>
                <w:szCs w:val="22"/>
              </w:rPr>
              <w:t xml:space="preserve"> </w:t>
            </w:r>
          </w:p>
        </w:tc>
        <w:tc>
          <w:tcPr>
            <w:tcW w:w="1260" w:type="dxa"/>
          </w:tcPr>
          <w:p w:rsidR="0012693F" w:rsidRPr="00FA1DAC" w:rsidRDefault="005D2DEB" w:rsidP="005D2DEB">
            <w:pPr>
              <w:tabs>
                <w:tab w:val="left" w:pos="9360"/>
              </w:tabs>
              <w:rPr>
                <w:sz w:val="22"/>
                <w:szCs w:val="22"/>
              </w:rPr>
            </w:pPr>
            <w:r>
              <w:rPr>
                <w:sz w:val="22"/>
                <w:szCs w:val="22"/>
              </w:rPr>
              <w:t xml:space="preserve">22.4 </w:t>
            </w:r>
            <w:r w:rsidR="0012693F">
              <w:rPr>
                <w:sz w:val="22"/>
                <w:szCs w:val="22"/>
              </w:rPr>
              <w:t xml:space="preserve"> </w:t>
            </w:r>
          </w:p>
        </w:tc>
      </w:tr>
      <w:tr w:rsidR="0012693F" w:rsidRPr="00FA1DAC" w:rsidTr="009D7F02">
        <w:tc>
          <w:tcPr>
            <w:tcW w:w="2178" w:type="dxa"/>
          </w:tcPr>
          <w:p w:rsidR="0012693F" w:rsidRPr="00FA1DAC" w:rsidRDefault="0012693F" w:rsidP="009D7F02">
            <w:pPr>
              <w:tabs>
                <w:tab w:val="left" w:pos="9360"/>
              </w:tabs>
              <w:rPr>
                <w:sz w:val="22"/>
                <w:szCs w:val="22"/>
              </w:rPr>
            </w:pPr>
            <w:r w:rsidRPr="00FA1DAC">
              <w:rPr>
                <w:sz w:val="22"/>
                <w:szCs w:val="22"/>
              </w:rPr>
              <w:t>51-100</w:t>
            </w:r>
          </w:p>
        </w:tc>
        <w:tc>
          <w:tcPr>
            <w:tcW w:w="1440" w:type="dxa"/>
          </w:tcPr>
          <w:p w:rsidR="0012693F" w:rsidRPr="00FA1DAC" w:rsidRDefault="005D2DEB" w:rsidP="005D2DEB">
            <w:pPr>
              <w:tabs>
                <w:tab w:val="left" w:pos="9360"/>
              </w:tabs>
              <w:rPr>
                <w:sz w:val="22"/>
                <w:szCs w:val="22"/>
              </w:rPr>
            </w:pPr>
            <w:r>
              <w:rPr>
                <w:sz w:val="22"/>
                <w:szCs w:val="22"/>
              </w:rPr>
              <w:t xml:space="preserve">21.8 </w:t>
            </w:r>
            <w:r w:rsidR="0012693F">
              <w:rPr>
                <w:sz w:val="22"/>
                <w:szCs w:val="22"/>
              </w:rPr>
              <w:t xml:space="preserve"> </w:t>
            </w:r>
          </w:p>
        </w:tc>
        <w:tc>
          <w:tcPr>
            <w:tcW w:w="1440" w:type="dxa"/>
          </w:tcPr>
          <w:p w:rsidR="0012693F" w:rsidRPr="00FA1DAC" w:rsidRDefault="005D2DEB" w:rsidP="005D2DEB">
            <w:pPr>
              <w:tabs>
                <w:tab w:val="left" w:pos="9360"/>
              </w:tabs>
              <w:rPr>
                <w:sz w:val="22"/>
                <w:szCs w:val="22"/>
              </w:rPr>
            </w:pPr>
            <w:r>
              <w:rPr>
                <w:sz w:val="22"/>
                <w:szCs w:val="22"/>
              </w:rPr>
              <w:t xml:space="preserve">46.2 </w:t>
            </w:r>
            <w:r w:rsidR="0012693F">
              <w:rPr>
                <w:sz w:val="22"/>
                <w:szCs w:val="22"/>
              </w:rPr>
              <w:t xml:space="preserve"> </w:t>
            </w:r>
          </w:p>
        </w:tc>
        <w:tc>
          <w:tcPr>
            <w:tcW w:w="1620" w:type="dxa"/>
          </w:tcPr>
          <w:p w:rsidR="0012693F" w:rsidRPr="00FA1DAC" w:rsidRDefault="005D2DEB" w:rsidP="005D2DEB">
            <w:pPr>
              <w:tabs>
                <w:tab w:val="left" w:pos="9360"/>
              </w:tabs>
              <w:rPr>
                <w:sz w:val="22"/>
                <w:szCs w:val="22"/>
              </w:rPr>
            </w:pPr>
            <w:r>
              <w:rPr>
                <w:sz w:val="22"/>
                <w:szCs w:val="22"/>
              </w:rPr>
              <w:t xml:space="preserve">16.7 </w:t>
            </w:r>
            <w:r w:rsidR="0012693F">
              <w:rPr>
                <w:sz w:val="22"/>
                <w:szCs w:val="22"/>
              </w:rPr>
              <w:t xml:space="preserve"> </w:t>
            </w:r>
          </w:p>
        </w:tc>
        <w:tc>
          <w:tcPr>
            <w:tcW w:w="1260" w:type="dxa"/>
          </w:tcPr>
          <w:p w:rsidR="0012693F" w:rsidRPr="00FA1DAC" w:rsidRDefault="005D2DEB" w:rsidP="005D2DEB">
            <w:pPr>
              <w:tabs>
                <w:tab w:val="left" w:pos="9360"/>
              </w:tabs>
              <w:rPr>
                <w:sz w:val="22"/>
                <w:szCs w:val="22"/>
              </w:rPr>
            </w:pPr>
            <w:r>
              <w:rPr>
                <w:sz w:val="22"/>
                <w:szCs w:val="22"/>
              </w:rPr>
              <w:t xml:space="preserve">15.4 </w:t>
            </w:r>
            <w:r w:rsidR="0012693F">
              <w:rPr>
                <w:sz w:val="22"/>
                <w:szCs w:val="22"/>
              </w:rPr>
              <w:t xml:space="preserve"> </w:t>
            </w:r>
          </w:p>
        </w:tc>
      </w:tr>
      <w:tr w:rsidR="0012693F" w:rsidRPr="00FA1DAC" w:rsidTr="009D7F02">
        <w:tc>
          <w:tcPr>
            <w:tcW w:w="2178" w:type="dxa"/>
          </w:tcPr>
          <w:p w:rsidR="0012693F" w:rsidRPr="00FA1DAC" w:rsidRDefault="0012693F" w:rsidP="009D7F02">
            <w:pPr>
              <w:tabs>
                <w:tab w:val="left" w:pos="9360"/>
              </w:tabs>
              <w:rPr>
                <w:sz w:val="22"/>
                <w:szCs w:val="22"/>
              </w:rPr>
            </w:pPr>
            <w:r w:rsidRPr="00FA1DAC">
              <w:rPr>
                <w:sz w:val="22"/>
                <w:szCs w:val="22"/>
              </w:rPr>
              <w:t>101-150</w:t>
            </w:r>
          </w:p>
        </w:tc>
        <w:tc>
          <w:tcPr>
            <w:tcW w:w="1440" w:type="dxa"/>
          </w:tcPr>
          <w:p w:rsidR="0012693F" w:rsidRPr="00FA1DAC" w:rsidRDefault="005D2DEB" w:rsidP="005D2DEB">
            <w:pPr>
              <w:tabs>
                <w:tab w:val="left" w:pos="9360"/>
              </w:tabs>
              <w:rPr>
                <w:sz w:val="22"/>
                <w:szCs w:val="22"/>
              </w:rPr>
            </w:pPr>
            <w:r>
              <w:rPr>
                <w:sz w:val="22"/>
                <w:szCs w:val="22"/>
              </w:rPr>
              <w:t xml:space="preserve">53.1 </w:t>
            </w:r>
            <w:r w:rsidR="0012693F">
              <w:rPr>
                <w:sz w:val="22"/>
                <w:szCs w:val="22"/>
              </w:rPr>
              <w:t xml:space="preserve"> </w:t>
            </w:r>
          </w:p>
        </w:tc>
        <w:tc>
          <w:tcPr>
            <w:tcW w:w="1440" w:type="dxa"/>
          </w:tcPr>
          <w:p w:rsidR="0012693F" w:rsidRPr="00FA1DAC" w:rsidRDefault="005D2DEB" w:rsidP="005D2DEB">
            <w:pPr>
              <w:tabs>
                <w:tab w:val="left" w:pos="9360"/>
              </w:tabs>
              <w:rPr>
                <w:sz w:val="22"/>
                <w:szCs w:val="22"/>
              </w:rPr>
            </w:pPr>
            <w:r>
              <w:rPr>
                <w:sz w:val="22"/>
                <w:szCs w:val="22"/>
              </w:rPr>
              <w:t xml:space="preserve">21.0 </w:t>
            </w:r>
            <w:r w:rsidR="0012693F">
              <w:rPr>
                <w:sz w:val="22"/>
                <w:szCs w:val="22"/>
              </w:rPr>
              <w:t xml:space="preserve"> </w:t>
            </w:r>
          </w:p>
        </w:tc>
        <w:tc>
          <w:tcPr>
            <w:tcW w:w="1620" w:type="dxa"/>
          </w:tcPr>
          <w:p w:rsidR="0012693F" w:rsidRPr="00FA1DAC" w:rsidRDefault="005D2DEB" w:rsidP="005D2DEB">
            <w:pPr>
              <w:tabs>
                <w:tab w:val="left" w:pos="9360"/>
              </w:tabs>
              <w:rPr>
                <w:sz w:val="22"/>
                <w:szCs w:val="22"/>
              </w:rPr>
            </w:pPr>
            <w:r>
              <w:rPr>
                <w:sz w:val="22"/>
                <w:szCs w:val="22"/>
              </w:rPr>
              <w:t xml:space="preserve">16.0 </w:t>
            </w:r>
            <w:r w:rsidR="0012693F">
              <w:rPr>
                <w:sz w:val="22"/>
                <w:szCs w:val="22"/>
              </w:rPr>
              <w:t xml:space="preserve"> </w:t>
            </w:r>
          </w:p>
        </w:tc>
        <w:tc>
          <w:tcPr>
            <w:tcW w:w="1260" w:type="dxa"/>
          </w:tcPr>
          <w:p w:rsidR="0012693F" w:rsidRPr="00FA1DAC" w:rsidRDefault="005D2DEB" w:rsidP="005D2DEB">
            <w:pPr>
              <w:tabs>
                <w:tab w:val="left" w:pos="9360"/>
              </w:tabs>
              <w:rPr>
                <w:sz w:val="22"/>
                <w:szCs w:val="22"/>
              </w:rPr>
            </w:pPr>
            <w:r>
              <w:rPr>
                <w:sz w:val="22"/>
                <w:szCs w:val="22"/>
              </w:rPr>
              <w:t xml:space="preserve">9.9 </w:t>
            </w:r>
            <w:r w:rsidR="0012693F">
              <w:rPr>
                <w:sz w:val="22"/>
                <w:szCs w:val="22"/>
              </w:rPr>
              <w:t xml:space="preserve"> </w:t>
            </w:r>
          </w:p>
        </w:tc>
      </w:tr>
      <w:tr w:rsidR="0012693F" w:rsidRPr="00FA1DAC" w:rsidTr="009D7F02">
        <w:tc>
          <w:tcPr>
            <w:tcW w:w="2178" w:type="dxa"/>
          </w:tcPr>
          <w:p w:rsidR="0012693F" w:rsidRPr="00FA1DAC" w:rsidRDefault="0012693F" w:rsidP="009D7F02">
            <w:pPr>
              <w:tabs>
                <w:tab w:val="left" w:pos="9360"/>
              </w:tabs>
              <w:rPr>
                <w:sz w:val="22"/>
                <w:szCs w:val="22"/>
              </w:rPr>
            </w:pPr>
            <w:r w:rsidRPr="00FA1DAC">
              <w:rPr>
                <w:sz w:val="22"/>
                <w:szCs w:val="22"/>
              </w:rPr>
              <w:t>151+</w:t>
            </w:r>
          </w:p>
        </w:tc>
        <w:tc>
          <w:tcPr>
            <w:tcW w:w="1440" w:type="dxa"/>
          </w:tcPr>
          <w:p w:rsidR="0012693F" w:rsidRPr="00FA1DAC" w:rsidRDefault="005D2DEB" w:rsidP="005D2DEB">
            <w:pPr>
              <w:tabs>
                <w:tab w:val="left" w:pos="9360"/>
              </w:tabs>
              <w:rPr>
                <w:sz w:val="22"/>
                <w:szCs w:val="22"/>
              </w:rPr>
            </w:pPr>
            <w:r>
              <w:rPr>
                <w:sz w:val="22"/>
                <w:szCs w:val="22"/>
              </w:rPr>
              <w:t xml:space="preserve">67.9 </w:t>
            </w:r>
            <w:r w:rsidR="0012693F">
              <w:rPr>
                <w:sz w:val="22"/>
                <w:szCs w:val="22"/>
              </w:rPr>
              <w:t xml:space="preserve"> </w:t>
            </w:r>
          </w:p>
        </w:tc>
        <w:tc>
          <w:tcPr>
            <w:tcW w:w="1440" w:type="dxa"/>
          </w:tcPr>
          <w:p w:rsidR="0012693F" w:rsidRPr="00FA1DAC" w:rsidRDefault="005D2DEB" w:rsidP="005D2DEB">
            <w:pPr>
              <w:tabs>
                <w:tab w:val="left" w:pos="9360"/>
              </w:tabs>
              <w:rPr>
                <w:sz w:val="22"/>
                <w:szCs w:val="22"/>
              </w:rPr>
            </w:pPr>
            <w:r>
              <w:rPr>
                <w:sz w:val="22"/>
                <w:szCs w:val="22"/>
              </w:rPr>
              <w:t xml:space="preserve">21.4 </w:t>
            </w:r>
            <w:r w:rsidR="0012693F">
              <w:rPr>
                <w:sz w:val="22"/>
                <w:szCs w:val="22"/>
              </w:rPr>
              <w:t xml:space="preserve"> </w:t>
            </w:r>
          </w:p>
        </w:tc>
        <w:tc>
          <w:tcPr>
            <w:tcW w:w="1620" w:type="dxa"/>
          </w:tcPr>
          <w:p w:rsidR="0012693F" w:rsidRPr="00FA1DAC" w:rsidRDefault="005D2DEB" w:rsidP="005D2DEB">
            <w:pPr>
              <w:tabs>
                <w:tab w:val="left" w:pos="9360"/>
              </w:tabs>
              <w:rPr>
                <w:sz w:val="22"/>
                <w:szCs w:val="22"/>
              </w:rPr>
            </w:pPr>
            <w:r>
              <w:rPr>
                <w:sz w:val="22"/>
                <w:szCs w:val="22"/>
              </w:rPr>
              <w:t xml:space="preserve">5.4 </w:t>
            </w:r>
            <w:r w:rsidR="0012693F">
              <w:rPr>
                <w:sz w:val="22"/>
                <w:szCs w:val="22"/>
              </w:rPr>
              <w:t xml:space="preserve"> </w:t>
            </w:r>
          </w:p>
        </w:tc>
        <w:tc>
          <w:tcPr>
            <w:tcW w:w="1260" w:type="dxa"/>
          </w:tcPr>
          <w:p w:rsidR="0012693F" w:rsidRPr="00FA1DAC" w:rsidRDefault="005D2DEB" w:rsidP="005D2DEB">
            <w:pPr>
              <w:tabs>
                <w:tab w:val="left" w:pos="9360"/>
              </w:tabs>
              <w:rPr>
                <w:sz w:val="22"/>
                <w:szCs w:val="22"/>
              </w:rPr>
            </w:pPr>
            <w:r>
              <w:rPr>
                <w:sz w:val="22"/>
                <w:szCs w:val="22"/>
              </w:rPr>
              <w:t xml:space="preserve">5.4 </w:t>
            </w:r>
            <w:r w:rsidR="0012693F">
              <w:rPr>
                <w:sz w:val="22"/>
                <w:szCs w:val="22"/>
              </w:rPr>
              <w:t xml:space="preserve"> </w:t>
            </w:r>
          </w:p>
        </w:tc>
      </w:tr>
      <w:tr w:rsidR="0012693F" w:rsidRPr="00FA1DAC" w:rsidTr="009D7F02">
        <w:tc>
          <w:tcPr>
            <w:tcW w:w="2178" w:type="dxa"/>
          </w:tcPr>
          <w:p w:rsidR="0012693F" w:rsidRPr="00FA1DAC" w:rsidRDefault="0012693F" w:rsidP="009D7F02">
            <w:pPr>
              <w:tabs>
                <w:tab w:val="left" w:pos="9360"/>
              </w:tabs>
              <w:rPr>
                <w:sz w:val="22"/>
                <w:szCs w:val="22"/>
              </w:rPr>
            </w:pPr>
            <w:r w:rsidRPr="00FA1DAC">
              <w:rPr>
                <w:sz w:val="22"/>
                <w:szCs w:val="22"/>
              </w:rPr>
              <w:t>Staff</w:t>
            </w:r>
            <w:r>
              <w:rPr>
                <w:sz w:val="22"/>
                <w:szCs w:val="22"/>
              </w:rPr>
              <w:t xml:space="preserve"> size:</w:t>
            </w:r>
          </w:p>
        </w:tc>
        <w:tc>
          <w:tcPr>
            <w:tcW w:w="1440" w:type="dxa"/>
          </w:tcPr>
          <w:p w:rsidR="0012693F" w:rsidRPr="00FA1DAC" w:rsidRDefault="0012693F" w:rsidP="009D7F02">
            <w:pPr>
              <w:tabs>
                <w:tab w:val="left" w:pos="9360"/>
              </w:tabs>
              <w:rPr>
                <w:sz w:val="22"/>
                <w:szCs w:val="22"/>
              </w:rPr>
            </w:pPr>
          </w:p>
        </w:tc>
        <w:tc>
          <w:tcPr>
            <w:tcW w:w="1440" w:type="dxa"/>
          </w:tcPr>
          <w:p w:rsidR="0012693F" w:rsidRPr="00FA1DAC" w:rsidRDefault="0012693F" w:rsidP="009D7F02">
            <w:pPr>
              <w:tabs>
                <w:tab w:val="left" w:pos="9360"/>
              </w:tabs>
              <w:rPr>
                <w:sz w:val="22"/>
                <w:szCs w:val="22"/>
              </w:rPr>
            </w:pPr>
          </w:p>
        </w:tc>
        <w:tc>
          <w:tcPr>
            <w:tcW w:w="1620" w:type="dxa"/>
          </w:tcPr>
          <w:p w:rsidR="0012693F" w:rsidRPr="00FA1DAC" w:rsidRDefault="0012693F" w:rsidP="009D7F02">
            <w:pPr>
              <w:tabs>
                <w:tab w:val="left" w:pos="9360"/>
              </w:tabs>
              <w:rPr>
                <w:sz w:val="22"/>
                <w:szCs w:val="22"/>
              </w:rPr>
            </w:pPr>
          </w:p>
        </w:tc>
        <w:tc>
          <w:tcPr>
            <w:tcW w:w="1260" w:type="dxa"/>
          </w:tcPr>
          <w:p w:rsidR="0012693F" w:rsidRPr="00FA1DAC" w:rsidRDefault="0012693F" w:rsidP="009D7F02">
            <w:pPr>
              <w:tabs>
                <w:tab w:val="left" w:pos="9360"/>
              </w:tabs>
              <w:rPr>
                <w:sz w:val="22"/>
                <w:szCs w:val="22"/>
              </w:rPr>
            </w:pPr>
          </w:p>
        </w:tc>
      </w:tr>
      <w:tr w:rsidR="0012693F" w:rsidRPr="00FA1DAC" w:rsidTr="009D7F02">
        <w:tc>
          <w:tcPr>
            <w:tcW w:w="2178" w:type="dxa"/>
          </w:tcPr>
          <w:p w:rsidR="0012693F" w:rsidRPr="00FA1DAC" w:rsidRDefault="0012693F" w:rsidP="009D7F02">
            <w:pPr>
              <w:tabs>
                <w:tab w:val="left" w:pos="9360"/>
              </w:tabs>
              <w:rPr>
                <w:sz w:val="22"/>
                <w:szCs w:val="22"/>
              </w:rPr>
            </w:pPr>
            <w:r w:rsidRPr="00FA1DAC">
              <w:rPr>
                <w:sz w:val="22"/>
                <w:szCs w:val="22"/>
              </w:rPr>
              <w:t>51+</w:t>
            </w:r>
          </w:p>
        </w:tc>
        <w:tc>
          <w:tcPr>
            <w:tcW w:w="1440" w:type="dxa"/>
          </w:tcPr>
          <w:p w:rsidR="0012693F" w:rsidRPr="00FA1DAC" w:rsidRDefault="005D2DEB" w:rsidP="005D2DEB">
            <w:pPr>
              <w:tabs>
                <w:tab w:val="left" w:pos="9360"/>
              </w:tabs>
              <w:rPr>
                <w:sz w:val="22"/>
                <w:szCs w:val="22"/>
              </w:rPr>
            </w:pPr>
            <w:r>
              <w:rPr>
                <w:sz w:val="22"/>
                <w:szCs w:val="22"/>
              </w:rPr>
              <w:t xml:space="preserve">6.7 </w:t>
            </w:r>
            <w:r w:rsidR="0012693F">
              <w:rPr>
                <w:sz w:val="22"/>
                <w:szCs w:val="22"/>
              </w:rPr>
              <w:t xml:space="preserve"> </w:t>
            </w:r>
          </w:p>
        </w:tc>
        <w:tc>
          <w:tcPr>
            <w:tcW w:w="1440" w:type="dxa"/>
          </w:tcPr>
          <w:p w:rsidR="0012693F" w:rsidRPr="00FA1DAC" w:rsidRDefault="005D2DEB" w:rsidP="005D2DEB">
            <w:pPr>
              <w:tabs>
                <w:tab w:val="left" w:pos="9360"/>
              </w:tabs>
              <w:rPr>
                <w:sz w:val="22"/>
                <w:szCs w:val="22"/>
              </w:rPr>
            </w:pPr>
            <w:r>
              <w:rPr>
                <w:sz w:val="22"/>
                <w:szCs w:val="22"/>
              </w:rPr>
              <w:t xml:space="preserve">40.0 </w:t>
            </w:r>
            <w:r w:rsidR="0012693F">
              <w:rPr>
                <w:sz w:val="22"/>
                <w:szCs w:val="22"/>
              </w:rPr>
              <w:t xml:space="preserve"> </w:t>
            </w:r>
          </w:p>
        </w:tc>
        <w:tc>
          <w:tcPr>
            <w:tcW w:w="1620" w:type="dxa"/>
          </w:tcPr>
          <w:p w:rsidR="0012693F" w:rsidRPr="00FA1DAC" w:rsidRDefault="005D2DEB" w:rsidP="005D2DEB">
            <w:pPr>
              <w:tabs>
                <w:tab w:val="left" w:pos="9360"/>
              </w:tabs>
              <w:rPr>
                <w:sz w:val="22"/>
                <w:szCs w:val="22"/>
              </w:rPr>
            </w:pPr>
            <w:r>
              <w:rPr>
                <w:sz w:val="22"/>
                <w:szCs w:val="22"/>
              </w:rPr>
              <w:t xml:space="preserve">25.0 </w:t>
            </w:r>
            <w:r w:rsidR="0012693F">
              <w:rPr>
                <w:sz w:val="22"/>
                <w:szCs w:val="22"/>
              </w:rPr>
              <w:t xml:space="preserve"> </w:t>
            </w:r>
          </w:p>
        </w:tc>
        <w:tc>
          <w:tcPr>
            <w:tcW w:w="1260" w:type="dxa"/>
          </w:tcPr>
          <w:p w:rsidR="0012693F" w:rsidRPr="00FA1DAC" w:rsidRDefault="005D2DEB" w:rsidP="005D2DEB">
            <w:pPr>
              <w:tabs>
                <w:tab w:val="left" w:pos="9360"/>
              </w:tabs>
              <w:rPr>
                <w:sz w:val="22"/>
                <w:szCs w:val="22"/>
              </w:rPr>
            </w:pPr>
            <w:r>
              <w:rPr>
                <w:sz w:val="22"/>
                <w:szCs w:val="22"/>
              </w:rPr>
              <w:t xml:space="preserve">28.3 </w:t>
            </w:r>
            <w:r w:rsidR="0012693F">
              <w:rPr>
                <w:sz w:val="22"/>
                <w:szCs w:val="22"/>
              </w:rPr>
              <w:t xml:space="preserve"> </w:t>
            </w:r>
          </w:p>
        </w:tc>
      </w:tr>
      <w:tr w:rsidR="0012693F" w:rsidRPr="00FA1DAC" w:rsidTr="009D7F02">
        <w:tc>
          <w:tcPr>
            <w:tcW w:w="2178" w:type="dxa"/>
          </w:tcPr>
          <w:p w:rsidR="0012693F" w:rsidRPr="00FA1DAC" w:rsidRDefault="0012693F" w:rsidP="009D7F02">
            <w:pPr>
              <w:tabs>
                <w:tab w:val="left" w:pos="9360"/>
              </w:tabs>
              <w:rPr>
                <w:sz w:val="22"/>
                <w:szCs w:val="22"/>
              </w:rPr>
            </w:pPr>
            <w:r w:rsidRPr="00FA1DAC">
              <w:rPr>
                <w:sz w:val="22"/>
                <w:szCs w:val="22"/>
              </w:rPr>
              <w:t>31-50</w:t>
            </w:r>
          </w:p>
        </w:tc>
        <w:tc>
          <w:tcPr>
            <w:tcW w:w="1440" w:type="dxa"/>
          </w:tcPr>
          <w:p w:rsidR="0012693F" w:rsidRPr="00FA1DAC" w:rsidRDefault="005D2DEB" w:rsidP="005D2DEB">
            <w:pPr>
              <w:tabs>
                <w:tab w:val="left" w:pos="9360"/>
              </w:tabs>
              <w:rPr>
                <w:sz w:val="22"/>
                <w:szCs w:val="22"/>
              </w:rPr>
            </w:pPr>
            <w:r>
              <w:rPr>
                <w:sz w:val="22"/>
                <w:szCs w:val="22"/>
              </w:rPr>
              <w:t xml:space="preserve">20.8 </w:t>
            </w:r>
            <w:r w:rsidR="0012693F">
              <w:rPr>
                <w:sz w:val="22"/>
                <w:szCs w:val="22"/>
              </w:rPr>
              <w:t xml:space="preserve"> </w:t>
            </w:r>
          </w:p>
        </w:tc>
        <w:tc>
          <w:tcPr>
            <w:tcW w:w="1440" w:type="dxa"/>
          </w:tcPr>
          <w:p w:rsidR="0012693F" w:rsidRPr="00FA1DAC" w:rsidRDefault="005D2DEB" w:rsidP="005D2DEB">
            <w:pPr>
              <w:tabs>
                <w:tab w:val="left" w:pos="9360"/>
              </w:tabs>
              <w:rPr>
                <w:sz w:val="22"/>
                <w:szCs w:val="22"/>
              </w:rPr>
            </w:pPr>
            <w:r>
              <w:rPr>
                <w:sz w:val="22"/>
                <w:szCs w:val="22"/>
              </w:rPr>
              <w:t xml:space="preserve">40.3 </w:t>
            </w:r>
            <w:r w:rsidR="0012693F">
              <w:rPr>
                <w:sz w:val="22"/>
                <w:szCs w:val="22"/>
              </w:rPr>
              <w:t xml:space="preserve"> </w:t>
            </w:r>
          </w:p>
        </w:tc>
        <w:tc>
          <w:tcPr>
            <w:tcW w:w="1620" w:type="dxa"/>
          </w:tcPr>
          <w:p w:rsidR="0012693F" w:rsidRPr="00FA1DAC" w:rsidRDefault="005D2DEB" w:rsidP="005D2DEB">
            <w:pPr>
              <w:tabs>
                <w:tab w:val="left" w:pos="9360"/>
              </w:tabs>
              <w:rPr>
                <w:sz w:val="22"/>
                <w:szCs w:val="22"/>
              </w:rPr>
            </w:pPr>
            <w:r>
              <w:rPr>
                <w:sz w:val="22"/>
                <w:szCs w:val="22"/>
              </w:rPr>
              <w:t xml:space="preserve">23.6 </w:t>
            </w:r>
            <w:r w:rsidR="0012693F">
              <w:rPr>
                <w:sz w:val="22"/>
                <w:szCs w:val="22"/>
              </w:rPr>
              <w:t xml:space="preserve"> </w:t>
            </w:r>
          </w:p>
        </w:tc>
        <w:tc>
          <w:tcPr>
            <w:tcW w:w="1260" w:type="dxa"/>
          </w:tcPr>
          <w:p w:rsidR="0012693F" w:rsidRPr="00FA1DAC" w:rsidRDefault="005D2DEB" w:rsidP="005D2DEB">
            <w:pPr>
              <w:tabs>
                <w:tab w:val="left" w:pos="9360"/>
              </w:tabs>
              <w:rPr>
                <w:sz w:val="22"/>
                <w:szCs w:val="22"/>
              </w:rPr>
            </w:pPr>
            <w:r>
              <w:rPr>
                <w:sz w:val="22"/>
                <w:szCs w:val="22"/>
              </w:rPr>
              <w:t xml:space="preserve">15.3 </w:t>
            </w:r>
            <w:r w:rsidR="0012693F">
              <w:rPr>
                <w:sz w:val="22"/>
                <w:szCs w:val="22"/>
              </w:rPr>
              <w:t xml:space="preserve"> </w:t>
            </w:r>
          </w:p>
        </w:tc>
      </w:tr>
      <w:tr w:rsidR="0012693F" w:rsidRPr="00FA1DAC" w:rsidTr="009D7F02">
        <w:tc>
          <w:tcPr>
            <w:tcW w:w="2178" w:type="dxa"/>
          </w:tcPr>
          <w:p w:rsidR="0012693F" w:rsidRPr="00FA1DAC" w:rsidRDefault="0012693F" w:rsidP="009D7F02">
            <w:pPr>
              <w:tabs>
                <w:tab w:val="left" w:pos="9360"/>
              </w:tabs>
              <w:rPr>
                <w:sz w:val="22"/>
                <w:szCs w:val="22"/>
              </w:rPr>
            </w:pPr>
            <w:r w:rsidRPr="00FA1DAC">
              <w:rPr>
                <w:sz w:val="22"/>
                <w:szCs w:val="22"/>
              </w:rPr>
              <w:t>21-30</w:t>
            </w:r>
          </w:p>
        </w:tc>
        <w:tc>
          <w:tcPr>
            <w:tcW w:w="1440" w:type="dxa"/>
          </w:tcPr>
          <w:p w:rsidR="0012693F" w:rsidRPr="00FA1DAC" w:rsidRDefault="0012693F" w:rsidP="005D2DEB">
            <w:pPr>
              <w:tabs>
                <w:tab w:val="left" w:pos="9360"/>
              </w:tabs>
              <w:rPr>
                <w:sz w:val="22"/>
                <w:szCs w:val="22"/>
              </w:rPr>
            </w:pPr>
            <w:r>
              <w:rPr>
                <w:sz w:val="22"/>
                <w:szCs w:val="22"/>
              </w:rPr>
              <w:t>40.4</w:t>
            </w:r>
            <w:r w:rsidR="005D2DEB">
              <w:rPr>
                <w:sz w:val="22"/>
                <w:szCs w:val="22"/>
              </w:rPr>
              <w:t xml:space="preserve"> </w:t>
            </w:r>
            <w:r>
              <w:rPr>
                <w:sz w:val="22"/>
                <w:szCs w:val="22"/>
              </w:rPr>
              <w:t xml:space="preserve"> </w:t>
            </w:r>
          </w:p>
        </w:tc>
        <w:tc>
          <w:tcPr>
            <w:tcW w:w="1440" w:type="dxa"/>
          </w:tcPr>
          <w:p w:rsidR="0012693F" w:rsidRPr="00FA1DAC" w:rsidRDefault="005D2DEB" w:rsidP="005D2DEB">
            <w:pPr>
              <w:tabs>
                <w:tab w:val="left" w:pos="9360"/>
              </w:tabs>
              <w:rPr>
                <w:sz w:val="22"/>
                <w:szCs w:val="22"/>
              </w:rPr>
            </w:pPr>
            <w:r>
              <w:rPr>
                <w:sz w:val="22"/>
                <w:szCs w:val="22"/>
              </w:rPr>
              <w:t xml:space="preserve">32.7 </w:t>
            </w:r>
            <w:r w:rsidR="0012693F">
              <w:rPr>
                <w:sz w:val="22"/>
                <w:szCs w:val="22"/>
              </w:rPr>
              <w:t xml:space="preserve"> </w:t>
            </w:r>
          </w:p>
        </w:tc>
        <w:tc>
          <w:tcPr>
            <w:tcW w:w="1620" w:type="dxa"/>
          </w:tcPr>
          <w:p w:rsidR="0012693F" w:rsidRPr="00FA1DAC" w:rsidRDefault="005D2DEB" w:rsidP="005D2DEB">
            <w:pPr>
              <w:tabs>
                <w:tab w:val="left" w:pos="9360"/>
              </w:tabs>
              <w:rPr>
                <w:sz w:val="22"/>
                <w:szCs w:val="22"/>
              </w:rPr>
            </w:pPr>
            <w:r>
              <w:rPr>
                <w:sz w:val="22"/>
                <w:szCs w:val="22"/>
              </w:rPr>
              <w:t xml:space="preserve">13.5 </w:t>
            </w:r>
            <w:r w:rsidR="0012693F">
              <w:rPr>
                <w:sz w:val="22"/>
                <w:szCs w:val="22"/>
              </w:rPr>
              <w:t xml:space="preserve"> </w:t>
            </w:r>
          </w:p>
        </w:tc>
        <w:tc>
          <w:tcPr>
            <w:tcW w:w="1260" w:type="dxa"/>
          </w:tcPr>
          <w:p w:rsidR="0012693F" w:rsidRPr="00FA1DAC" w:rsidRDefault="0012693F" w:rsidP="005D2DEB">
            <w:pPr>
              <w:tabs>
                <w:tab w:val="left" w:pos="9360"/>
              </w:tabs>
              <w:rPr>
                <w:sz w:val="22"/>
                <w:szCs w:val="22"/>
              </w:rPr>
            </w:pPr>
            <w:r>
              <w:rPr>
                <w:sz w:val="22"/>
                <w:szCs w:val="22"/>
              </w:rPr>
              <w:t>13.5</w:t>
            </w:r>
          </w:p>
        </w:tc>
      </w:tr>
      <w:tr w:rsidR="0012693F" w:rsidRPr="00FA1DAC" w:rsidTr="002E7CA1">
        <w:trPr>
          <w:trHeight w:val="368"/>
        </w:trPr>
        <w:tc>
          <w:tcPr>
            <w:tcW w:w="2178" w:type="dxa"/>
          </w:tcPr>
          <w:p w:rsidR="0012693F" w:rsidRPr="00FA1DAC" w:rsidRDefault="0012693F" w:rsidP="009D7F02">
            <w:pPr>
              <w:tabs>
                <w:tab w:val="left" w:pos="9360"/>
              </w:tabs>
              <w:rPr>
                <w:sz w:val="22"/>
                <w:szCs w:val="22"/>
              </w:rPr>
            </w:pPr>
            <w:r w:rsidRPr="00FA1DAC">
              <w:rPr>
                <w:sz w:val="22"/>
                <w:szCs w:val="22"/>
              </w:rPr>
              <w:t>11-20</w:t>
            </w:r>
          </w:p>
        </w:tc>
        <w:tc>
          <w:tcPr>
            <w:tcW w:w="1440" w:type="dxa"/>
          </w:tcPr>
          <w:p w:rsidR="0012693F" w:rsidRPr="00FA1DAC" w:rsidRDefault="005D2DEB" w:rsidP="005D2DEB">
            <w:pPr>
              <w:tabs>
                <w:tab w:val="left" w:pos="9360"/>
              </w:tabs>
              <w:rPr>
                <w:sz w:val="22"/>
                <w:szCs w:val="22"/>
              </w:rPr>
            </w:pPr>
            <w:r>
              <w:rPr>
                <w:sz w:val="22"/>
                <w:szCs w:val="22"/>
              </w:rPr>
              <w:t xml:space="preserve">69.2 </w:t>
            </w:r>
            <w:r w:rsidR="0012693F">
              <w:rPr>
                <w:sz w:val="22"/>
                <w:szCs w:val="22"/>
              </w:rPr>
              <w:t xml:space="preserve"> </w:t>
            </w:r>
          </w:p>
        </w:tc>
        <w:tc>
          <w:tcPr>
            <w:tcW w:w="1440" w:type="dxa"/>
          </w:tcPr>
          <w:p w:rsidR="0012693F" w:rsidRPr="00FA1DAC" w:rsidRDefault="005D2DEB" w:rsidP="005D2DEB">
            <w:pPr>
              <w:tabs>
                <w:tab w:val="left" w:pos="9360"/>
              </w:tabs>
              <w:rPr>
                <w:sz w:val="22"/>
                <w:szCs w:val="22"/>
              </w:rPr>
            </w:pPr>
            <w:r>
              <w:rPr>
                <w:sz w:val="22"/>
                <w:szCs w:val="22"/>
              </w:rPr>
              <w:t xml:space="preserve">21.2 </w:t>
            </w:r>
            <w:r w:rsidR="0012693F">
              <w:rPr>
                <w:sz w:val="22"/>
                <w:szCs w:val="22"/>
              </w:rPr>
              <w:t xml:space="preserve"> </w:t>
            </w:r>
          </w:p>
        </w:tc>
        <w:tc>
          <w:tcPr>
            <w:tcW w:w="1620" w:type="dxa"/>
          </w:tcPr>
          <w:p w:rsidR="0012693F" w:rsidRPr="00FA1DAC" w:rsidRDefault="005D2DEB" w:rsidP="005D2DEB">
            <w:pPr>
              <w:tabs>
                <w:tab w:val="left" w:pos="9360"/>
              </w:tabs>
              <w:rPr>
                <w:sz w:val="22"/>
                <w:szCs w:val="22"/>
              </w:rPr>
            </w:pPr>
            <w:r>
              <w:rPr>
                <w:sz w:val="22"/>
                <w:szCs w:val="22"/>
              </w:rPr>
              <w:t xml:space="preserve">5.8 </w:t>
            </w:r>
            <w:r w:rsidR="0012693F">
              <w:rPr>
                <w:sz w:val="22"/>
                <w:szCs w:val="22"/>
              </w:rPr>
              <w:t xml:space="preserve"> </w:t>
            </w:r>
          </w:p>
        </w:tc>
        <w:tc>
          <w:tcPr>
            <w:tcW w:w="1260" w:type="dxa"/>
          </w:tcPr>
          <w:p w:rsidR="0012693F" w:rsidRPr="00FA1DAC" w:rsidRDefault="005D2DEB" w:rsidP="005D2DEB">
            <w:pPr>
              <w:tabs>
                <w:tab w:val="left" w:pos="9360"/>
              </w:tabs>
              <w:rPr>
                <w:sz w:val="22"/>
                <w:szCs w:val="22"/>
              </w:rPr>
            </w:pPr>
            <w:r>
              <w:rPr>
                <w:sz w:val="22"/>
                <w:szCs w:val="22"/>
              </w:rPr>
              <w:t xml:space="preserve">3.8 </w:t>
            </w:r>
            <w:r w:rsidR="0012693F">
              <w:rPr>
                <w:sz w:val="22"/>
                <w:szCs w:val="22"/>
              </w:rPr>
              <w:t xml:space="preserve"> </w:t>
            </w:r>
          </w:p>
        </w:tc>
      </w:tr>
      <w:tr w:rsidR="0012693F" w:rsidRPr="00FA1DAC" w:rsidTr="009D7F02">
        <w:tc>
          <w:tcPr>
            <w:tcW w:w="2178" w:type="dxa"/>
          </w:tcPr>
          <w:p w:rsidR="0012693F" w:rsidRPr="00FA1DAC" w:rsidRDefault="0012693F" w:rsidP="009D7F02">
            <w:pPr>
              <w:tabs>
                <w:tab w:val="left" w:pos="9360"/>
              </w:tabs>
              <w:rPr>
                <w:sz w:val="22"/>
                <w:szCs w:val="22"/>
              </w:rPr>
            </w:pPr>
            <w:r w:rsidRPr="00FA1DAC">
              <w:rPr>
                <w:sz w:val="22"/>
                <w:szCs w:val="22"/>
              </w:rPr>
              <w:t>1-10</w:t>
            </w:r>
          </w:p>
        </w:tc>
        <w:tc>
          <w:tcPr>
            <w:tcW w:w="1440" w:type="dxa"/>
          </w:tcPr>
          <w:p w:rsidR="0012693F" w:rsidRPr="00FA1DAC" w:rsidRDefault="005D2DEB" w:rsidP="005D2DEB">
            <w:pPr>
              <w:tabs>
                <w:tab w:val="left" w:pos="9360"/>
              </w:tabs>
              <w:rPr>
                <w:sz w:val="22"/>
                <w:szCs w:val="22"/>
              </w:rPr>
            </w:pPr>
            <w:r>
              <w:rPr>
                <w:sz w:val="22"/>
                <w:szCs w:val="22"/>
              </w:rPr>
              <w:t xml:space="preserve">65.6 </w:t>
            </w:r>
            <w:r w:rsidR="0012693F">
              <w:rPr>
                <w:sz w:val="22"/>
                <w:szCs w:val="22"/>
              </w:rPr>
              <w:t xml:space="preserve"> </w:t>
            </w:r>
          </w:p>
        </w:tc>
        <w:tc>
          <w:tcPr>
            <w:tcW w:w="1440" w:type="dxa"/>
          </w:tcPr>
          <w:p w:rsidR="0012693F" w:rsidRPr="00FA1DAC" w:rsidRDefault="005D2DEB" w:rsidP="005D2DEB">
            <w:pPr>
              <w:tabs>
                <w:tab w:val="left" w:pos="9360"/>
              </w:tabs>
              <w:rPr>
                <w:sz w:val="22"/>
                <w:szCs w:val="22"/>
              </w:rPr>
            </w:pPr>
            <w:r>
              <w:rPr>
                <w:sz w:val="22"/>
                <w:szCs w:val="22"/>
              </w:rPr>
              <w:t xml:space="preserve">12.5 </w:t>
            </w:r>
            <w:r w:rsidR="0012693F">
              <w:rPr>
                <w:sz w:val="22"/>
                <w:szCs w:val="22"/>
              </w:rPr>
              <w:t xml:space="preserve"> </w:t>
            </w:r>
          </w:p>
        </w:tc>
        <w:tc>
          <w:tcPr>
            <w:tcW w:w="1620" w:type="dxa"/>
          </w:tcPr>
          <w:p w:rsidR="0012693F" w:rsidRPr="00FA1DAC" w:rsidRDefault="005D2DEB" w:rsidP="005D2DEB">
            <w:pPr>
              <w:tabs>
                <w:tab w:val="left" w:pos="9360"/>
              </w:tabs>
              <w:rPr>
                <w:sz w:val="22"/>
                <w:szCs w:val="22"/>
              </w:rPr>
            </w:pPr>
            <w:r>
              <w:rPr>
                <w:sz w:val="22"/>
                <w:szCs w:val="22"/>
              </w:rPr>
              <w:t xml:space="preserve">9.4 </w:t>
            </w:r>
            <w:r w:rsidR="0012693F">
              <w:rPr>
                <w:sz w:val="22"/>
                <w:szCs w:val="22"/>
              </w:rPr>
              <w:t xml:space="preserve"> </w:t>
            </w:r>
          </w:p>
        </w:tc>
        <w:tc>
          <w:tcPr>
            <w:tcW w:w="1260" w:type="dxa"/>
          </w:tcPr>
          <w:p w:rsidR="0012693F" w:rsidRPr="00FA1DAC" w:rsidRDefault="0012693F" w:rsidP="005D2DEB">
            <w:pPr>
              <w:tabs>
                <w:tab w:val="left" w:pos="9360"/>
              </w:tabs>
              <w:rPr>
                <w:sz w:val="22"/>
                <w:szCs w:val="22"/>
              </w:rPr>
            </w:pPr>
            <w:r>
              <w:rPr>
                <w:sz w:val="22"/>
                <w:szCs w:val="22"/>
              </w:rPr>
              <w:t>12.5</w:t>
            </w:r>
          </w:p>
        </w:tc>
      </w:tr>
    </w:tbl>
    <w:p w:rsidR="0012693F" w:rsidRPr="00FA1DAC" w:rsidRDefault="0012693F" w:rsidP="0012693F">
      <w:pPr>
        <w:tabs>
          <w:tab w:val="left" w:pos="9360"/>
        </w:tabs>
        <w:rPr>
          <w:sz w:val="22"/>
          <w:szCs w:val="22"/>
        </w:rPr>
      </w:pPr>
    </w:p>
    <w:p w:rsidR="0012693F" w:rsidRDefault="0012693F" w:rsidP="0014584B">
      <w:pPr>
        <w:tabs>
          <w:tab w:val="left" w:pos="9360"/>
        </w:tabs>
        <w:spacing w:line="360" w:lineRule="auto"/>
        <w:rPr>
          <w:sz w:val="22"/>
          <w:szCs w:val="22"/>
        </w:rPr>
      </w:pPr>
      <w:r>
        <w:rPr>
          <w:sz w:val="22"/>
          <w:szCs w:val="22"/>
        </w:rPr>
        <w:t xml:space="preserve">In the last year, the biggest change </w:t>
      </w:r>
      <w:r w:rsidR="004E4E98">
        <w:rPr>
          <w:sz w:val="22"/>
          <w:szCs w:val="22"/>
        </w:rPr>
        <w:t>came</w:t>
      </w:r>
      <w:r>
        <w:rPr>
          <w:sz w:val="22"/>
          <w:szCs w:val="22"/>
        </w:rPr>
        <w:t xml:space="preserve"> in the top 50 markets, where we've seen 10-15 point drops in the </w:t>
      </w:r>
      <w:r w:rsidR="004E4E98">
        <w:rPr>
          <w:sz w:val="22"/>
          <w:szCs w:val="22"/>
        </w:rPr>
        <w:t>"</w:t>
      </w:r>
      <w:r>
        <w:rPr>
          <w:sz w:val="22"/>
          <w:szCs w:val="22"/>
        </w:rPr>
        <w:t>not much</w:t>
      </w:r>
      <w:r w:rsidR="004E4E98">
        <w:rPr>
          <w:sz w:val="22"/>
          <w:szCs w:val="22"/>
        </w:rPr>
        <w:t>"</w:t>
      </w:r>
      <w:r>
        <w:rPr>
          <w:sz w:val="22"/>
          <w:szCs w:val="22"/>
        </w:rPr>
        <w:t xml:space="preserve"> category and a corresponding increase in the </w:t>
      </w:r>
      <w:r w:rsidR="004E4E98">
        <w:rPr>
          <w:sz w:val="22"/>
          <w:szCs w:val="22"/>
        </w:rPr>
        <w:t>"</w:t>
      </w:r>
      <w:r>
        <w:rPr>
          <w:sz w:val="22"/>
          <w:szCs w:val="22"/>
        </w:rPr>
        <w:t>use some</w:t>
      </w:r>
      <w:r w:rsidR="004E4E98">
        <w:rPr>
          <w:sz w:val="22"/>
          <w:szCs w:val="22"/>
        </w:rPr>
        <w:t>"</w:t>
      </w:r>
      <w:r>
        <w:rPr>
          <w:sz w:val="22"/>
          <w:szCs w:val="22"/>
        </w:rPr>
        <w:t xml:space="preserve"> grouping.  Other than stations in the Northeast being much less likely to have one-man-bands than stations elsewhere, there are no big differences by geography or network affiliation.</w:t>
      </w:r>
    </w:p>
    <w:p w:rsidR="0014584B" w:rsidRDefault="0014584B" w:rsidP="0014584B">
      <w:pPr>
        <w:tabs>
          <w:tab w:val="left" w:pos="9360"/>
        </w:tabs>
        <w:spacing w:line="360" w:lineRule="auto"/>
        <w:rPr>
          <w:sz w:val="22"/>
          <w:szCs w:val="22"/>
        </w:rPr>
      </w:pPr>
    </w:p>
    <w:p w:rsidR="0012693F" w:rsidRPr="006A69BD" w:rsidRDefault="0012693F" w:rsidP="0014584B">
      <w:pPr>
        <w:tabs>
          <w:tab w:val="left" w:pos="9360"/>
        </w:tabs>
        <w:spacing w:line="360" w:lineRule="auto"/>
        <w:rPr>
          <w:sz w:val="22"/>
          <w:szCs w:val="22"/>
        </w:rPr>
      </w:pPr>
      <w:r w:rsidRPr="006A69BD">
        <w:rPr>
          <w:sz w:val="22"/>
          <w:szCs w:val="22"/>
        </w:rPr>
        <w:t xml:space="preserve">This year, for the first time, </w:t>
      </w:r>
      <w:r>
        <w:rPr>
          <w:sz w:val="22"/>
          <w:szCs w:val="22"/>
        </w:rPr>
        <w:t>I</w:t>
      </w:r>
      <w:r w:rsidRPr="006A69BD">
        <w:rPr>
          <w:sz w:val="22"/>
          <w:szCs w:val="22"/>
        </w:rPr>
        <w:t xml:space="preserve"> asked how many one-man-bands a station employed.</w:t>
      </w:r>
    </w:p>
    <w:p w:rsidR="0014584B" w:rsidRDefault="0014584B" w:rsidP="0012693F">
      <w:pPr>
        <w:outlineLvl w:val="0"/>
        <w:rPr>
          <w:sz w:val="22"/>
          <w:szCs w:val="22"/>
        </w:rPr>
      </w:pPr>
    </w:p>
    <w:p w:rsidR="0012693F" w:rsidRPr="006A69BD" w:rsidRDefault="0012693F" w:rsidP="0012693F">
      <w:pPr>
        <w:outlineLvl w:val="0"/>
        <w:rPr>
          <w:sz w:val="22"/>
          <w:szCs w:val="22"/>
        </w:rPr>
      </w:pPr>
      <w:r>
        <w:rPr>
          <w:sz w:val="22"/>
          <w:szCs w:val="22"/>
        </w:rPr>
        <w:t>How many OMBs do you employ</w:t>
      </w:r>
      <w:r w:rsidRPr="006A69BD">
        <w:rPr>
          <w:sz w:val="22"/>
          <w:szCs w:val="22"/>
        </w:rPr>
        <w:t xml:space="preserve">? 2011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7"/>
        <w:gridCol w:w="1036"/>
        <w:gridCol w:w="938"/>
      </w:tblGrid>
      <w:tr w:rsidR="0012693F" w:rsidRPr="006A69BD" w:rsidTr="009D7F02">
        <w:tc>
          <w:tcPr>
            <w:tcW w:w="0" w:type="auto"/>
          </w:tcPr>
          <w:p w:rsidR="0012693F" w:rsidRPr="006A69BD" w:rsidRDefault="0012693F" w:rsidP="009D7F02">
            <w:pPr>
              <w:rPr>
                <w:sz w:val="22"/>
                <w:szCs w:val="22"/>
              </w:rPr>
            </w:pPr>
          </w:p>
        </w:tc>
        <w:tc>
          <w:tcPr>
            <w:tcW w:w="0" w:type="auto"/>
          </w:tcPr>
          <w:p w:rsidR="0012693F" w:rsidRPr="006A69BD" w:rsidRDefault="0012693F" w:rsidP="009D7F02">
            <w:pPr>
              <w:rPr>
                <w:sz w:val="22"/>
                <w:szCs w:val="22"/>
              </w:rPr>
            </w:pPr>
            <w:r>
              <w:rPr>
                <w:sz w:val="22"/>
                <w:szCs w:val="22"/>
              </w:rPr>
              <w:t>Average</w:t>
            </w:r>
          </w:p>
        </w:tc>
        <w:tc>
          <w:tcPr>
            <w:tcW w:w="0" w:type="auto"/>
          </w:tcPr>
          <w:p w:rsidR="0012693F" w:rsidRPr="006A69BD" w:rsidRDefault="0012693F" w:rsidP="009D7F02">
            <w:pPr>
              <w:rPr>
                <w:sz w:val="22"/>
                <w:szCs w:val="22"/>
              </w:rPr>
            </w:pPr>
            <w:r>
              <w:rPr>
                <w:sz w:val="22"/>
                <w:szCs w:val="22"/>
              </w:rPr>
              <w:t>Median</w:t>
            </w:r>
          </w:p>
        </w:tc>
      </w:tr>
      <w:tr w:rsidR="0012693F" w:rsidRPr="006A69BD" w:rsidTr="009D7F02">
        <w:tc>
          <w:tcPr>
            <w:tcW w:w="0" w:type="auto"/>
          </w:tcPr>
          <w:p w:rsidR="0012693F" w:rsidRPr="006A69BD" w:rsidRDefault="0012693F" w:rsidP="009D7F02">
            <w:pPr>
              <w:rPr>
                <w:sz w:val="22"/>
                <w:szCs w:val="22"/>
              </w:rPr>
            </w:pPr>
            <w:r w:rsidRPr="006A69BD">
              <w:rPr>
                <w:sz w:val="22"/>
                <w:szCs w:val="22"/>
              </w:rPr>
              <w:t>All TV</w:t>
            </w:r>
          </w:p>
        </w:tc>
        <w:tc>
          <w:tcPr>
            <w:tcW w:w="0" w:type="auto"/>
          </w:tcPr>
          <w:p w:rsidR="0012693F" w:rsidRPr="006A69BD" w:rsidRDefault="0012693F" w:rsidP="009D7F02">
            <w:pPr>
              <w:rPr>
                <w:sz w:val="22"/>
                <w:szCs w:val="22"/>
              </w:rPr>
            </w:pPr>
            <w:r>
              <w:rPr>
                <w:sz w:val="22"/>
                <w:szCs w:val="22"/>
              </w:rPr>
              <w:t>4.5</w:t>
            </w:r>
          </w:p>
        </w:tc>
        <w:tc>
          <w:tcPr>
            <w:tcW w:w="0" w:type="auto"/>
          </w:tcPr>
          <w:p w:rsidR="0012693F" w:rsidRPr="006A69BD" w:rsidRDefault="0012693F" w:rsidP="009D7F02">
            <w:pPr>
              <w:rPr>
                <w:sz w:val="22"/>
                <w:szCs w:val="22"/>
              </w:rPr>
            </w:pPr>
            <w:r>
              <w:rPr>
                <w:sz w:val="22"/>
                <w:szCs w:val="22"/>
              </w:rPr>
              <w:t>3.5</w:t>
            </w:r>
          </w:p>
        </w:tc>
      </w:tr>
      <w:tr w:rsidR="0012693F" w:rsidRPr="006A69BD" w:rsidTr="009D7F02">
        <w:tc>
          <w:tcPr>
            <w:tcW w:w="0" w:type="auto"/>
          </w:tcPr>
          <w:p w:rsidR="0012693F" w:rsidRPr="006A69BD" w:rsidRDefault="0012693F" w:rsidP="009D7F02">
            <w:pPr>
              <w:rPr>
                <w:sz w:val="22"/>
                <w:szCs w:val="22"/>
              </w:rPr>
            </w:pPr>
            <w:r w:rsidRPr="006A69BD">
              <w:rPr>
                <w:sz w:val="22"/>
                <w:szCs w:val="22"/>
              </w:rPr>
              <w:t>Markets 1-25</w:t>
            </w:r>
          </w:p>
        </w:tc>
        <w:tc>
          <w:tcPr>
            <w:tcW w:w="0" w:type="auto"/>
          </w:tcPr>
          <w:p w:rsidR="0012693F" w:rsidRPr="006A69BD" w:rsidRDefault="0012693F" w:rsidP="009D7F02">
            <w:pPr>
              <w:rPr>
                <w:sz w:val="22"/>
                <w:szCs w:val="22"/>
              </w:rPr>
            </w:pPr>
            <w:r>
              <w:rPr>
                <w:sz w:val="22"/>
                <w:szCs w:val="22"/>
              </w:rPr>
              <w:t>4.6</w:t>
            </w:r>
          </w:p>
        </w:tc>
        <w:tc>
          <w:tcPr>
            <w:tcW w:w="0" w:type="auto"/>
          </w:tcPr>
          <w:p w:rsidR="0012693F" w:rsidRPr="006A69BD" w:rsidRDefault="0012693F" w:rsidP="009D7F02">
            <w:pPr>
              <w:rPr>
                <w:sz w:val="22"/>
                <w:szCs w:val="22"/>
              </w:rPr>
            </w:pPr>
            <w:r>
              <w:rPr>
                <w:sz w:val="22"/>
                <w:szCs w:val="22"/>
              </w:rPr>
              <w:t>2</w:t>
            </w:r>
          </w:p>
        </w:tc>
      </w:tr>
      <w:tr w:rsidR="0012693F" w:rsidRPr="006A69BD" w:rsidTr="009D7F02">
        <w:tc>
          <w:tcPr>
            <w:tcW w:w="0" w:type="auto"/>
          </w:tcPr>
          <w:p w:rsidR="0012693F" w:rsidRPr="006A69BD" w:rsidRDefault="0012693F" w:rsidP="009D7F02">
            <w:pPr>
              <w:rPr>
                <w:sz w:val="22"/>
                <w:szCs w:val="22"/>
              </w:rPr>
            </w:pPr>
            <w:r w:rsidRPr="006A69BD">
              <w:rPr>
                <w:sz w:val="22"/>
                <w:szCs w:val="22"/>
              </w:rPr>
              <w:t>Markets 26-50</w:t>
            </w:r>
          </w:p>
        </w:tc>
        <w:tc>
          <w:tcPr>
            <w:tcW w:w="0" w:type="auto"/>
          </w:tcPr>
          <w:p w:rsidR="0012693F" w:rsidRPr="006A69BD" w:rsidRDefault="0012693F" w:rsidP="009D7F02">
            <w:pPr>
              <w:rPr>
                <w:sz w:val="22"/>
                <w:szCs w:val="22"/>
              </w:rPr>
            </w:pPr>
            <w:r>
              <w:rPr>
                <w:sz w:val="22"/>
                <w:szCs w:val="22"/>
              </w:rPr>
              <w:t>3.2</w:t>
            </w:r>
          </w:p>
        </w:tc>
        <w:tc>
          <w:tcPr>
            <w:tcW w:w="0" w:type="auto"/>
          </w:tcPr>
          <w:p w:rsidR="0012693F" w:rsidRPr="006A69BD" w:rsidRDefault="0012693F" w:rsidP="009D7F02">
            <w:pPr>
              <w:rPr>
                <w:sz w:val="22"/>
                <w:szCs w:val="22"/>
              </w:rPr>
            </w:pPr>
            <w:r>
              <w:rPr>
                <w:sz w:val="22"/>
                <w:szCs w:val="22"/>
              </w:rPr>
              <w:t>2</w:t>
            </w:r>
          </w:p>
        </w:tc>
      </w:tr>
      <w:tr w:rsidR="0012693F" w:rsidRPr="006A69BD" w:rsidTr="009D7F02">
        <w:tc>
          <w:tcPr>
            <w:tcW w:w="0" w:type="auto"/>
          </w:tcPr>
          <w:p w:rsidR="0012693F" w:rsidRPr="006A69BD" w:rsidRDefault="0012693F" w:rsidP="009D7F02">
            <w:pPr>
              <w:rPr>
                <w:sz w:val="22"/>
                <w:szCs w:val="22"/>
              </w:rPr>
            </w:pPr>
            <w:r w:rsidRPr="006A69BD">
              <w:rPr>
                <w:sz w:val="22"/>
                <w:szCs w:val="22"/>
              </w:rPr>
              <w:t>Markets 51-100</w:t>
            </w:r>
          </w:p>
        </w:tc>
        <w:tc>
          <w:tcPr>
            <w:tcW w:w="0" w:type="auto"/>
          </w:tcPr>
          <w:p w:rsidR="0012693F" w:rsidRPr="006A69BD" w:rsidRDefault="0012693F" w:rsidP="009D7F02">
            <w:pPr>
              <w:rPr>
                <w:sz w:val="22"/>
                <w:szCs w:val="22"/>
              </w:rPr>
            </w:pPr>
            <w:r>
              <w:rPr>
                <w:sz w:val="22"/>
                <w:szCs w:val="22"/>
              </w:rPr>
              <w:t>3.8</w:t>
            </w:r>
          </w:p>
        </w:tc>
        <w:tc>
          <w:tcPr>
            <w:tcW w:w="0" w:type="auto"/>
          </w:tcPr>
          <w:p w:rsidR="0012693F" w:rsidRPr="006A69BD" w:rsidRDefault="0012693F" w:rsidP="009D7F02">
            <w:pPr>
              <w:rPr>
                <w:sz w:val="22"/>
                <w:szCs w:val="22"/>
              </w:rPr>
            </w:pPr>
            <w:r>
              <w:rPr>
                <w:sz w:val="22"/>
                <w:szCs w:val="22"/>
              </w:rPr>
              <w:t>3</w:t>
            </w:r>
          </w:p>
        </w:tc>
      </w:tr>
      <w:tr w:rsidR="0012693F" w:rsidRPr="006A69BD" w:rsidTr="009D7F02">
        <w:tc>
          <w:tcPr>
            <w:tcW w:w="0" w:type="auto"/>
          </w:tcPr>
          <w:p w:rsidR="0012693F" w:rsidRPr="006A69BD" w:rsidRDefault="0012693F" w:rsidP="009D7F02">
            <w:pPr>
              <w:rPr>
                <w:sz w:val="22"/>
                <w:szCs w:val="22"/>
              </w:rPr>
            </w:pPr>
            <w:r w:rsidRPr="006A69BD">
              <w:rPr>
                <w:sz w:val="22"/>
                <w:szCs w:val="22"/>
              </w:rPr>
              <w:t>Markets 101-150</w:t>
            </w:r>
          </w:p>
        </w:tc>
        <w:tc>
          <w:tcPr>
            <w:tcW w:w="0" w:type="auto"/>
          </w:tcPr>
          <w:p w:rsidR="0012693F" w:rsidRPr="006A69BD" w:rsidRDefault="0012693F" w:rsidP="009D7F02">
            <w:pPr>
              <w:rPr>
                <w:sz w:val="22"/>
                <w:szCs w:val="22"/>
              </w:rPr>
            </w:pPr>
            <w:r>
              <w:rPr>
                <w:sz w:val="22"/>
                <w:szCs w:val="22"/>
              </w:rPr>
              <w:t>5.0</w:t>
            </w:r>
          </w:p>
        </w:tc>
        <w:tc>
          <w:tcPr>
            <w:tcW w:w="0" w:type="auto"/>
          </w:tcPr>
          <w:p w:rsidR="0012693F" w:rsidRPr="006A69BD" w:rsidRDefault="0012693F" w:rsidP="009D7F02">
            <w:pPr>
              <w:rPr>
                <w:sz w:val="22"/>
                <w:szCs w:val="22"/>
              </w:rPr>
            </w:pPr>
            <w:r>
              <w:rPr>
                <w:sz w:val="22"/>
                <w:szCs w:val="22"/>
              </w:rPr>
              <w:t>4</w:t>
            </w:r>
          </w:p>
        </w:tc>
      </w:tr>
      <w:tr w:rsidR="0012693F" w:rsidRPr="006A69BD" w:rsidTr="009D7F02">
        <w:tc>
          <w:tcPr>
            <w:tcW w:w="0" w:type="auto"/>
          </w:tcPr>
          <w:p w:rsidR="0012693F" w:rsidRPr="006A69BD" w:rsidRDefault="0012693F" w:rsidP="009D7F02">
            <w:pPr>
              <w:rPr>
                <w:sz w:val="22"/>
                <w:szCs w:val="22"/>
              </w:rPr>
            </w:pPr>
            <w:r w:rsidRPr="006A69BD">
              <w:rPr>
                <w:sz w:val="22"/>
                <w:szCs w:val="22"/>
              </w:rPr>
              <w:t>Markets 151+</w:t>
            </w:r>
          </w:p>
        </w:tc>
        <w:tc>
          <w:tcPr>
            <w:tcW w:w="0" w:type="auto"/>
          </w:tcPr>
          <w:p w:rsidR="0012693F" w:rsidRPr="006A69BD" w:rsidRDefault="0012693F" w:rsidP="009D7F02">
            <w:pPr>
              <w:rPr>
                <w:sz w:val="22"/>
                <w:szCs w:val="22"/>
              </w:rPr>
            </w:pPr>
            <w:r>
              <w:rPr>
                <w:sz w:val="22"/>
                <w:szCs w:val="22"/>
              </w:rPr>
              <w:t>5.8</w:t>
            </w:r>
          </w:p>
        </w:tc>
        <w:tc>
          <w:tcPr>
            <w:tcW w:w="0" w:type="auto"/>
          </w:tcPr>
          <w:p w:rsidR="0012693F" w:rsidRPr="006A69BD" w:rsidRDefault="0012693F" w:rsidP="009D7F02">
            <w:pPr>
              <w:rPr>
                <w:sz w:val="22"/>
                <w:szCs w:val="22"/>
              </w:rPr>
            </w:pPr>
            <w:r>
              <w:rPr>
                <w:sz w:val="22"/>
                <w:szCs w:val="22"/>
              </w:rPr>
              <w:t>5</w:t>
            </w:r>
          </w:p>
        </w:tc>
      </w:tr>
      <w:tr w:rsidR="0012693F" w:rsidRPr="006A69BD" w:rsidTr="009D7F02">
        <w:tc>
          <w:tcPr>
            <w:tcW w:w="0" w:type="auto"/>
          </w:tcPr>
          <w:p w:rsidR="0012693F" w:rsidRPr="006A69BD" w:rsidRDefault="0012693F" w:rsidP="009D7F02">
            <w:pPr>
              <w:rPr>
                <w:sz w:val="22"/>
                <w:szCs w:val="22"/>
              </w:rPr>
            </w:pPr>
            <w:r>
              <w:rPr>
                <w:sz w:val="22"/>
                <w:szCs w:val="22"/>
              </w:rPr>
              <w:t>Staff size</w:t>
            </w:r>
          </w:p>
        </w:tc>
        <w:tc>
          <w:tcPr>
            <w:tcW w:w="0" w:type="auto"/>
          </w:tcPr>
          <w:p w:rsidR="0012693F" w:rsidRPr="006A69BD" w:rsidRDefault="0012693F" w:rsidP="009D7F02">
            <w:pPr>
              <w:rPr>
                <w:sz w:val="22"/>
                <w:szCs w:val="22"/>
              </w:rPr>
            </w:pPr>
          </w:p>
        </w:tc>
        <w:tc>
          <w:tcPr>
            <w:tcW w:w="0" w:type="auto"/>
          </w:tcPr>
          <w:p w:rsidR="0012693F" w:rsidRPr="006A69BD" w:rsidRDefault="0012693F" w:rsidP="009D7F02">
            <w:pPr>
              <w:rPr>
                <w:sz w:val="22"/>
                <w:szCs w:val="22"/>
              </w:rPr>
            </w:pPr>
          </w:p>
        </w:tc>
      </w:tr>
      <w:tr w:rsidR="0012693F" w:rsidRPr="006A69BD" w:rsidTr="009D7F02">
        <w:tc>
          <w:tcPr>
            <w:tcW w:w="0" w:type="auto"/>
          </w:tcPr>
          <w:p w:rsidR="0012693F" w:rsidRPr="006A69BD" w:rsidRDefault="0012693F" w:rsidP="009D7F02">
            <w:pPr>
              <w:rPr>
                <w:sz w:val="22"/>
                <w:szCs w:val="22"/>
              </w:rPr>
            </w:pPr>
            <w:r>
              <w:rPr>
                <w:sz w:val="22"/>
                <w:szCs w:val="22"/>
              </w:rPr>
              <w:t>51+</w:t>
            </w:r>
          </w:p>
        </w:tc>
        <w:tc>
          <w:tcPr>
            <w:tcW w:w="0" w:type="auto"/>
          </w:tcPr>
          <w:p w:rsidR="0012693F" w:rsidRPr="006A69BD" w:rsidRDefault="0012693F" w:rsidP="009D7F02">
            <w:pPr>
              <w:rPr>
                <w:sz w:val="22"/>
                <w:szCs w:val="22"/>
              </w:rPr>
            </w:pPr>
            <w:r>
              <w:rPr>
                <w:sz w:val="22"/>
                <w:szCs w:val="22"/>
              </w:rPr>
              <w:t>4.5</w:t>
            </w:r>
          </w:p>
        </w:tc>
        <w:tc>
          <w:tcPr>
            <w:tcW w:w="0" w:type="auto"/>
          </w:tcPr>
          <w:p w:rsidR="0012693F" w:rsidRPr="006A69BD" w:rsidRDefault="0012693F" w:rsidP="009D7F02">
            <w:pPr>
              <w:rPr>
                <w:sz w:val="22"/>
                <w:szCs w:val="22"/>
              </w:rPr>
            </w:pPr>
            <w:r>
              <w:rPr>
                <w:sz w:val="22"/>
                <w:szCs w:val="22"/>
              </w:rPr>
              <w:t>3</w:t>
            </w:r>
          </w:p>
        </w:tc>
      </w:tr>
      <w:tr w:rsidR="0012693F" w:rsidRPr="006A69BD" w:rsidTr="009D7F02">
        <w:tc>
          <w:tcPr>
            <w:tcW w:w="0" w:type="auto"/>
          </w:tcPr>
          <w:p w:rsidR="0012693F" w:rsidRPr="006A69BD" w:rsidRDefault="0012693F" w:rsidP="009D7F02">
            <w:pPr>
              <w:rPr>
                <w:sz w:val="22"/>
                <w:szCs w:val="22"/>
              </w:rPr>
            </w:pPr>
            <w:r>
              <w:rPr>
                <w:sz w:val="22"/>
                <w:szCs w:val="22"/>
              </w:rPr>
              <w:t>31 - 50</w:t>
            </w:r>
          </w:p>
        </w:tc>
        <w:tc>
          <w:tcPr>
            <w:tcW w:w="0" w:type="auto"/>
          </w:tcPr>
          <w:p w:rsidR="0012693F" w:rsidRPr="006A69BD" w:rsidRDefault="0012693F" w:rsidP="009D7F02">
            <w:pPr>
              <w:rPr>
                <w:sz w:val="22"/>
                <w:szCs w:val="22"/>
              </w:rPr>
            </w:pPr>
            <w:r>
              <w:rPr>
                <w:sz w:val="22"/>
                <w:szCs w:val="22"/>
              </w:rPr>
              <w:t>4.3</w:t>
            </w:r>
          </w:p>
        </w:tc>
        <w:tc>
          <w:tcPr>
            <w:tcW w:w="0" w:type="auto"/>
          </w:tcPr>
          <w:p w:rsidR="0012693F" w:rsidRPr="006A69BD" w:rsidRDefault="0012693F" w:rsidP="009D7F02">
            <w:pPr>
              <w:rPr>
                <w:sz w:val="22"/>
                <w:szCs w:val="22"/>
              </w:rPr>
            </w:pPr>
            <w:r>
              <w:rPr>
                <w:sz w:val="22"/>
                <w:szCs w:val="22"/>
              </w:rPr>
              <w:t>4</w:t>
            </w:r>
          </w:p>
        </w:tc>
      </w:tr>
      <w:tr w:rsidR="0012693F" w:rsidRPr="006A69BD" w:rsidTr="009D7F02">
        <w:tc>
          <w:tcPr>
            <w:tcW w:w="0" w:type="auto"/>
          </w:tcPr>
          <w:p w:rsidR="0012693F" w:rsidRPr="006A69BD" w:rsidRDefault="0012693F" w:rsidP="009D7F02">
            <w:pPr>
              <w:rPr>
                <w:sz w:val="22"/>
                <w:szCs w:val="22"/>
              </w:rPr>
            </w:pPr>
            <w:r>
              <w:rPr>
                <w:sz w:val="22"/>
                <w:szCs w:val="22"/>
              </w:rPr>
              <w:t>21 - 30</w:t>
            </w:r>
          </w:p>
        </w:tc>
        <w:tc>
          <w:tcPr>
            <w:tcW w:w="0" w:type="auto"/>
          </w:tcPr>
          <w:p w:rsidR="0012693F" w:rsidRPr="006A69BD" w:rsidRDefault="0012693F" w:rsidP="009D7F02">
            <w:pPr>
              <w:rPr>
                <w:sz w:val="22"/>
                <w:szCs w:val="22"/>
              </w:rPr>
            </w:pPr>
            <w:r>
              <w:rPr>
                <w:sz w:val="22"/>
                <w:szCs w:val="22"/>
              </w:rPr>
              <w:t>6.0</w:t>
            </w:r>
          </w:p>
        </w:tc>
        <w:tc>
          <w:tcPr>
            <w:tcW w:w="0" w:type="auto"/>
          </w:tcPr>
          <w:p w:rsidR="0012693F" w:rsidRPr="006A69BD" w:rsidRDefault="0012693F" w:rsidP="009D7F02">
            <w:pPr>
              <w:rPr>
                <w:sz w:val="22"/>
                <w:szCs w:val="22"/>
              </w:rPr>
            </w:pPr>
            <w:r>
              <w:rPr>
                <w:sz w:val="22"/>
                <w:szCs w:val="22"/>
              </w:rPr>
              <w:t>4</w:t>
            </w:r>
          </w:p>
        </w:tc>
      </w:tr>
      <w:tr w:rsidR="0012693F" w:rsidRPr="006A69BD" w:rsidTr="009D7F02">
        <w:tc>
          <w:tcPr>
            <w:tcW w:w="0" w:type="auto"/>
          </w:tcPr>
          <w:p w:rsidR="0012693F" w:rsidRPr="006A69BD" w:rsidRDefault="0012693F" w:rsidP="009D7F02">
            <w:pPr>
              <w:rPr>
                <w:sz w:val="22"/>
                <w:szCs w:val="22"/>
              </w:rPr>
            </w:pPr>
            <w:r>
              <w:rPr>
                <w:sz w:val="22"/>
                <w:szCs w:val="22"/>
              </w:rPr>
              <w:t>11 - 20</w:t>
            </w:r>
          </w:p>
        </w:tc>
        <w:tc>
          <w:tcPr>
            <w:tcW w:w="0" w:type="auto"/>
          </w:tcPr>
          <w:p w:rsidR="0012693F" w:rsidRPr="006A69BD" w:rsidRDefault="0012693F" w:rsidP="009D7F02">
            <w:pPr>
              <w:rPr>
                <w:sz w:val="22"/>
                <w:szCs w:val="22"/>
              </w:rPr>
            </w:pPr>
            <w:r>
              <w:rPr>
                <w:sz w:val="22"/>
                <w:szCs w:val="22"/>
              </w:rPr>
              <w:t>4.7</w:t>
            </w:r>
          </w:p>
        </w:tc>
        <w:tc>
          <w:tcPr>
            <w:tcW w:w="0" w:type="auto"/>
          </w:tcPr>
          <w:p w:rsidR="0012693F" w:rsidRPr="006A69BD" w:rsidRDefault="0012693F" w:rsidP="009D7F02">
            <w:pPr>
              <w:rPr>
                <w:sz w:val="22"/>
                <w:szCs w:val="22"/>
              </w:rPr>
            </w:pPr>
            <w:r>
              <w:rPr>
                <w:sz w:val="22"/>
                <w:szCs w:val="22"/>
              </w:rPr>
              <w:t>5</w:t>
            </w:r>
          </w:p>
        </w:tc>
      </w:tr>
      <w:tr w:rsidR="0012693F" w:rsidRPr="006A69BD" w:rsidTr="009D7F02">
        <w:tc>
          <w:tcPr>
            <w:tcW w:w="0" w:type="auto"/>
          </w:tcPr>
          <w:p w:rsidR="0012693F" w:rsidRPr="006A69BD" w:rsidRDefault="0012693F" w:rsidP="009D7F02">
            <w:pPr>
              <w:rPr>
                <w:sz w:val="22"/>
                <w:szCs w:val="22"/>
              </w:rPr>
            </w:pPr>
            <w:r>
              <w:rPr>
                <w:sz w:val="22"/>
                <w:szCs w:val="22"/>
              </w:rPr>
              <w:t>1 - 10</w:t>
            </w:r>
          </w:p>
        </w:tc>
        <w:tc>
          <w:tcPr>
            <w:tcW w:w="0" w:type="auto"/>
          </w:tcPr>
          <w:p w:rsidR="0012693F" w:rsidRPr="006A69BD" w:rsidRDefault="0012693F" w:rsidP="009D7F02">
            <w:pPr>
              <w:rPr>
                <w:sz w:val="22"/>
                <w:szCs w:val="22"/>
              </w:rPr>
            </w:pPr>
            <w:r>
              <w:rPr>
                <w:sz w:val="22"/>
                <w:szCs w:val="22"/>
              </w:rPr>
              <w:t>3.1</w:t>
            </w:r>
          </w:p>
        </w:tc>
        <w:tc>
          <w:tcPr>
            <w:tcW w:w="0" w:type="auto"/>
          </w:tcPr>
          <w:p w:rsidR="0012693F" w:rsidRPr="006A69BD" w:rsidRDefault="0012693F" w:rsidP="009D7F02">
            <w:pPr>
              <w:rPr>
                <w:sz w:val="22"/>
                <w:szCs w:val="22"/>
              </w:rPr>
            </w:pPr>
            <w:r>
              <w:rPr>
                <w:sz w:val="22"/>
                <w:szCs w:val="22"/>
              </w:rPr>
              <w:t>3</w:t>
            </w:r>
          </w:p>
        </w:tc>
      </w:tr>
    </w:tbl>
    <w:p w:rsidR="003E76B3" w:rsidRDefault="003E76B3" w:rsidP="00E41C05">
      <w:pPr>
        <w:tabs>
          <w:tab w:val="left" w:pos="9360"/>
        </w:tabs>
        <w:spacing w:line="360" w:lineRule="auto"/>
        <w:rPr>
          <w:sz w:val="22"/>
          <w:szCs w:val="22"/>
        </w:rPr>
      </w:pPr>
    </w:p>
    <w:p w:rsidR="0012693F" w:rsidRDefault="004E4E98" w:rsidP="00E41C05">
      <w:pPr>
        <w:tabs>
          <w:tab w:val="left" w:pos="9360"/>
        </w:tabs>
        <w:spacing w:line="360" w:lineRule="auto"/>
        <w:rPr>
          <w:sz w:val="22"/>
          <w:szCs w:val="22"/>
        </w:rPr>
      </w:pPr>
      <w:r>
        <w:rPr>
          <w:sz w:val="22"/>
          <w:szCs w:val="22"/>
        </w:rPr>
        <w:t>T</w:t>
      </w:r>
      <w:r w:rsidR="0012693F">
        <w:rPr>
          <w:sz w:val="22"/>
          <w:szCs w:val="22"/>
        </w:rPr>
        <w:t>his table gives a</w:t>
      </w:r>
      <w:r>
        <w:rPr>
          <w:sz w:val="22"/>
          <w:szCs w:val="22"/>
        </w:rPr>
        <w:t xml:space="preserve"> different dimension on </w:t>
      </w:r>
      <w:r w:rsidR="0012693F">
        <w:rPr>
          <w:sz w:val="22"/>
          <w:szCs w:val="22"/>
        </w:rPr>
        <w:t>how widespread the use of one-man-bands is</w:t>
      </w:r>
      <w:r w:rsidR="00E41C05">
        <w:rPr>
          <w:sz w:val="22"/>
          <w:szCs w:val="22"/>
        </w:rPr>
        <w:t>, and t</w:t>
      </w:r>
      <w:r w:rsidR="0012693F">
        <w:rPr>
          <w:sz w:val="22"/>
          <w:szCs w:val="22"/>
        </w:rPr>
        <w:t>he median, or midpoint of the numbers, probably gives a better picture of how the typical TV station operates.</w:t>
      </w:r>
    </w:p>
    <w:p w:rsidR="0012693F" w:rsidRDefault="0012693F" w:rsidP="00E41C05">
      <w:pPr>
        <w:tabs>
          <w:tab w:val="left" w:pos="9360"/>
        </w:tabs>
        <w:spacing w:line="360" w:lineRule="auto"/>
        <w:rPr>
          <w:sz w:val="22"/>
          <w:szCs w:val="22"/>
        </w:rPr>
      </w:pPr>
    </w:p>
    <w:p w:rsidR="0012693F" w:rsidRDefault="0012693F" w:rsidP="00E41C05">
      <w:pPr>
        <w:tabs>
          <w:tab w:val="left" w:pos="9360"/>
        </w:tabs>
        <w:spacing w:line="360" w:lineRule="auto"/>
        <w:rPr>
          <w:sz w:val="22"/>
          <w:szCs w:val="22"/>
        </w:rPr>
      </w:pPr>
      <w:r>
        <w:rPr>
          <w:sz w:val="22"/>
          <w:szCs w:val="22"/>
        </w:rPr>
        <w:t xml:space="preserve">These numbers are very much market-dependent.  The typical station in markets 1 - 50 has 2 one-man-bands.  In markets 51 - 100, </w:t>
      </w:r>
      <w:r w:rsidR="00E41C05">
        <w:rPr>
          <w:sz w:val="22"/>
          <w:szCs w:val="22"/>
        </w:rPr>
        <w:t xml:space="preserve">there are </w:t>
      </w:r>
      <w:r>
        <w:rPr>
          <w:sz w:val="22"/>
          <w:szCs w:val="22"/>
        </w:rPr>
        <w:t xml:space="preserve">three.  Markets 101 - 150 </w:t>
      </w:r>
      <w:r w:rsidR="00E41C05">
        <w:rPr>
          <w:sz w:val="22"/>
          <w:szCs w:val="22"/>
        </w:rPr>
        <w:t>have</w:t>
      </w:r>
      <w:r>
        <w:rPr>
          <w:sz w:val="22"/>
          <w:szCs w:val="22"/>
        </w:rPr>
        <w:t xml:space="preserve"> four; and markets 151+ </w:t>
      </w:r>
      <w:r w:rsidR="00E41C05">
        <w:rPr>
          <w:sz w:val="22"/>
          <w:szCs w:val="22"/>
        </w:rPr>
        <w:t xml:space="preserve">come in at </w:t>
      </w:r>
      <w:r>
        <w:rPr>
          <w:sz w:val="22"/>
          <w:szCs w:val="22"/>
        </w:rPr>
        <w:t>five.</w:t>
      </w:r>
    </w:p>
    <w:p w:rsidR="0012693F" w:rsidRDefault="0012693F" w:rsidP="00E41C05">
      <w:pPr>
        <w:tabs>
          <w:tab w:val="left" w:pos="9360"/>
        </w:tabs>
        <w:spacing w:line="360" w:lineRule="auto"/>
        <w:rPr>
          <w:sz w:val="22"/>
          <w:szCs w:val="22"/>
        </w:rPr>
      </w:pPr>
    </w:p>
    <w:p w:rsidR="0012693F" w:rsidRDefault="0012693F" w:rsidP="00E41C05">
      <w:pPr>
        <w:tabs>
          <w:tab w:val="left" w:pos="9360"/>
        </w:tabs>
        <w:spacing w:line="360" w:lineRule="auto"/>
        <w:rPr>
          <w:sz w:val="22"/>
          <w:szCs w:val="22"/>
        </w:rPr>
      </w:pPr>
      <w:r>
        <w:rPr>
          <w:sz w:val="22"/>
          <w:szCs w:val="22"/>
        </w:rPr>
        <w:t xml:space="preserve">I also asked what the one-man-bands did before they were one-man-bands.  Most often, they were either reporters or in college.  Less often, they were photographers.  Even less often, they were something else.  But the answer varied by market size and staff size.  In the largest markets and in </w:t>
      </w:r>
      <w:r w:rsidR="004E4E98">
        <w:rPr>
          <w:sz w:val="22"/>
          <w:szCs w:val="22"/>
        </w:rPr>
        <w:t xml:space="preserve">newsrooms with </w:t>
      </w:r>
      <w:r>
        <w:rPr>
          <w:sz w:val="22"/>
          <w:szCs w:val="22"/>
        </w:rPr>
        <w:t xml:space="preserve">the largest staff sizes, OMBs were most likely to have been reporters and then photographers.  In markets 101+, OMBs were a little more likely to have been college students than reporters.  </w:t>
      </w:r>
    </w:p>
    <w:p w:rsidR="0012693F" w:rsidRDefault="0012693F" w:rsidP="00E41C05">
      <w:pPr>
        <w:tabs>
          <w:tab w:val="left" w:pos="9360"/>
        </w:tabs>
        <w:spacing w:line="360" w:lineRule="auto"/>
        <w:rPr>
          <w:sz w:val="22"/>
          <w:szCs w:val="22"/>
        </w:rPr>
      </w:pPr>
    </w:p>
    <w:p w:rsidR="0012693F" w:rsidRDefault="0012693F" w:rsidP="00E41C05">
      <w:pPr>
        <w:tabs>
          <w:tab w:val="left" w:pos="9360"/>
        </w:tabs>
        <w:spacing w:line="360" w:lineRule="auto"/>
        <w:rPr>
          <w:sz w:val="22"/>
          <w:szCs w:val="22"/>
        </w:rPr>
      </w:pPr>
      <w:r>
        <w:rPr>
          <w:sz w:val="22"/>
          <w:szCs w:val="22"/>
        </w:rPr>
        <w:t xml:space="preserve">Almost 43% (42.9%) said the use of OMBs changed who they hired; 38.1% said it didn't change, and 19% said it did sometimes.  Not surprisingly, generally, the smaller the market and the smaller the station, the less likely that the use of OMBs changed who they hired.  </w:t>
      </w:r>
      <w:r w:rsidR="004E4E98">
        <w:rPr>
          <w:sz w:val="22"/>
          <w:szCs w:val="22"/>
        </w:rPr>
        <w:t>Many -- if not most -- of them have always hired one-man-bands.</w:t>
      </w:r>
    </w:p>
    <w:p w:rsidR="0012693F" w:rsidRDefault="0012693F" w:rsidP="00E41C05">
      <w:pPr>
        <w:tabs>
          <w:tab w:val="left" w:pos="9360"/>
        </w:tabs>
        <w:spacing w:line="360" w:lineRule="auto"/>
        <w:rPr>
          <w:sz w:val="22"/>
          <w:szCs w:val="22"/>
        </w:rPr>
      </w:pPr>
    </w:p>
    <w:p w:rsidR="0012693F" w:rsidRDefault="0012693F" w:rsidP="00E41C05">
      <w:pPr>
        <w:tabs>
          <w:tab w:val="left" w:pos="9360"/>
        </w:tabs>
        <w:spacing w:line="360" w:lineRule="auto"/>
        <w:rPr>
          <w:sz w:val="22"/>
          <w:szCs w:val="22"/>
        </w:rPr>
      </w:pPr>
      <w:r>
        <w:rPr>
          <w:sz w:val="22"/>
          <w:szCs w:val="22"/>
        </w:rPr>
        <w:t xml:space="preserve">If the use of one-man-bands has changed how a station hires, we asked how?  </w:t>
      </w:r>
      <w:r w:rsidR="00E41C05">
        <w:rPr>
          <w:sz w:val="22"/>
          <w:szCs w:val="22"/>
        </w:rPr>
        <w:t xml:space="preserve">All told, </w:t>
      </w:r>
      <w:r>
        <w:rPr>
          <w:sz w:val="22"/>
          <w:szCs w:val="22"/>
        </w:rPr>
        <w:t>149 news directors answered</w:t>
      </w:r>
      <w:r w:rsidR="00A90ACB">
        <w:rPr>
          <w:sz w:val="22"/>
          <w:szCs w:val="22"/>
        </w:rPr>
        <w:t xml:space="preserve"> that question</w:t>
      </w:r>
      <w:r>
        <w:rPr>
          <w:sz w:val="22"/>
          <w:szCs w:val="22"/>
        </w:rPr>
        <w:t>.  Over 40% wrote about new and more skills that the people hired must bring to the job.  Almost 29% specifically noted that hires had to know how to shoot or how to shoot and edit.  Several news directors mentioned that must want to shoot and edit or get involved with various new media skills.  Some news directors simply noted that all future hires would be OMBs, and a number of news directors also talked of looking for web skills.</w:t>
      </w:r>
    </w:p>
    <w:p w:rsidR="0012693F" w:rsidRDefault="0012693F" w:rsidP="00E41C05">
      <w:pPr>
        <w:tabs>
          <w:tab w:val="left" w:pos="9360"/>
        </w:tabs>
        <w:spacing w:line="360" w:lineRule="auto"/>
        <w:rPr>
          <w:sz w:val="22"/>
          <w:szCs w:val="22"/>
        </w:rPr>
      </w:pPr>
    </w:p>
    <w:p w:rsidR="0012693F" w:rsidRPr="00CA3F95" w:rsidRDefault="0012693F" w:rsidP="0012693F">
      <w:pPr>
        <w:rPr>
          <w:sz w:val="22"/>
          <w:szCs w:val="22"/>
        </w:rPr>
      </w:pPr>
    </w:p>
    <w:p w:rsidR="0012693F" w:rsidRPr="00CA3F95" w:rsidRDefault="0012693F" w:rsidP="0012693F">
      <w:pPr>
        <w:rPr>
          <w:b/>
          <w:bCs/>
          <w:sz w:val="22"/>
          <w:szCs w:val="22"/>
        </w:rPr>
      </w:pPr>
      <w:r w:rsidRPr="00CA3F95">
        <w:rPr>
          <w:b/>
          <w:bCs/>
          <w:i/>
          <w:iCs/>
          <w:sz w:val="22"/>
          <w:szCs w:val="22"/>
        </w:rPr>
        <w:t xml:space="preserve">Bob Papper is </w:t>
      </w:r>
      <w:r>
        <w:rPr>
          <w:b/>
          <w:bCs/>
          <w:i/>
          <w:iCs/>
          <w:sz w:val="22"/>
          <w:szCs w:val="22"/>
        </w:rPr>
        <w:t xml:space="preserve">the Lawrence </w:t>
      </w:r>
      <w:proofErr w:type="spellStart"/>
      <w:r>
        <w:rPr>
          <w:b/>
          <w:bCs/>
          <w:i/>
          <w:iCs/>
          <w:sz w:val="22"/>
          <w:szCs w:val="22"/>
        </w:rPr>
        <w:t>Stessin</w:t>
      </w:r>
      <w:proofErr w:type="spellEnd"/>
      <w:r>
        <w:rPr>
          <w:b/>
          <w:bCs/>
          <w:i/>
          <w:iCs/>
          <w:sz w:val="22"/>
          <w:szCs w:val="22"/>
        </w:rPr>
        <w:t xml:space="preserve"> Distinguished Professor of Journalism </w:t>
      </w:r>
      <w:r w:rsidRPr="00CA3F95">
        <w:rPr>
          <w:b/>
          <w:bCs/>
          <w:i/>
          <w:iCs/>
          <w:sz w:val="22"/>
          <w:szCs w:val="22"/>
        </w:rPr>
        <w:t xml:space="preserve">and chair of the Department of Journalism, Media Studies, and Public Relations at </w:t>
      </w:r>
      <w:smartTag w:uri="urn:schemas-microsoft-com:office:smarttags" w:element="place">
        <w:smartTag w:uri="urn:schemas-microsoft-com:office:smarttags" w:element="PlaceName">
          <w:r w:rsidRPr="00CA3F95">
            <w:rPr>
              <w:b/>
              <w:bCs/>
              <w:i/>
              <w:iCs/>
              <w:sz w:val="22"/>
              <w:szCs w:val="22"/>
            </w:rPr>
            <w:t>Hofstra</w:t>
          </w:r>
        </w:smartTag>
        <w:r w:rsidRPr="00CA3F95">
          <w:rPr>
            <w:b/>
            <w:bCs/>
            <w:i/>
            <w:iCs/>
            <w:sz w:val="22"/>
            <w:szCs w:val="22"/>
          </w:rPr>
          <w:t xml:space="preserve"> </w:t>
        </w:r>
        <w:smartTag w:uri="urn:schemas-microsoft-com:office:smarttags" w:element="PlaceType">
          <w:r w:rsidRPr="00CA3F95">
            <w:rPr>
              <w:b/>
              <w:bCs/>
              <w:i/>
              <w:iCs/>
              <w:sz w:val="22"/>
              <w:szCs w:val="22"/>
            </w:rPr>
            <w:t>University</w:t>
          </w:r>
        </w:smartTag>
      </w:smartTag>
      <w:r w:rsidRPr="00CA3F95">
        <w:rPr>
          <w:b/>
          <w:bCs/>
          <w:i/>
          <w:iCs/>
          <w:sz w:val="22"/>
          <w:szCs w:val="22"/>
        </w:rPr>
        <w:t xml:space="preserve"> and has worked extensively in radio and TV news.  This research was supported by the </w:t>
      </w:r>
      <w:smartTag w:uri="urn:schemas-microsoft-com:office:smarttags" w:element="PlaceType">
        <w:r w:rsidRPr="00CA3F95">
          <w:rPr>
            <w:b/>
            <w:bCs/>
            <w:i/>
            <w:iCs/>
            <w:sz w:val="22"/>
            <w:szCs w:val="22"/>
          </w:rPr>
          <w:t>School</w:t>
        </w:r>
      </w:smartTag>
      <w:r w:rsidRPr="00CA3F95">
        <w:rPr>
          <w:b/>
          <w:bCs/>
          <w:i/>
          <w:iCs/>
          <w:sz w:val="22"/>
          <w:szCs w:val="22"/>
        </w:rPr>
        <w:t xml:space="preserve"> of Communication at </w:t>
      </w:r>
      <w:smartTag w:uri="urn:schemas-microsoft-com:office:smarttags" w:element="place">
        <w:smartTag w:uri="urn:schemas-microsoft-com:office:smarttags" w:element="PlaceName">
          <w:r w:rsidRPr="00CA3F95">
            <w:rPr>
              <w:b/>
              <w:bCs/>
              <w:i/>
              <w:iCs/>
              <w:sz w:val="22"/>
              <w:szCs w:val="22"/>
            </w:rPr>
            <w:t>Hofstra</w:t>
          </w:r>
        </w:smartTag>
        <w:r w:rsidRPr="00CA3F95">
          <w:rPr>
            <w:b/>
            <w:bCs/>
            <w:i/>
            <w:iCs/>
            <w:sz w:val="22"/>
            <w:szCs w:val="22"/>
          </w:rPr>
          <w:t xml:space="preserve"> </w:t>
        </w:r>
        <w:smartTag w:uri="urn:schemas-microsoft-com:office:smarttags" w:element="PlaceType">
          <w:r w:rsidRPr="00CA3F95">
            <w:rPr>
              <w:b/>
              <w:bCs/>
              <w:i/>
              <w:iCs/>
              <w:sz w:val="22"/>
              <w:szCs w:val="22"/>
            </w:rPr>
            <w:t>University</w:t>
          </w:r>
        </w:smartTag>
      </w:smartTag>
      <w:r w:rsidRPr="00CA3F95">
        <w:rPr>
          <w:b/>
          <w:bCs/>
          <w:i/>
          <w:iCs/>
          <w:sz w:val="22"/>
          <w:szCs w:val="22"/>
        </w:rPr>
        <w:t xml:space="preserve"> and the Radio Television </w:t>
      </w:r>
      <w:r>
        <w:rPr>
          <w:b/>
          <w:bCs/>
          <w:i/>
          <w:iCs/>
          <w:sz w:val="22"/>
          <w:szCs w:val="22"/>
        </w:rPr>
        <w:t xml:space="preserve">Digital </w:t>
      </w:r>
      <w:r w:rsidRPr="00CA3F95">
        <w:rPr>
          <w:b/>
          <w:bCs/>
          <w:i/>
          <w:iCs/>
          <w:sz w:val="22"/>
          <w:szCs w:val="22"/>
        </w:rPr>
        <w:t>News Association.</w:t>
      </w:r>
    </w:p>
    <w:p w:rsidR="0012693F" w:rsidRPr="00CA3F95" w:rsidRDefault="0012693F" w:rsidP="0012693F">
      <w:pPr>
        <w:rPr>
          <w:sz w:val="22"/>
          <w:szCs w:val="22"/>
        </w:rPr>
      </w:pPr>
    </w:p>
    <w:p w:rsidR="0012693F" w:rsidRDefault="0012693F" w:rsidP="0012693F">
      <w:pPr>
        <w:rPr>
          <w:sz w:val="22"/>
          <w:szCs w:val="22"/>
        </w:rPr>
      </w:pPr>
    </w:p>
    <w:p w:rsidR="0012693F" w:rsidRDefault="0012693F" w:rsidP="0012693F">
      <w:pPr>
        <w:rPr>
          <w:sz w:val="22"/>
          <w:szCs w:val="22"/>
        </w:rPr>
      </w:pPr>
    </w:p>
    <w:p w:rsidR="0012693F" w:rsidRDefault="0012693F" w:rsidP="0012693F">
      <w:pPr>
        <w:outlineLvl w:val="0"/>
        <w:rPr>
          <w:sz w:val="22"/>
          <w:szCs w:val="22"/>
        </w:rPr>
      </w:pPr>
      <w:r>
        <w:rPr>
          <w:b/>
          <w:bCs/>
          <w:sz w:val="22"/>
          <w:szCs w:val="22"/>
        </w:rPr>
        <w:t>About the Survey</w:t>
      </w:r>
    </w:p>
    <w:p w:rsidR="0012693F" w:rsidRDefault="0012693F" w:rsidP="0012693F">
      <w:pPr>
        <w:rPr>
          <w:sz w:val="22"/>
          <w:szCs w:val="22"/>
        </w:rPr>
      </w:pPr>
    </w:p>
    <w:p w:rsidR="0012693F" w:rsidRPr="000F5CC4" w:rsidRDefault="0012693F" w:rsidP="0012693F">
      <w:pPr>
        <w:rPr>
          <w:sz w:val="22"/>
          <w:szCs w:val="22"/>
        </w:rPr>
      </w:pPr>
      <w:r w:rsidRPr="000F5CC4">
        <w:rPr>
          <w:sz w:val="22"/>
          <w:szCs w:val="22"/>
        </w:rPr>
        <w:t>The RTDNA/Hofstra University Survey was conducted in the fourth quarter of 20</w:t>
      </w:r>
      <w:r>
        <w:rPr>
          <w:sz w:val="22"/>
          <w:szCs w:val="22"/>
        </w:rPr>
        <w:t>10</w:t>
      </w:r>
      <w:r w:rsidRPr="000F5CC4">
        <w:rPr>
          <w:sz w:val="22"/>
          <w:szCs w:val="22"/>
        </w:rPr>
        <w:t xml:space="preserve"> among all 1,7</w:t>
      </w:r>
      <w:r>
        <w:rPr>
          <w:sz w:val="22"/>
          <w:szCs w:val="22"/>
        </w:rPr>
        <w:t>29</w:t>
      </w:r>
      <w:r w:rsidRPr="000F5CC4">
        <w:rPr>
          <w:sz w:val="22"/>
          <w:szCs w:val="22"/>
        </w:rPr>
        <w:t xml:space="preserve"> operating, non-satellite television stations and a random sample of </w:t>
      </w:r>
      <w:r w:rsidR="00F67FB3">
        <w:rPr>
          <w:sz w:val="22"/>
          <w:szCs w:val="22"/>
        </w:rPr>
        <w:lastRenderedPageBreak/>
        <w:t>3</w:t>
      </w:r>
      <w:r w:rsidRPr="000F5CC4">
        <w:rPr>
          <w:sz w:val="22"/>
          <w:szCs w:val="22"/>
        </w:rPr>
        <w:t>,000 radio stations.  Valid responses came from 1,3</w:t>
      </w:r>
      <w:r>
        <w:rPr>
          <w:sz w:val="22"/>
          <w:szCs w:val="22"/>
        </w:rPr>
        <w:t>60</w:t>
      </w:r>
      <w:r w:rsidRPr="000F5CC4">
        <w:rPr>
          <w:sz w:val="22"/>
          <w:szCs w:val="22"/>
        </w:rPr>
        <w:t xml:space="preserve"> television stations (</w:t>
      </w:r>
      <w:r>
        <w:rPr>
          <w:sz w:val="22"/>
          <w:szCs w:val="22"/>
        </w:rPr>
        <w:t>78.7</w:t>
      </w:r>
      <w:r w:rsidRPr="000F5CC4">
        <w:rPr>
          <w:sz w:val="22"/>
          <w:szCs w:val="22"/>
        </w:rPr>
        <w:t xml:space="preserve"> percent) and 203 radio news directors and general managers representing </w:t>
      </w:r>
      <w:r>
        <w:rPr>
          <w:sz w:val="22"/>
          <w:szCs w:val="22"/>
        </w:rPr>
        <w:t>603</w:t>
      </w:r>
      <w:r w:rsidRPr="000F5CC4">
        <w:rPr>
          <w:sz w:val="22"/>
          <w:szCs w:val="22"/>
        </w:rPr>
        <w:t xml:space="preserve"> radio stations.</w:t>
      </w:r>
    </w:p>
    <w:p w:rsidR="0012693F" w:rsidRPr="000F5CC4" w:rsidRDefault="0012693F" w:rsidP="0012693F">
      <w:pPr>
        <w:tabs>
          <w:tab w:val="left" w:pos="9360"/>
        </w:tabs>
        <w:rPr>
          <w:sz w:val="22"/>
          <w:szCs w:val="22"/>
        </w:rPr>
      </w:pPr>
      <w:r w:rsidRPr="000F5CC4">
        <w:rPr>
          <w:sz w:val="22"/>
          <w:szCs w:val="22"/>
        </w:rPr>
        <w:t xml:space="preserve">Some data sets (e.g. the number of TV stations originating local news, getting it from others and women TV news directors) </w:t>
      </w:r>
      <w:r>
        <w:rPr>
          <w:sz w:val="22"/>
          <w:szCs w:val="22"/>
        </w:rPr>
        <w:t>are</w:t>
      </w:r>
      <w:r w:rsidRPr="000F5CC4">
        <w:rPr>
          <w:sz w:val="22"/>
          <w:szCs w:val="22"/>
        </w:rPr>
        <w:t xml:space="preserve"> based on a complete census and </w:t>
      </w:r>
      <w:r>
        <w:rPr>
          <w:sz w:val="22"/>
          <w:szCs w:val="22"/>
        </w:rPr>
        <w:t>are</w:t>
      </w:r>
      <w:r w:rsidRPr="000F5CC4">
        <w:rPr>
          <w:sz w:val="22"/>
          <w:szCs w:val="22"/>
        </w:rPr>
        <w:t xml:space="preserve"> not projected from a smaller sample.</w:t>
      </w:r>
    </w:p>
    <w:p w:rsidR="0012693F" w:rsidRPr="00CA3F95" w:rsidRDefault="0012693F" w:rsidP="0012693F">
      <w:pPr>
        <w:rPr>
          <w:sz w:val="22"/>
          <w:szCs w:val="22"/>
        </w:rPr>
      </w:pPr>
    </w:p>
    <w:p w:rsidR="00FC4C05" w:rsidRDefault="00FC4C05" w:rsidP="00FC4C05">
      <w:pPr>
        <w:rPr>
          <w:sz w:val="22"/>
          <w:szCs w:val="22"/>
        </w:rPr>
      </w:pPr>
    </w:p>
    <w:sectPr w:rsidR="00FC4C05" w:rsidSect="00E77F8B">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15D" w:rsidRDefault="00E7015D">
      <w:r>
        <w:separator/>
      </w:r>
    </w:p>
  </w:endnote>
  <w:endnote w:type="continuationSeparator" w:id="0">
    <w:p w:rsidR="00E7015D" w:rsidRDefault="00E70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CA1" w:rsidRDefault="00D9694C">
    <w:pPr>
      <w:pStyle w:val="Footer"/>
      <w:framePr w:wrap="around" w:vAnchor="text" w:hAnchor="margin" w:xAlign="right" w:y="1"/>
      <w:rPr>
        <w:rStyle w:val="PageNumber"/>
      </w:rPr>
    </w:pPr>
    <w:r>
      <w:rPr>
        <w:rStyle w:val="PageNumber"/>
      </w:rPr>
      <w:fldChar w:fldCharType="begin"/>
    </w:r>
    <w:r w:rsidR="002E7CA1">
      <w:rPr>
        <w:rStyle w:val="PageNumber"/>
      </w:rPr>
      <w:instrText xml:space="preserve">PAGE  </w:instrText>
    </w:r>
    <w:r>
      <w:rPr>
        <w:rStyle w:val="PageNumber"/>
      </w:rPr>
      <w:fldChar w:fldCharType="end"/>
    </w:r>
  </w:p>
  <w:p w:rsidR="002E7CA1" w:rsidRDefault="002E7CA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CA1" w:rsidRDefault="00D9694C">
    <w:pPr>
      <w:pStyle w:val="Footer"/>
      <w:framePr w:wrap="around" w:vAnchor="text" w:hAnchor="margin" w:xAlign="right" w:y="1"/>
      <w:rPr>
        <w:rStyle w:val="PageNumber"/>
      </w:rPr>
    </w:pPr>
    <w:r>
      <w:rPr>
        <w:rStyle w:val="PageNumber"/>
      </w:rPr>
      <w:fldChar w:fldCharType="begin"/>
    </w:r>
    <w:r w:rsidR="002E7CA1">
      <w:rPr>
        <w:rStyle w:val="PageNumber"/>
      </w:rPr>
      <w:instrText xml:space="preserve">PAGE  </w:instrText>
    </w:r>
    <w:r>
      <w:rPr>
        <w:rStyle w:val="PageNumber"/>
      </w:rPr>
      <w:fldChar w:fldCharType="separate"/>
    </w:r>
    <w:r w:rsidR="00CD4913">
      <w:rPr>
        <w:rStyle w:val="PageNumber"/>
        <w:noProof/>
      </w:rPr>
      <w:t>8</w:t>
    </w:r>
    <w:r>
      <w:rPr>
        <w:rStyle w:val="PageNumber"/>
      </w:rPr>
      <w:fldChar w:fldCharType="end"/>
    </w:r>
  </w:p>
  <w:p w:rsidR="002E7CA1" w:rsidRDefault="002E7CA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15D" w:rsidRDefault="00E7015D">
      <w:r>
        <w:separator/>
      </w:r>
    </w:p>
  </w:footnote>
  <w:footnote w:type="continuationSeparator" w:id="0">
    <w:p w:rsidR="00E7015D" w:rsidRDefault="00E701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25C326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64572"/>
    <w:rsid w:val="00000C60"/>
    <w:rsid w:val="00003CB5"/>
    <w:rsid w:val="00003CE4"/>
    <w:rsid w:val="00004219"/>
    <w:rsid w:val="000050CC"/>
    <w:rsid w:val="000052FA"/>
    <w:rsid w:val="00006E94"/>
    <w:rsid w:val="00007E1D"/>
    <w:rsid w:val="0001045F"/>
    <w:rsid w:val="00032E1C"/>
    <w:rsid w:val="0003314E"/>
    <w:rsid w:val="000528B5"/>
    <w:rsid w:val="00060D63"/>
    <w:rsid w:val="00063E13"/>
    <w:rsid w:val="0006420C"/>
    <w:rsid w:val="00077508"/>
    <w:rsid w:val="00081341"/>
    <w:rsid w:val="000845FE"/>
    <w:rsid w:val="00085D4C"/>
    <w:rsid w:val="000939CE"/>
    <w:rsid w:val="000A3F94"/>
    <w:rsid w:val="000B3C06"/>
    <w:rsid w:val="000B5D79"/>
    <w:rsid w:val="000B5F14"/>
    <w:rsid w:val="000B72C5"/>
    <w:rsid w:val="000C5477"/>
    <w:rsid w:val="000C6EDD"/>
    <w:rsid w:val="000D1008"/>
    <w:rsid w:val="000D2A83"/>
    <w:rsid w:val="000D2D7B"/>
    <w:rsid w:val="000D5467"/>
    <w:rsid w:val="000D55F5"/>
    <w:rsid w:val="000D6323"/>
    <w:rsid w:val="000E2F7C"/>
    <w:rsid w:val="000E357F"/>
    <w:rsid w:val="000E3A89"/>
    <w:rsid w:val="000E4EB9"/>
    <w:rsid w:val="000E654B"/>
    <w:rsid w:val="000E6678"/>
    <w:rsid w:val="000E6B15"/>
    <w:rsid w:val="000F1AFA"/>
    <w:rsid w:val="00102555"/>
    <w:rsid w:val="00114986"/>
    <w:rsid w:val="001179A3"/>
    <w:rsid w:val="001224CB"/>
    <w:rsid w:val="00122A68"/>
    <w:rsid w:val="00124A7D"/>
    <w:rsid w:val="0012693F"/>
    <w:rsid w:val="001312E5"/>
    <w:rsid w:val="001337A3"/>
    <w:rsid w:val="001373F7"/>
    <w:rsid w:val="001448FB"/>
    <w:rsid w:val="0014584B"/>
    <w:rsid w:val="00150455"/>
    <w:rsid w:val="0015340A"/>
    <w:rsid w:val="00165F73"/>
    <w:rsid w:val="00167969"/>
    <w:rsid w:val="00167B3F"/>
    <w:rsid w:val="001716A2"/>
    <w:rsid w:val="001A320B"/>
    <w:rsid w:val="001A44F7"/>
    <w:rsid w:val="001B1BAE"/>
    <w:rsid w:val="001B1F60"/>
    <w:rsid w:val="001C169A"/>
    <w:rsid w:val="001C3323"/>
    <w:rsid w:val="001C7434"/>
    <w:rsid w:val="001D0552"/>
    <w:rsid w:val="001D0689"/>
    <w:rsid w:val="001D2E02"/>
    <w:rsid w:val="001F1579"/>
    <w:rsid w:val="001F5ACE"/>
    <w:rsid w:val="001F5DF9"/>
    <w:rsid w:val="001F6836"/>
    <w:rsid w:val="001F6887"/>
    <w:rsid w:val="00211BA5"/>
    <w:rsid w:val="0021768A"/>
    <w:rsid w:val="00221740"/>
    <w:rsid w:val="00222319"/>
    <w:rsid w:val="00230E05"/>
    <w:rsid w:val="00233F12"/>
    <w:rsid w:val="00241652"/>
    <w:rsid w:val="002461A3"/>
    <w:rsid w:val="00247E89"/>
    <w:rsid w:val="0025305C"/>
    <w:rsid w:val="00253AB6"/>
    <w:rsid w:val="0027113F"/>
    <w:rsid w:val="002719DA"/>
    <w:rsid w:val="002874B3"/>
    <w:rsid w:val="00287C59"/>
    <w:rsid w:val="00291829"/>
    <w:rsid w:val="002934CB"/>
    <w:rsid w:val="002A675E"/>
    <w:rsid w:val="002B4F98"/>
    <w:rsid w:val="002B6DE4"/>
    <w:rsid w:val="002C5933"/>
    <w:rsid w:val="002D05AE"/>
    <w:rsid w:val="002D2440"/>
    <w:rsid w:val="002E2545"/>
    <w:rsid w:val="002E7CA1"/>
    <w:rsid w:val="002F5015"/>
    <w:rsid w:val="003028BD"/>
    <w:rsid w:val="0030317E"/>
    <w:rsid w:val="00304893"/>
    <w:rsid w:val="00305F36"/>
    <w:rsid w:val="00310EE0"/>
    <w:rsid w:val="00310FFE"/>
    <w:rsid w:val="00316C62"/>
    <w:rsid w:val="00320A7C"/>
    <w:rsid w:val="00321C09"/>
    <w:rsid w:val="00322E61"/>
    <w:rsid w:val="00327922"/>
    <w:rsid w:val="003324BC"/>
    <w:rsid w:val="00334376"/>
    <w:rsid w:val="003442EA"/>
    <w:rsid w:val="00347D5D"/>
    <w:rsid w:val="00353F8D"/>
    <w:rsid w:val="00354023"/>
    <w:rsid w:val="003607EC"/>
    <w:rsid w:val="003624EC"/>
    <w:rsid w:val="00374172"/>
    <w:rsid w:val="0038165A"/>
    <w:rsid w:val="00383D51"/>
    <w:rsid w:val="00387A0C"/>
    <w:rsid w:val="00387B45"/>
    <w:rsid w:val="003A0987"/>
    <w:rsid w:val="003B2840"/>
    <w:rsid w:val="003B572B"/>
    <w:rsid w:val="003C3698"/>
    <w:rsid w:val="003C716A"/>
    <w:rsid w:val="003D043A"/>
    <w:rsid w:val="003D5811"/>
    <w:rsid w:val="003D6639"/>
    <w:rsid w:val="003D6BE0"/>
    <w:rsid w:val="003D729B"/>
    <w:rsid w:val="003E05FE"/>
    <w:rsid w:val="003E0DB6"/>
    <w:rsid w:val="003E3F08"/>
    <w:rsid w:val="003E627F"/>
    <w:rsid w:val="003E76B3"/>
    <w:rsid w:val="00405A87"/>
    <w:rsid w:val="00417239"/>
    <w:rsid w:val="00425CD9"/>
    <w:rsid w:val="004331BE"/>
    <w:rsid w:val="0043324A"/>
    <w:rsid w:val="00442177"/>
    <w:rsid w:val="00442248"/>
    <w:rsid w:val="00446239"/>
    <w:rsid w:val="004479BC"/>
    <w:rsid w:val="00450CB5"/>
    <w:rsid w:val="00456780"/>
    <w:rsid w:val="004569AF"/>
    <w:rsid w:val="00460117"/>
    <w:rsid w:val="00461242"/>
    <w:rsid w:val="00461A65"/>
    <w:rsid w:val="00465E8D"/>
    <w:rsid w:val="00471EC0"/>
    <w:rsid w:val="00484C77"/>
    <w:rsid w:val="00486F00"/>
    <w:rsid w:val="00490237"/>
    <w:rsid w:val="004924ED"/>
    <w:rsid w:val="004A131F"/>
    <w:rsid w:val="004B19E0"/>
    <w:rsid w:val="004B2189"/>
    <w:rsid w:val="004B6A10"/>
    <w:rsid w:val="004C7EEB"/>
    <w:rsid w:val="004D0359"/>
    <w:rsid w:val="004D128F"/>
    <w:rsid w:val="004D5075"/>
    <w:rsid w:val="004E245A"/>
    <w:rsid w:val="004E2D74"/>
    <w:rsid w:val="004E4E98"/>
    <w:rsid w:val="004E5883"/>
    <w:rsid w:val="004E5B31"/>
    <w:rsid w:val="004F2567"/>
    <w:rsid w:val="004F586E"/>
    <w:rsid w:val="004F738E"/>
    <w:rsid w:val="00502719"/>
    <w:rsid w:val="0050356D"/>
    <w:rsid w:val="0050427F"/>
    <w:rsid w:val="0051068A"/>
    <w:rsid w:val="0052154A"/>
    <w:rsid w:val="00522C46"/>
    <w:rsid w:val="00524550"/>
    <w:rsid w:val="005306DD"/>
    <w:rsid w:val="00541F89"/>
    <w:rsid w:val="0054476C"/>
    <w:rsid w:val="00551320"/>
    <w:rsid w:val="0055454C"/>
    <w:rsid w:val="00560BDC"/>
    <w:rsid w:val="00564572"/>
    <w:rsid w:val="00565E21"/>
    <w:rsid w:val="005740E0"/>
    <w:rsid w:val="005845D3"/>
    <w:rsid w:val="0058721F"/>
    <w:rsid w:val="00594171"/>
    <w:rsid w:val="005A486D"/>
    <w:rsid w:val="005B0755"/>
    <w:rsid w:val="005B2AB7"/>
    <w:rsid w:val="005B50EB"/>
    <w:rsid w:val="005B5319"/>
    <w:rsid w:val="005B5435"/>
    <w:rsid w:val="005B6C48"/>
    <w:rsid w:val="005C1288"/>
    <w:rsid w:val="005C3930"/>
    <w:rsid w:val="005C745D"/>
    <w:rsid w:val="005C79D7"/>
    <w:rsid w:val="005D27A3"/>
    <w:rsid w:val="005D2DEB"/>
    <w:rsid w:val="005D51A1"/>
    <w:rsid w:val="005E7560"/>
    <w:rsid w:val="005F0C8F"/>
    <w:rsid w:val="005F3EEF"/>
    <w:rsid w:val="005F43DB"/>
    <w:rsid w:val="005F5C8E"/>
    <w:rsid w:val="00601942"/>
    <w:rsid w:val="00621EE2"/>
    <w:rsid w:val="006244BA"/>
    <w:rsid w:val="00625D06"/>
    <w:rsid w:val="00626049"/>
    <w:rsid w:val="00631E63"/>
    <w:rsid w:val="0063292F"/>
    <w:rsid w:val="00632A2B"/>
    <w:rsid w:val="00634011"/>
    <w:rsid w:val="00634E0B"/>
    <w:rsid w:val="00643413"/>
    <w:rsid w:val="006453DA"/>
    <w:rsid w:val="00653497"/>
    <w:rsid w:val="00663408"/>
    <w:rsid w:val="00663707"/>
    <w:rsid w:val="006714E8"/>
    <w:rsid w:val="00675DC1"/>
    <w:rsid w:val="00681B46"/>
    <w:rsid w:val="00684239"/>
    <w:rsid w:val="006844B7"/>
    <w:rsid w:val="00685A5F"/>
    <w:rsid w:val="00690B6E"/>
    <w:rsid w:val="006920BC"/>
    <w:rsid w:val="006A1DEF"/>
    <w:rsid w:val="006B0BAD"/>
    <w:rsid w:val="006B207F"/>
    <w:rsid w:val="006B376A"/>
    <w:rsid w:val="006C1A6C"/>
    <w:rsid w:val="006C7781"/>
    <w:rsid w:val="006D01D1"/>
    <w:rsid w:val="006D3D9E"/>
    <w:rsid w:val="006E5A8C"/>
    <w:rsid w:val="006F0BC8"/>
    <w:rsid w:val="00704245"/>
    <w:rsid w:val="0070565A"/>
    <w:rsid w:val="00716276"/>
    <w:rsid w:val="00717418"/>
    <w:rsid w:val="00722849"/>
    <w:rsid w:val="00730FE8"/>
    <w:rsid w:val="00731307"/>
    <w:rsid w:val="0073486D"/>
    <w:rsid w:val="00740B2B"/>
    <w:rsid w:val="00743661"/>
    <w:rsid w:val="00747761"/>
    <w:rsid w:val="00754BAB"/>
    <w:rsid w:val="00756035"/>
    <w:rsid w:val="00763A83"/>
    <w:rsid w:val="007643D2"/>
    <w:rsid w:val="00765764"/>
    <w:rsid w:val="00765AD7"/>
    <w:rsid w:val="007714C9"/>
    <w:rsid w:val="007778B7"/>
    <w:rsid w:val="00780239"/>
    <w:rsid w:val="00780867"/>
    <w:rsid w:val="007815DD"/>
    <w:rsid w:val="007869F0"/>
    <w:rsid w:val="00797093"/>
    <w:rsid w:val="007A2E7C"/>
    <w:rsid w:val="007A599B"/>
    <w:rsid w:val="007B7E44"/>
    <w:rsid w:val="007C06C0"/>
    <w:rsid w:val="007C4926"/>
    <w:rsid w:val="007C57B5"/>
    <w:rsid w:val="007C6480"/>
    <w:rsid w:val="007D202B"/>
    <w:rsid w:val="007D2507"/>
    <w:rsid w:val="007F511F"/>
    <w:rsid w:val="007F546B"/>
    <w:rsid w:val="007F6C93"/>
    <w:rsid w:val="008028B3"/>
    <w:rsid w:val="00803522"/>
    <w:rsid w:val="00807767"/>
    <w:rsid w:val="0081206C"/>
    <w:rsid w:val="00812BC5"/>
    <w:rsid w:val="00816EFB"/>
    <w:rsid w:val="0082751E"/>
    <w:rsid w:val="0083370B"/>
    <w:rsid w:val="008341C3"/>
    <w:rsid w:val="00834E84"/>
    <w:rsid w:val="00835601"/>
    <w:rsid w:val="00836276"/>
    <w:rsid w:val="0084599A"/>
    <w:rsid w:val="008462EC"/>
    <w:rsid w:val="0085213A"/>
    <w:rsid w:val="008566A9"/>
    <w:rsid w:val="008721BB"/>
    <w:rsid w:val="00874371"/>
    <w:rsid w:val="0087559B"/>
    <w:rsid w:val="00892E93"/>
    <w:rsid w:val="008A1CB2"/>
    <w:rsid w:val="008A7F07"/>
    <w:rsid w:val="008B08E5"/>
    <w:rsid w:val="008B2C46"/>
    <w:rsid w:val="008B63DB"/>
    <w:rsid w:val="008B7BAF"/>
    <w:rsid w:val="008C02EC"/>
    <w:rsid w:val="008C0FF5"/>
    <w:rsid w:val="008C5AFC"/>
    <w:rsid w:val="008D008A"/>
    <w:rsid w:val="008E193A"/>
    <w:rsid w:val="008E702B"/>
    <w:rsid w:val="008F0E68"/>
    <w:rsid w:val="008F12AA"/>
    <w:rsid w:val="008F1EF7"/>
    <w:rsid w:val="008F2055"/>
    <w:rsid w:val="008F24D5"/>
    <w:rsid w:val="008F796A"/>
    <w:rsid w:val="00905720"/>
    <w:rsid w:val="00914ECC"/>
    <w:rsid w:val="0091775D"/>
    <w:rsid w:val="00920812"/>
    <w:rsid w:val="00924077"/>
    <w:rsid w:val="00924B24"/>
    <w:rsid w:val="00926EF1"/>
    <w:rsid w:val="0092762A"/>
    <w:rsid w:val="00935C34"/>
    <w:rsid w:val="0093618A"/>
    <w:rsid w:val="0093707C"/>
    <w:rsid w:val="00937EFB"/>
    <w:rsid w:val="009405AB"/>
    <w:rsid w:val="00940FF9"/>
    <w:rsid w:val="0095041D"/>
    <w:rsid w:val="009542BF"/>
    <w:rsid w:val="00965A69"/>
    <w:rsid w:val="00967BDD"/>
    <w:rsid w:val="00975D13"/>
    <w:rsid w:val="0098630E"/>
    <w:rsid w:val="009873AF"/>
    <w:rsid w:val="00992529"/>
    <w:rsid w:val="009943C4"/>
    <w:rsid w:val="009952A2"/>
    <w:rsid w:val="009A1D84"/>
    <w:rsid w:val="009A7AAF"/>
    <w:rsid w:val="009B1FE9"/>
    <w:rsid w:val="009C153E"/>
    <w:rsid w:val="009C2D20"/>
    <w:rsid w:val="009C7308"/>
    <w:rsid w:val="009D7AC2"/>
    <w:rsid w:val="009D7F02"/>
    <w:rsid w:val="009E12BF"/>
    <w:rsid w:val="009E2F15"/>
    <w:rsid w:val="009E59D6"/>
    <w:rsid w:val="009E71F6"/>
    <w:rsid w:val="009F0232"/>
    <w:rsid w:val="009F2BFF"/>
    <w:rsid w:val="009F4A48"/>
    <w:rsid w:val="009F537E"/>
    <w:rsid w:val="009F5BF1"/>
    <w:rsid w:val="00A01B5C"/>
    <w:rsid w:val="00A0261F"/>
    <w:rsid w:val="00A135EC"/>
    <w:rsid w:val="00A20A41"/>
    <w:rsid w:val="00A21E41"/>
    <w:rsid w:val="00A25F47"/>
    <w:rsid w:val="00A364C1"/>
    <w:rsid w:val="00A53C10"/>
    <w:rsid w:val="00A6330B"/>
    <w:rsid w:val="00A71DE9"/>
    <w:rsid w:val="00A86E98"/>
    <w:rsid w:val="00A90ACB"/>
    <w:rsid w:val="00A90C83"/>
    <w:rsid w:val="00A948CF"/>
    <w:rsid w:val="00A96612"/>
    <w:rsid w:val="00AA229C"/>
    <w:rsid w:val="00AA3692"/>
    <w:rsid w:val="00AA55D8"/>
    <w:rsid w:val="00AB0E61"/>
    <w:rsid w:val="00AB2622"/>
    <w:rsid w:val="00AC00C7"/>
    <w:rsid w:val="00AC0368"/>
    <w:rsid w:val="00AC0FA3"/>
    <w:rsid w:val="00AC3EF7"/>
    <w:rsid w:val="00AC6917"/>
    <w:rsid w:val="00AE2895"/>
    <w:rsid w:val="00AE5900"/>
    <w:rsid w:val="00AE7725"/>
    <w:rsid w:val="00AF07E4"/>
    <w:rsid w:val="00AF379C"/>
    <w:rsid w:val="00AF3E5B"/>
    <w:rsid w:val="00AF6B39"/>
    <w:rsid w:val="00AF7043"/>
    <w:rsid w:val="00B06298"/>
    <w:rsid w:val="00B06B22"/>
    <w:rsid w:val="00B077EE"/>
    <w:rsid w:val="00B11169"/>
    <w:rsid w:val="00B15071"/>
    <w:rsid w:val="00B25D7B"/>
    <w:rsid w:val="00B26253"/>
    <w:rsid w:val="00B2666C"/>
    <w:rsid w:val="00B30353"/>
    <w:rsid w:val="00B34156"/>
    <w:rsid w:val="00B42CB3"/>
    <w:rsid w:val="00B46536"/>
    <w:rsid w:val="00B46AF7"/>
    <w:rsid w:val="00B50ABD"/>
    <w:rsid w:val="00B56B0F"/>
    <w:rsid w:val="00B57C9C"/>
    <w:rsid w:val="00B63737"/>
    <w:rsid w:val="00B64F2B"/>
    <w:rsid w:val="00B66BBC"/>
    <w:rsid w:val="00B7159A"/>
    <w:rsid w:val="00B73734"/>
    <w:rsid w:val="00B8371B"/>
    <w:rsid w:val="00B838CF"/>
    <w:rsid w:val="00B8545B"/>
    <w:rsid w:val="00B85DED"/>
    <w:rsid w:val="00B9001F"/>
    <w:rsid w:val="00B92244"/>
    <w:rsid w:val="00B94572"/>
    <w:rsid w:val="00B96F3C"/>
    <w:rsid w:val="00BB5E8C"/>
    <w:rsid w:val="00BC2269"/>
    <w:rsid w:val="00BC5631"/>
    <w:rsid w:val="00BC57CE"/>
    <w:rsid w:val="00BC6CD6"/>
    <w:rsid w:val="00BD1247"/>
    <w:rsid w:val="00BD64CC"/>
    <w:rsid w:val="00BE6641"/>
    <w:rsid w:val="00BF337A"/>
    <w:rsid w:val="00BF634C"/>
    <w:rsid w:val="00BF6655"/>
    <w:rsid w:val="00C0188B"/>
    <w:rsid w:val="00C1087F"/>
    <w:rsid w:val="00C24552"/>
    <w:rsid w:val="00C27025"/>
    <w:rsid w:val="00C32A0E"/>
    <w:rsid w:val="00C3456E"/>
    <w:rsid w:val="00C364D5"/>
    <w:rsid w:val="00C3662C"/>
    <w:rsid w:val="00C4101A"/>
    <w:rsid w:val="00C4347C"/>
    <w:rsid w:val="00C4477F"/>
    <w:rsid w:val="00C471B6"/>
    <w:rsid w:val="00C5646E"/>
    <w:rsid w:val="00C62C62"/>
    <w:rsid w:val="00C64030"/>
    <w:rsid w:val="00C72129"/>
    <w:rsid w:val="00C83BE0"/>
    <w:rsid w:val="00C83E2A"/>
    <w:rsid w:val="00C83EE5"/>
    <w:rsid w:val="00C86607"/>
    <w:rsid w:val="00C90EDE"/>
    <w:rsid w:val="00C97B31"/>
    <w:rsid w:val="00CA2F67"/>
    <w:rsid w:val="00CA3DEC"/>
    <w:rsid w:val="00CA3F95"/>
    <w:rsid w:val="00CA4A5E"/>
    <w:rsid w:val="00CB0727"/>
    <w:rsid w:val="00CB21D0"/>
    <w:rsid w:val="00CB28F7"/>
    <w:rsid w:val="00CB36AD"/>
    <w:rsid w:val="00CB3F94"/>
    <w:rsid w:val="00CC7796"/>
    <w:rsid w:val="00CC7E01"/>
    <w:rsid w:val="00CD2DF4"/>
    <w:rsid w:val="00CD3C8C"/>
    <w:rsid w:val="00CD4913"/>
    <w:rsid w:val="00CD4EDB"/>
    <w:rsid w:val="00CE25EA"/>
    <w:rsid w:val="00CE27CA"/>
    <w:rsid w:val="00CE3D81"/>
    <w:rsid w:val="00CE4198"/>
    <w:rsid w:val="00CF0EA7"/>
    <w:rsid w:val="00CF2B9F"/>
    <w:rsid w:val="00CF2DF2"/>
    <w:rsid w:val="00D02DB9"/>
    <w:rsid w:val="00D0788E"/>
    <w:rsid w:val="00D111D9"/>
    <w:rsid w:val="00D21CBA"/>
    <w:rsid w:val="00D22F5A"/>
    <w:rsid w:val="00D26F76"/>
    <w:rsid w:val="00D27B49"/>
    <w:rsid w:val="00D300CC"/>
    <w:rsid w:val="00D30E0F"/>
    <w:rsid w:val="00D31D27"/>
    <w:rsid w:val="00D34925"/>
    <w:rsid w:val="00D41BA8"/>
    <w:rsid w:val="00D4493F"/>
    <w:rsid w:val="00D45310"/>
    <w:rsid w:val="00D54429"/>
    <w:rsid w:val="00D63720"/>
    <w:rsid w:val="00D63938"/>
    <w:rsid w:val="00D66988"/>
    <w:rsid w:val="00D67183"/>
    <w:rsid w:val="00D720A5"/>
    <w:rsid w:val="00D81B10"/>
    <w:rsid w:val="00D83DFB"/>
    <w:rsid w:val="00D9694C"/>
    <w:rsid w:val="00DA07B7"/>
    <w:rsid w:val="00DB6638"/>
    <w:rsid w:val="00DD0F7D"/>
    <w:rsid w:val="00DD1E11"/>
    <w:rsid w:val="00DD6FF3"/>
    <w:rsid w:val="00DD794B"/>
    <w:rsid w:val="00DE159D"/>
    <w:rsid w:val="00DE4E14"/>
    <w:rsid w:val="00DE7508"/>
    <w:rsid w:val="00DF1211"/>
    <w:rsid w:val="00DF597A"/>
    <w:rsid w:val="00DF5B28"/>
    <w:rsid w:val="00E0017B"/>
    <w:rsid w:val="00E00F87"/>
    <w:rsid w:val="00E0105C"/>
    <w:rsid w:val="00E125D2"/>
    <w:rsid w:val="00E20435"/>
    <w:rsid w:val="00E20D67"/>
    <w:rsid w:val="00E21352"/>
    <w:rsid w:val="00E2741E"/>
    <w:rsid w:val="00E279BF"/>
    <w:rsid w:val="00E35D61"/>
    <w:rsid w:val="00E41C05"/>
    <w:rsid w:val="00E4475F"/>
    <w:rsid w:val="00E44ABA"/>
    <w:rsid w:val="00E54989"/>
    <w:rsid w:val="00E60C17"/>
    <w:rsid w:val="00E61292"/>
    <w:rsid w:val="00E64065"/>
    <w:rsid w:val="00E7015D"/>
    <w:rsid w:val="00E71C91"/>
    <w:rsid w:val="00E76677"/>
    <w:rsid w:val="00E76A36"/>
    <w:rsid w:val="00E77F8B"/>
    <w:rsid w:val="00E841BE"/>
    <w:rsid w:val="00E85E4D"/>
    <w:rsid w:val="00E965E4"/>
    <w:rsid w:val="00EA530A"/>
    <w:rsid w:val="00EB2CF9"/>
    <w:rsid w:val="00EB343C"/>
    <w:rsid w:val="00ED22BA"/>
    <w:rsid w:val="00EE345B"/>
    <w:rsid w:val="00EE6FE6"/>
    <w:rsid w:val="00F01876"/>
    <w:rsid w:val="00F0260B"/>
    <w:rsid w:val="00F03F37"/>
    <w:rsid w:val="00F10405"/>
    <w:rsid w:val="00F108D9"/>
    <w:rsid w:val="00F1115A"/>
    <w:rsid w:val="00F153EA"/>
    <w:rsid w:val="00F17242"/>
    <w:rsid w:val="00F20684"/>
    <w:rsid w:val="00F21B51"/>
    <w:rsid w:val="00F22366"/>
    <w:rsid w:val="00F2573E"/>
    <w:rsid w:val="00F25F9F"/>
    <w:rsid w:val="00F27FD4"/>
    <w:rsid w:val="00F34F62"/>
    <w:rsid w:val="00F3570C"/>
    <w:rsid w:val="00F36147"/>
    <w:rsid w:val="00F400C0"/>
    <w:rsid w:val="00F418A2"/>
    <w:rsid w:val="00F43072"/>
    <w:rsid w:val="00F44473"/>
    <w:rsid w:val="00F47B13"/>
    <w:rsid w:val="00F55116"/>
    <w:rsid w:val="00F555BC"/>
    <w:rsid w:val="00F67FB3"/>
    <w:rsid w:val="00F7239D"/>
    <w:rsid w:val="00F75E69"/>
    <w:rsid w:val="00F804DB"/>
    <w:rsid w:val="00F841F0"/>
    <w:rsid w:val="00F86716"/>
    <w:rsid w:val="00F9056A"/>
    <w:rsid w:val="00F96000"/>
    <w:rsid w:val="00F96AF7"/>
    <w:rsid w:val="00FA3AA5"/>
    <w:rsid w:val="00FA3D3C"/>
    <w:rsid w:val="00FA7780"/>
    <w:rsid w:val="00FB0910"/>
    <w:rsid w:val="00FB6690"/>
    <w:rsid w:val="00FC4C05"/>
    <w:rsid w:val="00FD5788"/>
    <w:rsid w:val="00FE3E3D"/>
    <w:rsid w:val="00FE48B1"/>
    <w:rsid w:val="00FE654E"/>
    <w:rsid w:val="00FE7241"/>
    <w:rsid w:val="00FE7830"/>
    <w:rsid w:val="00FF3288"/>
    <w:rsid w:val="00FF4C14"/>
    <w:rsid w:val="00FF7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5571E9A8-52D3-437F-8ABF-74A3B10EB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4CB"/>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1224CB"/>
    <w:pPr>
      <w:numPr>
        <w:numId w:val="1"/>
      </w:numPr>
    </w:pPr>
  </w:style>
  <w:style w:type="paragraph" w:styleId="BalloonText">
    <w:name w:val="Balloon Text"/>
    <w:basedOn w:val="Normal"/>
    <w:semiHidden/>
    <w:rsid w:val="001224CB"/>
    <w:rPr>
      <w:rFonts w:ascii="Tahoma" w:hAnsi="Tahoma" w:cs="Tahoma"/>
      <w:sz w:val="16"/>
      <w:szCs w:val="16"/>
    </w:rPr>
  </w:style>
  <w:style w:type="paragraph" w:styleId="Footer">
    <w:name w:val="footer"/>
    <w:basedOn w:val="Normal"/>
    <w:rsid w:val="001224CB"/>
    <w:pPr>
      <w:tabs>
        <w:tab w:val="center" w:pos="4320"/>
        <w:tab w:val="right" w:pos="8640"/>
      </w:tabs>
    </w:pPr>
  </w:style>
  <w:style w:type="character" w:styleId="PageNumber">
    <w:name w:val="page number"/>
    <w:basedOn w:val="DefaultParagraphFont"/>
    <w:rsid w:val="001224CB"/>
  </w:style>
  <w:style w:type="paragraph" w:styleId="DocumentMap">
    <w:name w:val="Document Map"/>
    <w:basedOn w:val="Normal"/>
    <w:semiHidden/>
    <w:rsid w:val="001224CB"/>
    <w:pPr>
      <w:shd w:val="clear" w:color="auto" w:fill="000080"/>
    </w:pPr>
    <w:rPr>
      <w:rFonts w:ascii="Tahoma" w:hAnsi="Tahoma" w:cs="Tahoma"/>
      <w:sz w:val="20"/>
      <w:szCs w:val="20"/>
    </w:rPr>
  </w:style>
  <w:style w:type="paragraph" w:styleId="BodyText">
    <w:name w:val="Body Text"/>
    <w:basedOn w:val="Normal"/>
    <w:rsid w:val="008F0E68"/>
    <w:rPr>
      <w:sz w:val="22"/>
    </w:rPr>
  </w:style>
  <w:style w:type="table" w:styleId="TableGrid">
    <w:name w:val="Table Grid"/>
    <w:basedOn w:val="TableNormal"/>
    <w:rsid w:val="006844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16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6970A-2486-43E6-9E81-B8FC4EE50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2260</Words>
  <Characters>11379</Characters>
  <Application>Microsoft Office Word</Application>
  <DocSecurity>0</DocSecurity>
  <Lines>94</Lines>
  <Paragraphs>27</Paragraphs>
  <ScaleCrop>false</ScaleCrop>
  <HeadingPairs>
    <vt:vector size="2" baseType="variant">
      <vt:variant>
        <vt:lpstr>Title</vt:lpstr>
      </vt:variant>
      <vt:variant>
        <vt:i4>1</vt:i4>
      </vt:variant>
    </vt:vector>
  </HeadingPairs>
  <TitlesOfParts>
    <vt:vector size="1" baseType="lpstr">
      <vt:lpstr>Who Has Web Sites</vt:lpstr>
    </vt:vector>
  </TitlesOfParts>
  <Company>Ball State University</Company>
  <LinksUpToDate>false</LinksUpToDate>
  <CharactersWithSpaces>13612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Has Web Sites</dc:title>
  <dc:creator>Carole CLark Papper</dc:creator>
  <cp:lastModifiedBy>Robert Papper</cp:lastModifiedBy>
  <cp:revision>2</cp:revision>
  <cp:lastPrinted>2006-02-11T19:23:00Z</cp:lastPrinted>
  <dcterms:created xsi:type="dcterms:W3CDTF">2018-04-12T21:28:00Z</dcterms:created>
  <dcterms:modified xsi:type="dcterms:W3CDTF">2018-04-12T21:28:00Z</dcterms:modified>
</cp:coreProperties>
</file>