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E" w:rsidRPr="000B2D1E" w:rsidRDefault="00DB4EE8">
      <w:pPr>
        <w:rPr>
          <w:rFonts w:ascii="Arial" w:hAnsi="Arial" w:cs="Arial"/>
          <w:b/>
          <w:sz w:val="22"/>
        </w:rPr>
      </w:pPr>
      <w:bookmarkStart w:id="0" w:name="_GoBack"/>
      <w:bookmarkEnd w:id="0"/>
      <w:r>
        <w:rPr>
          <w:rFonts w:ascii="Arial" w:hAnsi="Arial" w:cs="Arial"/>
          <w:b/>
          <w:sz w:val="22"/>
        </w:rPr>
        <w:t>Mostly heading up</w:t>
      </w:r>
      <w:r w:rsidR="00FD1467">
        <w:rPr>
          <w:rFonts w:ascii="Arial" w:hAnsi="Arial" w:cs="Arial"/>
          <w:b/>
          <w:sz w:val="22"/>
        </w:rPr>
        <w:t xml:space="preserve"> - w</w:t>
      </w:r>
      <w:r w:rsidR="000B2D1E" w:rsidRPr="000B2D1E">
        <w:rPr>
          <w:rFonts w:ascii="Arial" w:hAnsi="Arial" w:cs="Arial"/>
          <w:b/>
          <w:sz w:val="22"/>
        </w:rPr>
        <w:t xml:space="preserve">omen and </w:t>
      </w:r>
      <w:r w:rsidR="00FD1467">
        <w:rPr>
          <w:rFonts w:ascii="Arial" w:hAnsi="Arial" w:cs="Arial"/>
          <w:b/>
          <w:sz w:val="22"/>
        </w:rPr>
        <w:t>m</w:t>
      </w:r>
      <w:r w:rsidR="000B2D1E" w:rsidRPr="000B2D1E">
        <w:rPr>
          <w:rFonts w:ascii="Arial" w:hAnsi="Arial" w:cs="Arial"/>
          <w:b/>
          <w:sz w:val="22"/>
        </w:rPr>
        <w:t xml:space="preserve">inorities in TV and </w:t>
      </w:r>
      <w:r w:rsidR="00FD1467">
        <w:rPr>
          <w:rFonts w:ascii="Arial" w:hAnsi="Arial" w:cs="Arial"/>
          <w:b/>
          <w:sz w:val="22"/>
        </w:rPr>
        <w:t>r</w:t>
      </w:r>
      <w:r w:rsidR="000B2D1E" w:rsidRPr="000B2D1E">
        <w:rPr>
          <w:rFonts w:ascii="Arial" w:hAnsi="Arial" w:cs="Arial"/>
          <w:b/>
          <w:sz w:val="22"/>
        </w:rPr>
        <w:t>adio</w:t>
      </w:r>
    </w:p>
    <w:p w:rsidR="00D234EF" w:rsidRDefault="00D234EF">
      <w:pPr>
        <w:rPr>
          <w:rFonts w:ascii="Arial" w:hAnsi="Arial" w:cs="Arial"/>
          <w:sz w:val="22"/>
        </w:rPr>
      </w:pPr>
      <w:proofErr w:type="gramStart"/>
      <w:r>
        <w:rPr>
          <w:rFonts w:ascii="Arial" w:hAnsi="Arial" w:cs="Arial"/>
          <w:sz w:val="22"/>
        </w:rPr>
        <w:t>by</w:t>
      </w:r>
      <w:proofErr w:type="gramEnd"/>
      <w:r>
        <w:rPr>
          <w:rFonts w:ascii="Arial" w:hAnsi="Arial" w:cs="Arial"/>
          <w:sz w:val="22"/>
        </w:rPr>
        <w:t xml:space="preserve">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6A1BBB" w:rsidRDefault="006A1BBB" w:rsidP="006A1BBB">
      <w:pPr>
        <w:pStyle w:val="ListParagraph"/>
        <w:numPr>
          <w:ilvl w:val="0"/>
          <w:numId w:val="7"/>
        </w:numPr>
        <w:spacing w:line="360" w:lineRule="auto"/>
        <w:rPr>
          <w:rFonts w:ascii="Arial" w:hAnsi="Arial" w:cs="Arial"/>
          <w:sz w:val="22"/>
        </w:rPr>
      </w:pPr>
      <w:r>
        <w:rPr>
          <w:rFonts w:ascii="Arial" w:hAnsi="Arial" w:cs="Arial"/>
          <w:sz w:val="22"/>
        </w:rPr>
        <w:t xml:space="preserve">Ups </w:t>
      </w:r>
      <w:r w:rsidR="007B6F35">
        <w:rPr>
          <w:rFonts w:ascii="Arial" w:hAnsi="Arial" w:cs="Arial"/>
          <w:sz w:val="22"/>
        </w:rPr>
        <w:t>(</w:t>
      </w:r>
      <w:r>
        <w:rPr>
          <w:rFonts w:ascii="Arial" w:hAnsi="Arial" w:cs="Arial"/>
          <w:sz w:val="22"/>
        </w:rPr>
        <w:t xml:space="preserve">and </w:t>
      </w:r>
      <w:r w:rsidR="007B6F35">
        <w:rPr>
          <w:rFonts w:ascii="Arial" w:hAnsi="Arial" w:cs="Arial"/>
          <w:sz w:val="22"/>
        </w:rPr>
        <w:t xml:space="preserve">some </w:t>
      </w:r>
      <w:r>
        <w:rPr>
          <w:rFonts w:ascii="Arial" w:hAnsi="Arial" w:cs="Arial"/>
          <w:sz w:val="22"/>
        </w:rPr>
        <w:t>downs</w:t>
      </w:r>
      <w:r w:rsidR="007B6F35">
        <w:rPr>
          <w:rFonts w:ascii="Arial" w:hAnsi="Arial" w:cs="Arial"/>
          <w:sz w:val="22"/>
        </w:rPr>
        <w:t>)</w:t>
      </w:r>
      <w:r>
        <w:rPr>
          <w:rFonts w:ascii="Arial" w:hAnsi="Arial" w:cs="Arial"/>
          <w:sz w:val="22"/>
        </w:rPr>
        <w:t xml:space="preserve"> in both TV and radio</w:t>
      </w:r>
    </w:p>
    <w:p w:rsidR="006A1BBB" w:rsidRDefault="006A1BBB" w:rsidP="006A1BBB">
      <w:pPr>
        <w:pStyle w:val="ListParagraph"/>
        <w:numPr>
          <w:ilvl w:val="0"/>
          <w:numId w:val="7"/>
        </w:numPr>
        <w:spacing w:line="360" w:lineRule="auto"/>
        <w:rPr>
          <w:rFonts w:ascii="Arial" w:hAnsi="Arial" w:cs="Arial"/>
          <w:sz w:val="22"/>
        </w:rPr>
      </w:pPr>
      <w:r>
        <w:rPr>
          <w:rFonts w:ascii="Arial" w:hAnsi="Arial" w:cs="Arial"/>
          <w:sz w:val="22"/>
        </w:rPr>
        <w:t>Age and tenure numbers</w:t>
      </w:r>
    </w:p>
    <w:p w:rsidR="006A1BBB" w:rsidRPr="006A1BBB" w:rsidRDefault="0024427F" w:rsidP="006A1BBB">
      <w:pPr>
        <w:pStyle w:val="ListParagraph"/>
        <w:numPr>
          <w:ilvl w:val="0"/>
          <w:numId w:val="7"/>
        </w:numPr>
        <w:spacing w:line="360" w:lineRule="auto"/>
        <w:rPr>
          <w:rFonts w:ascii="Arial" w:hAnsi="Arial" w:cs="Arial"/>
          <w:sz w:val="22"/>
        </w:rPr>
      </w:pPr>
      <w:r>
        <w:rPr>
          <w:rFonts w:ascii="Arial" w:hAnsi="Arial" w:cs="Arial"/>
          <w:sz w:val="22"/>
        </w:rPr>
        <w:t>A record number of women TV news directors</w:t>
      </w:r>
    </w:p>
    <w:p w:rsidR="006A1BBB" w:rsidRDefault="006A1BBB"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8827DA" w:rsidRDefault="0057339D" w:rsidP="004353BB">
      <w:pPr>
        <w:spacing w:line="360" w:lineRule="auto"/>
        <w:rPr>
          <w:rFonts w:ascii="Arial" w:hAnsi="Arial" w:cs="Arial"/>
          <w:sz w:val="22"/>
        </w:rPr>
      </w:pPr>
      <w:r>
        <w:rPr>
          <w:rFonts w:ascii="Arial" w:hAnsi="Arial" w:cs="Arial"/>
          <w:sz w:val="22"/>
        </w:rPr>
        <w:t>T</w:t>
      </w:r>
      <w:r w:rsidR="00D234EF">
        <w:rPr>
          <w:rFonts w:ascii="Arial" w:hAnsi="Arial" w:cs="Arial"/>
          <w:sz w:val="22"/>
        </w:rPr>
        <w:t>he latest RT</w:t>
      </w:r>
      <w:r w:rsidR="001C7040">
        <w:rPr>
          <w:rFonts w:ascii="Arial" w:hAnsi="Arial" w:cs="Arial"/>
          <w:sz w:val="22"/>
        </w:rPr>
        <w:t>D</w:t>
      </w:r>
      <w:r w:rsidR="00D234EF">
        <w:rPr>
          <w:rFonts w:ascii="Arial" w:hAnsi="Arial" w:cs="Arial"/>
          <w:sz w:val="22"/>
        </w:rPr>
        <w:t>NA/Hofstra University Annual Survey</w:t>
      </w:r>
      <w:r>
        <w:rPr>
          <w:rFonts w:ascii="Arial" w:hAnsi="Arial" w:cs="Arial"/>
          <w:sz w:val="22"/>
        </w:rPr>
        <w:t xml:space="preserve"> finds </w:t>
      </w:r>
      <w:r w:rsidR="00227822">
        <w:rPr>
          <w:rFonts w:ascii="Arial" w:hAnsi="Arial" w:cs="Arial"/>
          <w:sz w:val="22"/>
        </w:rPr>
        <w:t xml:space="preserve">the </w:t>
      </w:r>
      <w:r w:rsidR="00246D7C">
        <w:rPr>
          <w:rFonts w:ascii="Arial" w:hAnsi="Arial" w:cs="Arial"/>
          <w:sz w:val="22"/>
        </w:rPr>
        <w:t xml:space="preserve">percentage of minorities </w:t>
      </w:r>
      <w:r w:rsidR="008827DA">
        <w:rPr>
          <w:rFonts w:ascii="Arial" w:hAnsi="Arial" w:cs="Arial"/>
          <w:sz w:val="22"/>
        </w:rPr>
        <w:t xml:space="preserve">is </w:t>
      </w:r>
      <w:r w:rsidR="007B6F35">
        <w:rPr>
          <w:rFonts w:ascii="Arial" w:hAnsi="Arial" w:cs="Arial"/>
          <w:sz w:val="22"/>
        </w:rPr>
        <w:t xml:space="preserve">up a full percent </w:t>
      </w:r>
      <w:r w:rsidR="008827DA">
        <w:rPr>
          <w:rFonts w:ascii="Arial" w:hAnsi="Arial" w:cs="Arial"/>
          <w:sz w:val="22"/>
        </w:rPr>
        <w:t xml:space="preserve">in television from a year ago -- </w:t>
      </w:r>
      <w:r w:rsidR="007B6F35">
        <w:rPr>
          <w:rFonts w:ascii="Arial" w:hAnsi="Arial" w:cs="Arial"/>
          <w:sz w:val="22"/>
        </w:rPr>
        <w:t xml:space="preserve">and even more </w:t>
      </w:r>
      <w:r w:rsidR="008827DA">
        <w:rPr>
          <w:rFonts w:ascii="Arial" w:hAnsi="Arial" w:cs="Arial"/>
          <w:sz w:val="22"/>
        </w:rPr>
        <w:t xml:space="preserve">in radio.  </w:t>
      </w:r>
      <w:r w:rsidR="004353BB">
        <w:rPr>
          <w:rFonts w:ascii="Arial" w:hAnsi="Arial" w:cs="Arial"/>
          <w:sz w:val="22"/>
        </w:rPr>
        <w:t>T</w:t>
      </w:r>
      <w:r w:rsidR="00246D7C">
        <w:rPr>
          <w:rFonts w:ascii="Arial" w:hAnsi="Arial" w:cs="Arial"/>
          <w:sz w:val="22"/>
        </w:rPr>
        <w:t xml:space="preserve">he percentage of minority news directors </w:t>
      </w:r>
      <w:r w:rsidR="007B6F35">
        <w:rPr>
          <w:rFonts w:ascii="Arial" w:hAnsi="Arial" w:cs="Arial"/>
          <w:sz w:val="22"/>
        </w:rPr>
        <w:t xml:space="preserve">also went up in both </w:t>
      </w:r>
      <w:r w:rsidR="00246D7C">
        <w:rPr>
          <w:rFonts w:ascii="Arial" w:hAnsi="Arial" w:cs="Arial"/>
          <w:sz w:val="22"/>
        </w:rPr>
        <w:t xml:space="preserve">television </w:t>
      </w:r>
      <w:r w:rsidR="007B6F35">
        <w:rPr>
          <w:rFonts w:ascii="Arial" w:hAnsi="Arial" w:cs="Arial"/>
          <w:sz w:val="22"/>
        </w:rPr>
        <w:t xml:space="preserve">and </w:t>
      </w:r>
      <w:r w:rsidR="008827DA">
        <w:rPr>
          <w:rFonts w:ascii="Arial" w:hAnsi="Arial" w:cs="Arial"/>
          <w:sz w:val="22"/>
        </w:rPr>
        <w:t xml:space="preserve">radio.  </w:t>
      </w:r>
      <w:r w:rsidR="007B6F35">
        <w:rPr>
          <w:rFonts w:ascii="Arial" w:hAnsi="Arial" w:cs="Arial"/>
          <w:sz w:val="22"/>
        </w:rPr>
        <w:t>And t</w:t>
      </w:r>
      <w:r w:rsidR="008827DA">
        <w:rPr>
          <w:rFonts w:ascii="Arial" w:hAnsi="Arial" w:cs="Arial"/>
          <w:sz w:val="22"/>
        </w:rPr>
        <w:t>he percentage of minority news directors at non-Hispanic TV stations set a new high mark -- for the second year in a row.</w:t>
      </w:r>
    </w:p>
    <w:p w:rsidR="008827DA" w:rsidRDefault="008827DA" w:rsidP="004353BB">
      <w:pPr>
        <w:spacing w:line="360" w:lineRule="auto"/>
        <w:rPr>
          <w:rFonts w:ascii="Arial" w:hAnsi="Arial" w:cs="Arial"/>
          <w:sz w:val="22"/>
        </w:rPr>
      </w:pPr>
    </w:p>
    <w:p w:rsidR="004353BB" w:rsidRPr="004353BB" w:rsidRDefault="004353BB" w:rsidP="004353BB">
      <w:pPr>
        <w:spacing w:line="360" w:lineRule="auto"/>
        <w:rPr>
          <w:rFonts w:ascii="Arial" w:hAnsi="Arial" w:cs="Arial"/>
          <w:sz w:val="22"/>
        </w:rPr>
      </w:pPr>
      <w:r w:rsidRPr="004353BB">
        <w:rPr>
          <w:rFonts w:ascii="Arial" w:hAnsi="Arial" w:cs="Arial"/>
          <w:sz w:val="22"/>
        </w:rPr>
        <w:t>Women</w:t>
      </w:r>
      <w:r w:rsidR="00AF27A7">
        <w:rPr>
          <w:rFonts w:ascii="Arial" w:hAnsi="Arial" w:cs="Arial"/>
          <w:sz w:val="22"/>
        </w:rPr>
        <w:t xml:space="preserve"> overall</w:t>
      </w:r>
      <w:r w:rsidRPr="004353BB">
        <w:rPr>
          <w:rFonts w:ascii="Arial" w:hAnsi="Arial" w:cs="Arial"/>
          <w:sz w:val="22"/>
        </w:rPr>
        <w:t xml:space="preserve"> in TV news stayed </w:t>
      </w:r>
      <w:r w:rsidR="008827DA">
        <w:rPr>
          <w:rFonts w:ascii="Arial" w:hAnsi="Arial" w:cs="Arial"/>
          <w:sz w:val="22"/>
        </w:rPr>
        <w:t xml:space="preserve">almost exactly the same, </w:t>
      </w:r>
      <w:r w:rsidR="00AF27A7">
        <w:rPr>
          <w:rFonts w:ascii="Arial" w:hAnsi="Arial" w:cs="Arial"/>
          <w:sz w:val="22"/>
        </w:rPr>
        <w:t>women TV news directors passed the 30% mark (30.2%</w:t>
      </w:r>
      <w:proofErr w:type="gramStart"/>
      <w:r w:rsidR="00AF27A7">
        <w:rPr>
          <w:rFonts w:ascii="Arial" w:hAnsi="Arial" w:cs="Arial"/>
          <w:sz w:val="22"/>
        </w:rPr>
        <w:t>)  for</w:t>
      </w:r>
      <w:proofErr w:type="gramEnd"/>
      <w:r w:rsidR="00AF27A7">
        <w:rPr>
          <w:rFonts w:ascii="Arial" w:hAnsi="Arial" w:cs="Arial"/>
          <w:sz w:val="22"/>
        </w:rPr>
        <w:t xml:space="preserve"> the first time  ever.  W</w:t>
      </w:r>
      <w:r w:rsidRPr="004353BB">
        <w:rPr>
          <w:rFonts w:ascii="Arial" w:hAnsi="Arial" w:cs="Arial"/>
          <w:sz w:val="22"/>
        </w:rPr>
        <w:t xml:space="preserve">omen in radio news and women radio news directors both </w:t>
      </w:r>
      <w:r w:rsidR="008827DA">
        <w:rPr>
          <w:rFonts w:ascii="Arial" w:hAnsi="Arial" w:cs="Arial"/>
          <w:sz w:val="22"/>
        </w:rPr>
        <w:t>went up noticeably</w:t>
      </w:r>
      <w:r w:rsidRPr="004353BB">
        <w:rPr>
          <w:rFonts w:ascii="Arial" w:hAnsi="Arial" w:cs="Arial"/>
          <w:sz w:val="22"/>
        </w:rPr>
        <w:t xml:space="preserve">. </w:t>
      </w:r>
    </w:p>
    <w:p w:rsidR="00D234EF" w:rsidRDefault="00D234EF" w:rsidP="004353BB">
      <w:pPr>
        <w:spacing w:line="360" w:lineRule="auto"/>
        <w:rPr>
          <w:rFonts w:ascii="Arial" w:hAnsi="Arial" w:cs="Arial"/>
          <w:sz w:val="22"/>
        </w:rPr>
      </w:pPr>
    </w:p>
    <w:p w:rsidR="00D234EF" w:rsidRDefault="00227822" w:rsidP="004353BB">
      <w:pPr>
        <w:spacing w:line="360" w:lineRule="auto"/>
        <w:rPr>
          <w:rFonts w:ascii="Arial" w:hAnsi="Arial" w:cs="Arial"/>
          <w:sz w:val="22"/>
          <w:szCs w:val="22"/>
        </w:rPr>
      </w:pPr>
      <w:r>
        <w:rPr>
          <w:rFonts w:ascii="Arial" w:hAnsi="Arial" w:cs="Arial"/>
          <w:sz w:val="22"/>
          <w:szCs w:val="22"/>
        </w:rPr>
        <w:t>As far as minorities are concerned, t</w:t>
      </w:r>
      <w:r w:rsidR="00D234EF" w:rsidRPr="00260FFF">
        <w:rPr>
          <w:rFonts w:ascii="Arial" w:hAnsi="Arial" w:cs="Arial"/>
          <w:sz w:val="22"/>
          <w:szCs w:val="22"/>
        </w:rPr>
        <w:t xml:space="preserve">he bigger picture </w:t>
      </w:r>
      <w:r w:rsidR="0057339D">
        <w:rPr>
          <w:rFonts w:ascii="Arial" w:hAnsi="Arial" w:cs="Arial"/>
          <w:sz w:val="22"/>
          <w:szCs w:val="22"/>
        </w:rPr>
        <w:t xml:space="preserve">remains unchanged.  </w:t>
      </w:r>
      <w:r w:rsidR="00D234EF" w:rsidRPr="00260FFF">
        <w:rPr>
          <w:rFonts w:ascii="Arial" w:hAnsi="Arial" w:cs="Arial"/>
          <w:sz w:val="22"/>
          <w:szCs w:val="22"/>
        </w:rPr>
        <w:t xml:space="preserve">In the last </w:t>
      </w:r>
      <w:r w:rsidR="00E10DA1">
        <w:rPr>
          <w:rFonts w:ascii="Arial" w:hAnsi="Arial" w:cs="Arial"/>
          <w:sz w:val="22"/>
          <w:szCs w:val="22"/>
        </w:rPr>
        <w:t>2</w:t>
      </w:r>
      <w:r w:rsidR="008827DA">
        <w:rPr>
          <w:rFonts w:ascii="Arial" w:hAnsi="Arial" w:cs="Arial"/>
          <w:sz w:val="22"/>
          <w:szCs w:val="22"/>
        </w:rPr>
        <w:t>2</w:t>
      </w:r>
      <w:r w:rsidR="00D234EF" w:rsidRPr="00260FFF">
        <w:rPr>
          <w:rFonts w:ascii="Arial" w:hAnsi="Arial" w:cs="Arial"/>
          <w:sz w:val="22"/>
          <w:szCs w:val="22"/>
        </w:rPr>
        <w:t xml:space="preserve"> years, the minority population in the </w:t>
      </w:r>
      <w:smartTag w:uri="urn:schemas-microsoft-com:office:smarttags" w:element="country-region">
        <w:smartTag w:uri="urn:schemas-microsoft-com:office:smarttags" w:element="place">
          <w:r w:rsidR="00D234EF" w:rsidRPr="00260FFF">
            <w:rPr>
              <w:rFonts w:ascii="Arial" w:hAnsi="Arial" w:cs="Arial"/>
              <w:sz w:val="22"/>
              <w:szCs w:val="22"/>
            </w:rPr>
            <w:t>U.S.</w:t>
          </w:r>
        </w:smartTag>
      </w:smartTag>
      <w:r w:rsidR="00D234EF" w:rsidRPr="00260FFF">
        <w:rPr>
          <w:rFonts w:ascii="Arial" w:hAnsi="Arial" w:cs="Arial"/>
          <w:sz w:val="22"/>
          <w:szCs w:val="22"/>
        </w:rPr>
        <w:t xml:space="preserve"> has </w:t>
      </w:r>
      <w:r w:rsidR="00D234EF" w:rsidRPr="004353BB">
        <w:rPr>
          <w:rFonts w:ascii="Arial" w:hAnsi="Arial" w:cs="Arial"/>
          <w:sz w:val="22"/>
          <w:szCs w:val="22"/>
        </w:rPr>
        <w:t xml:space="preserve">risen </w:t>
      </w:r>
      <w:r w:rsidR="008827DA">
        <w:rPr>
          <w:rFonts w:ascii="Arial" w:hAnsi="Arial" w:cs="Arial"/>
          <w:sz w:val="22"/>
          <w:szCs w:val="22"/>
        </w:rPr>
        <w:t>10.4%</w:t>
      </w:r>
      <w:r w:rsidR="00D234EF" w:rsidRPr="00260FFF">
        <w:rPr>
          <w:rFonts w:ascii="Arial" w:hAnsi="Arial" w:cs="Arial"/>
          <w:sz w:val="22"/>
          <w:szCs w:val="22"/>
        </w:rPr>
        <w:t xml:space="preserve">; </w:t>
      </w:r>
      <w:r w:rsidR="00D234EF">
        <w:rPr>
          <w:rFonts w:ascii="Arial" w:hAnsi="Arial" w:cs="Arial"/>
          <w:sz w:val="22"/>
          <w:szCs w:val="22"/>
        </w:rPr>
        <w:t xml:space="preserve">but </w:t>
      </w:r>
      <w:r w:rsidR="00D234EF" w:rsidRPr="00260FFF">
        <w:rPr>
          <w:rFonts w:ascii="Arial" w:hAnsi="Arial" w:cs="Arial"/>
          <w:sz w:val="22"/>
          <w:szCs w:val="22"/>
        </w:rPr>
        <w:t xml:space="preserve">the minority workforce in TV news is up </w:t>
      </w:r>
      <w:r w:rsidR="007B6F35">
        <w:rPr>
          <w:rFonts w:ascii="Arial" w:hAnsi="Arial" w:cs="Arial"/>
          <w:sz w:val="22"/>
          <w:szCs w:val="22"/>
        </w:rPr>
        <w:t>3.7</w:t>
      </w:r>
      <w:r w:rsidR="008827DA">
        <w:rPr>
          <w:rFonts w:ascii="Arial" w:hAnsi="Arial" w:cs="Arial"/>
          <w:sz w:val="22"/>
          <w:szCs w:val="22"/>
        </w:rPr>
        <w:t>%</w:t>
      </w:r>
      <w:r w:rsidR="00D234EF" w:rsidRPr="00260FFF">
        <w:rPr>
          <w:rFonts w:ascii="Arial" w:hAnsi="Arial" w:cs="Arial"/>
          <w:sz w:val="22"/>
          <w:szCs w:val="22"/>
        </w:rPr>
        <w:t xml:space="preserve">, </w:t>
      </w:r>
      <w:r w:rsidR="00D234EF">
        <w:rPr>
          <w:rFonts w:ascii="Arial" w:hAnsi="Arial" w:cs="Arial"/>
          <w:sz w:val="22"/>
          <w:szCs w:val="22"/>
        </w:rPr>
        <w:t xml:space="preserve">and </w:t>
      </w:r>
      <w:r w:rsidR="00D234EF" w:rsidRPr="00260FFF">
        <w:rPr>
          <w:rFonts w:ascii="Arial" w:hAnsi="Arial" w:cs="Arial"/>
          <w:sz w:val="22"/>
          <w:szCs w:val="22"/>
        </w:rPr>
        <w:t xml:space="preserve">the minority workforce in radio is </w:t>
      </w:r>
      <w:r w:rsidR="008827DA">
        <w:rPr>
          <w:rFonts w:ascii="Arial" w:hAnsi="Arial" w:cs="Arial"/>
          <w:sz w:val="22"/>
          <w:szCs w:val="22"/>
        </w:rPr>
        <w:t>up 0.9%</w:t>
      </w:r>
      <w:r w:rsidR="00D234EF">
        <w:rPr>
          <w:rFonts w:ascii="Arial" w:hAnsi="Arial" w:cs="Arial"/>
          <w:sz w:val="22"/>
          <w:szCs w:val="22"/>
        </w:rPr>
        <w:t xml:space="preserve">.  </w:t>
      </w:r>
    </w:p>
    <w:p w:rsidR="007B6F35" w:rsidRPr="00260FFF" w:rsidRDefault="007B6F35" w:rsidP="004353BB">
      <w:pPr>
        <w:spacing w:line="360" w:lineRule="auto"/>
        <w:rPr>
          <w:rFonts w:ascii="Arial" w:hAnsi="Arial" w:cs="Arial"/>
          <w:sz w:val="22"/>
          <w:szCs w:val="22"/>
        </w:rPr>
      </w:pPr>
    </w:p>
    <w:p w:rsidR="00D234EF" w:rsidRDefault="00D234EF">
      <w:pPr>
        <w:rPr>
          <w:rFonts w:ascii="Arial" w:hAnsi="Arial" w:cs="Arial"/>
          <w:sz w:val="22"/>
        </w:rPr>
      </w:pPr>
      <w:r>
        <w:rPr>
          <w:rFonts w:ascii="Arial" w:hAnsi="Arial" w:cs="Arial"/>
          <w:sz w:val="22"/>
        </w:rPr>
        <w:t xml:space="preserve">Minority </w:t>
      </w:r>
      <w:r w:rsidR="006A1BBB">
        <w:rPr>
          <w:rFonts w:ascii="Arial" w:hAnsi="Arial" w:cs="Arial"/>
          <w:sz w:val="22"/>
        </w:rPr>
        <w:t>p</w:t>
      </w:r>
      <w:r>
        <w:rPr>
          <w:rFonts w:ascii="Arial" w:hAnsi="Arial" w:cs="Arial"/>
          <w:sz w:val="22"/>
        </w:rPr>
        <w:t xml:space="preserve">opulation v. </w:t>
      </w:r>
      <w:r w:rsidR="006A1BBB">
        <w:rPr>
          <w:rFonts w:ascii="Arial" w:hAnsi="Arial" w:cs="Arial"/>
          <w:sz w:val="22"/>
        </w:rPr>
        <w:t>m</w:t>
      </w:r>
      <w:r>
        <w:rPr>
          <w:rFonts w:ascii="Arial" w:hAnsi="Arial" w:cs="Arial"/>
          <w:sz w:val="22"/>
        </w:rPr>
        <w:t xml:space="preserve">inority </w:t>
      </w:r>
      <w:r w:rsidR="006A1BBB">
        <w:rPr>
          <w:rFonts w:ascii="Arial" w:hAnsi="Arial" w:cs="Arial"/>
          <w:sz w:val="22"/>
        </w:rPr>
        <w:t>b</w:t>
      </w:r>
      <w:r>
        <w:rPr>
          <w:rFonts w:ascii="Arial" w:hAnsi="Arial" w:cs="Arial"/>
          <w:sz w:val="22"/>
        </w:rPr>
        <w:t xml:space="preserve">roadcast </w:t>
      </w:r>
      <w:r w:rsidR="006A1BBB">
        <w:rPr>
          <w:rFonts w:ascii="Arial" w:hAnsi="Arial" w:cs="Arial"/>
          <w:sz w:val="22"/>
        </w:rPr>
        <w:t>w</w:t>
      </w:r>
      <w:r>
        <w:rPr>
          <w:rFonts w:ascii="Arial" w:hAnsi="Arial" w:cs="Arial"/>
          <w:sz w:val="22"/>
        </w:rPr>
        <w:t>orkforce</w:t>
      </w:r>
      <w:r w:rsidR="00D8499E">
        <w:rPr>
          <w:rFonts w:ascii="Arial" w:hAnsi="Arial" w:cs="Arial"/>
          <w:sz w:val="22"/>
        </w:rPr>
        <w:t xml:space="preserve"> 1990 - 2012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900"/>
        <w:gridCol w:w="900"/>
        <w:gridCol w:w="990"/>
        <w:gridCol w:w="990"/>
        <w:gridCol w:w="990"/>
        <w:gridCol w:w="990"/>
      </w:tblGrid>
      <w:tr w:rsidR="009A28A6" w:rsidRPr="00415543" w:rsidTr="00C106B5">
        <w:tc>
          <w:tcPr>
            <w:tcW w:w="1188" w:type="dxa"/>
          </w:tcPr>
          <w:p w:rsidR="009A28A6" w:rsidRPr="00C106B5" w:rsidRDefault="009A28A6">
            <w:pPr>
              <w:rPr>
                <w:rFonts w:ascii="Arial" w:hAnsi="Arial" w:cs="Arial"/>
                <w:sz w:val="20"/>
                <w:szCs w:val="20"/>
              </w:rPr>
            </w:pP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2012</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2011</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2010</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2005</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2000</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1995</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1990</w:t>
            </w:r>
          </w:p>
        </w:tc>
      </w:tr>
      <w:tr w:rsidR="009A28A6" w:rsidRPr="00415543" w:rsidTr="00C106B5">
        <w:tc>
          <w:tcPr>
            <w:tcW w:w="1188" w:type="dxa"/>
          </w:tcPr>
          <w:p w:rsidR="009A28A6" w:rsidRPr="00C106B5" w:rsidRDefault="009A28A6">
            <w:pPr>
              <w:rPr>
                <w:rFonts w:ascii="Arial" w:hAnsi="Arial" w:cs="Arial"/>
                <w:sz w:val="20"/>
                <w:szCs w:val="20"/>
              </w:rPr>
            </w:pPr>
            <w:r w:rsidRPr="00C106B5">
              <w:rPr>
                <w:rFonts w:ascii="Arial" w:hAnsi="Arial" w:cs="Arial"/>
                <w:sz w:val="20"/>
                <w:szCs w:val="20"/>
              </w:rPr>
              <w:t>Minority Population in U.S.</w:t>
            </w:r>
          </w:p>
        </w:tc>
        <w:tc>
          <w:tcPr>
            <w:tcW w:w="900" w:type="dxa"/>
          </w:tcPr>
          <w:p w:rsidR="009A28A6" w:rsidRPr="00C106B5" w:rsidRDefault="00F4156B">
            <w:pPr>
              <w:jc w:val="center"/>
              <w:rPr>
                <w:rFonts w:ascii="Arial" w:hAnsi="Arial" w:cs="Arial"/>
                <w:sz w:val="20"/>
                <w:szCs w:val="20"/>
              </w:rPr>
            </w:pPr>
            <w:r w:rsidRPr="00C106B5">
              <w:rPr>
                <w:rFonts w:ascii="Arial" w:hAnsi="Arial" w:cs="Arial"/>
                <w:sz w:val="20"/>
                <w:szCs w:val="20"/>
              </w:rPr>
              <w:t>36.3%</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35.4%*</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34.9%</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32.8%</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28.6%</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27.9%</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25.9%</w:t>
            </w:r>
          </w:p>
        </w:tc>
      </w:tr>
      <w:tr w:rsidR="009A28A6" w:rsidRPr="00415543" w:rsidTr="00C106B5">
        <w:tc>
          <w:tcPr>
            <w:tcW w:w="1188" w:type="dxa"/>
          </w:tcPr>
          <w:p w:rsidR="009A28A6" w:rsidRPr="00C106B5" w:rsidRDefault="009A28A6">
            <w:pPr>
              <w:rPr>
                <w:rFonts w:ascii="Arial" w:hAnsi="Arial" w:cs="Arial"/>
                <w:sz w:val="20"/>
                <w:szCs w:val="20"/>
              </w:rPr>
            </w:pPr>
            <w:r w:rsidRPr="00C106B5">
              <w:rPr>
                <w:rFonts w:ascii="Arial" w:hAnsi="Arial" w:cs="Arial"/>
                <w:sz w:val="20"/>
                <w:szCs w:val="20"/>
              </w:rPr>
              <w:t>Minority TV Workforce</w:t>
            </w:r>
          </w:p>
        </w:tc>
        <w:tc>
          <w:tcPr>
            <w:tcW w:w="900" w:type="dxa"/>
          </w:tcPr>
          <w:p w:rsidR="009A28A6" w:rsidRPr="00C106B5" w:rsidRDefault="00E5612C">
            <w:pPr>
              <w:jc w:val="center"/>
              <w:rPr>
                <w:rFonts w:ascii="Arial" w:hAnsi="Arial" w:cs="Arial"/>
                <w:sz w:val="20"/>
                <w:szCs w:val="20"/>
              </w:rPr>
            </w:pPr>
            <w:r>
              <w:rPr>
                <w:rFonts w:ascii="Arial" w:hAnsi="Arial" w:cs="Arial"/>
                <w:sz w:val="20"/>
                <w:szCs w:val="20"/>
              </w:rPr>
              <w:t>21.5</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20.5</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20.2</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21.2</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21.0</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17.1</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17.8</w:t>
            </w:r>
          </w:p>
        </w:tc>
      </w:tr>
      <w:tr w:rsidR="009A28A6" w:rsidRPr="00415543" w:rsidTr="00C106B5">
        <w:tc>
          <w:tcPr>
            <w:tcW w:w="1188" w:type="dxa"/>
          </w:tcPr>
          <w:p w:rsidR="009A28A6" w:rsidRPr="00C106B5" w:rsidRDefault="009A28A6">
            <w:pPr>
              <w:rPr>
                <w:rFonts w:ascii="Arial" w:hAnsi="Arial" w:cs="Arial"/>
                <w:sz w:val="20"/>
                <w:szCs w:val="20"/>
              </w:rPr>
            </w:pPr>
            <w:r w:rsidRPr="00C106B5">
              <w:rPr>
                <w:rFonts w:ascii="Arial" w:hAnsi="Arial" w:cs="Arial"/>
                <w:sz w:val="20"/>
                <w:szCs w:val="20"/>
              </w:rPr>
              <w:t>Minority Radio Workforce</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11.7</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7.1</w:t>
            </w:r>
          </w:p>
        </w:tc>
        <w:tc>
          <w:tcPr>
            <w:tcW w:w="900" w:type="dxa"/>
          </w:tcPr>
          <w:p w:rsidR="009A28A6" w:rsidRPr="00C106B5" w:rsidRDefault="009A28A6">
            <w:pPr>
              <w:jc w:val="center"/>
              <w:rPr>
                <w:rFonts w:ascii="Arial" w:hAnsi="Arial" w:cs="Arial"/>
                <w:sz w:val="20"/>
                <w:szCs w:val="20"/>
              </w:rPr>
            </w:pPr>
            <w:r w:rsidRPr="00C106B5">
              <w:rPr>
                <w:rFonts w:ascii="Arial" w:hAnsi="Arial" w:cs="Arial"/>
                <w:sz w:val="20"/>
                <w:szCs w:val="20"/>
              </w:rPr>
              <w:t>5.0</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7.9</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10.0</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14.7</w:t>
            </w:r>
          </w:p>
        </w:tc>
        <w:tc>
          <w:tcPr>
            <w:tcW w:w="990" w:type="dxa"/>
          </w:tcPr>
          <w:p w:rsidR="009A28A6" w:rsidRPr="00C106B5" w:rsidRDefault="009A28A6">
            <w:pPr>
              <w:jc w:val="center"/>
              <w:rPr>
                <w:rFonts w:ascii="Arial" w:hAnsi="Arial" w:cs="Arial"/>
                <w:sz w:val="20"/>
                <w:szCs w:val="20"/>
              </w:rPr>
            </w:pPr>
            <w:r w:rsidRPr="00C106B5">
              <w:rPr>
                <w:rFonts w:ascii="Arial" w:hAnsi="Arial" w:cs="Arial"/>
                <w:sz w:val="20"/>
                <w:szCs w:val="20"/>
              </w:rPr>
              <w:t>10.8</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E968FF" w:rsidRDefault="00E968FF">
      <w:pPr>
        <w:rPr>
          <w:rFonts w:ascii="Arial" w:hAnsi="Arial" w:cs="Arial"/>
          <w:sz w:val="22"/>
        </w:rPr>
      </w:pPr>
    </w:p>
    <w:p w:rsidR="00667C0C" w:rsidRDefault="00E968FF">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orce</w:t>
      </w:r>
      <w:r>
        <w:rPr>
          <w:rFonts w:ascii="Arial" w:hAnsi="Arial" w:cs="Arial"/>
          <w:sz w:val="22"/>
        </w:rPr>
        <w:t xml:space="preserve"> </w:t>
      </w:r>
      <w:r w:rsidR="009A28A6">
        <w:rPr>
          <w:rFonts w:ascii="Arial" w:hAnsi="Arial" w:cs="Arial"/>
          <w:sz w:val="22"/>
        </w:rPr>
        <w:t>- 1995 - 2012</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1080"/>
      </w:tblGrid>
      <w:tr w:rsidR="009A28A6" w:rsidTr="009A28A6">
        <w:tc>
          <w:tcPr>
            <w:tcW w:w="1908" w:type="dxa"/>
          </w:tcPr>
          <w:p w:rsidR="009A28A6" w:rsidRPr="00AD2755" w:rsidRDefault="009A28A6" w:rsidP="00587A25">
            <w:pPr>
              <w:tabs>
                <w:tab w:val="left" w:pos="1335"/>
              </w:tabs>
              <w:rPr>
                <w:rFonts w:ascii="Arial" w:hAnsi="Arial" w:cs="Arial"/>
                <w:sz w:val="22"/>
                <w:szCs w:val="22"/>
              </w:rPr>
            </w:pPr>
            <w:r>
              <w:rPr>
                <w:rFonts w:ascii="Arial" w:hAnsi="Arial" w:cs="Arial"/>
                <w:sz w:val="22"/>
                <w:szCs w:val="22"/>
              </w:rPr>
              <w:tab/>
            </w:r>
          </w:p>
        </w:tc>
        <w:tc>
          <w:tcPr>
            <w:tcW w:w="900" w:type="dxa"/>
          </w:tcPr>
          <w:p w:rsidR="009A28A6" w:rsidRDefault="009A28A6">
            <w:pPr>
              <w:jc w:val="center"/>
              <w:rPr>
                <w:rFonts w:ascii="Arial" w:hAnsi="Arial" w:cs="Arial"/>
                <w:sz w:val="22"/>
                <w:szCs w:val="22"/>
              </w:rPr>
            </w:pPr>
            <w:r>
              <w:rPr>
                <w:rFonts w:ascii="Arial" w:hAnsi="Arial" w:cs="Arial"/>
                <w:sz w:val="22"/>
                <w:szCs w:val="22"/>
              </w:rPr>
              <w:t>2012</w:t>
            </w:r>
          </w:p>
        </w:tc>
        <w:tc>
          <w:tcPr>
            <w:tcW w:w="900" w:type="dxa"/>
          </w:tcPr>
          <w:p w:rsidR="009A28A6" w:rsidRDefault="009A28A6">
            <w:pPr>
              <w:jc w:val="center"/>
              <w:rPr>
                <w:rFonts w:ascii="Arial" w:hAnsi="Arial" w:cs="Arial"/>
                <w:sz w:val="22"/>
                <w:szCs w:val="22"/>
              </w:rPr>
            </w:pPr>
            <w:r>
              <w:rPr>
                <w:rFonts w:ascii="Arial" w:hAnsi="Arial" w:cs="Arial"/>
                <w:sz w:val="22"/>
                <w:szCs w:val="22"/>
              </w:rPr>
              <w:t>2011</w:t>
            </w:r>
          </w:p>
        </w:tc>
        <w:tc>
          <w:tcPr>
            <w:tcW w:w="900" w:type="dxa"/>
          </w:tcPr>
          <w:p w:rsidR="009A28A6" w:rsidRDefault="009A28A6">
            <w:pPr>
              <w:jc w:val="center"/>
              <w:rPr>
                <w:rFonts w:ascii="Arial" w:hAnsi="Arial" w:cs="Arial"/>
                <w:sz w:val="22"/>
                <w:szCs w:val="22"/>
              </w:rPr>
            </w:pPr>
            <w:r>
              <w:rPr>
                <w:rFonts w:ascii="Arial" w:hAnsi="Arial" w:cs="Arial"/>
                <w:sz w:val="22"/>
                <w:szCs w:val="22"/>
              </w:rPr>
              <w:t>2010</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2005</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2000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1995</w:t>
            </w:r>
          </w:p>
        </w:tc>
      </w:tr>
      <w:tr w:rsidR="009A28A6" w:rsidTr="009A28A6">
        <w:tc>
          <w:tcPr>
            <w:tcW w:w="1908" w:type="dxa"/>
          </w:tcPr>
          <w:p w:rsidR="009A28A6" w:rsidRPr="00AD2755" w:rsidRDefault="009A28A6">
            <w:pPr>
              <w:rPr>
                <w:rFonts w:ascii="Arial" w:hAnsi="Arial" w:cs="Arial"/>
                <w:sz w:val="22"/>
                <w:szCs w:val="22"/>
              </w:rPr>
            </w:pPr>
            <w:r w:rsidRPr="00AD2755">
              <w:rPr>
                <w:rFonts w:ascii="Arial" w:hAnsi="Arial" w:cs="Arial"/>
                <w:sz w:val="22"/>
                <w:szCs w:val="22"/>
              </w:rPr>
              <w:lastRenderedPageBreak/>
              <w:t>Caucasian</w:t>
            </w:r>
          </w:p>
        </w:tc>
        <w:tc>
          <w:tcPr>
            <w:tcW w:w="900" w:type="dxa"/>
          </w:tcPr>
          <w:p w:rsidR="009A28A6" w:rsidRDefault="00085F07" w:rsidP="00705578">
            <w:pPr>
              <w:jc w:val="center"/>
              <w:rPr>
                <w:rFonts w:ascii="Arial" w:hAnsi="Arial" w:cs="Arial"/>
                <w:sz w:val="22"/>
                <w:szCs w:val="22"/>
              </w:rPr>
            </w:pPr>
            <w:r>
              <w:rPr>
                <w:rFonts w:ascii="Arial" w:hAnsi="Arial" w:cs="Arial"/>
                <w:sz w:val="22"/>
                <w:szCs w:val="22"/>
              </w:rPr>
              <w:t>78.5%</w:t>
            </w:r>
          </w:p>
        </w:tc>
        <w:tc>
          <w:tcPr>
            <w:tcW w:w="900" w:type="dxa"/>
          </w:tcPr>
          <w:p w:rsidR="009A28A6" w:rsidRDefault="009A28A6" w:rsidP="00705578">
            <w:pPr>
              <w:jc w:val="center"/>
              <w:rPr>
                <w:rFonts w:ascii="Arial" w:hAnsi="Arial" w:cs="Arial"/>
                <w:sz w:val="22"/>
                <w:szCs w:val="22"/>
              </w:rPr>
            </w:pPr>
            <w:r>
              <w:rPr>
                <w:rFonts w:ascii="Arial" w:hAnsi="Arial" w:cs="Arial"/>
                <w:sz w:val="22"/>
                <w:szCs w:val="22"/>
              </w:rPr>
              <w:t>79.5%</w:t>
            </w:r>
          </w:p>
        </w:tc>
        <w:tc>
          <w:tcPr>
            <w:tcW w:w="900" w:type="dxa"/>
          </w:tcPr>
          <w:p w:rsidR="009A28A6" w:rsidRDefault="009A28A6">
            <w:pPr>
              <w:jc w:val="center"/>
              <w:rPr>
                <w:rFonts w:ascii="Arial" w:hAnsi="Arial" w:cs="Arial"/>
                <w:sz w:val="22"/>
                <w:szCs w:val="22"/>
              </w:rPr>
            </w:pPr>
            <w:r>
              <w:rPr>
                <w:rFonts w:ascii="Arial" w:hAnsi="Arial" w:cs="Arial"/>
                <w:sz w:val="22"/>
                <w:szCs w:val="22"/>
              </w:rPr>
              <w:t>79.8%</w:t>
            </w:r>
          </w:p>
        </w:tc>
        <w:tc>
          <w:tcPr>
            <w:tcW w:w="900" w:type="dxa"/>
          </w:tcPr>
          <w:p w:rsidR="009A28A6" w:rsidRPr="00AD2755" w:rsidRDefault="009A28A6">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79.0%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82.9%</w:t>
            </w:r>
          </w:p>
        </w:tc>
      </w:tr>
      <w:tr w:rsidR="009A28A6" w:rsidTr="009A28A6">
        <w:tc>
          <w:tcPr>
            <w:tcW w:w="1908" w:type="dxa"/>
          </w:tcPr>
          <w:p w:rsidR="009A28A6" w:rsidRPr="00AD2755" w:rsidRDefault="009A28A6">
            <w:pPr>
              <w:rPr>
                <w:rFonts w:ascii="Arial" w:hAnsi="Arial" w:cs="Arial"/>
                <w:sz w:val="22"/>
                <w:szCs w:val="22"/>
              </w:rPr>
            </w:pPr>
            <w:r w:rsidRPr="00AD2755">
              <w:rPr>
                <w:rFonts w:ascii="Arial" w:hAnsi="Arial" w:cs="Arial"/>
                <w:sz w:val="22"/>
                <w:szCs w:val="22"/>
              </w:rPr>
              <w:t>African American</w:t>
            </w:r>
          </w:p>
        </w:tc>
        <w:tc>
          <w:tcPr>
            <w:tcW w:w="900" w:type="dxa"/>
          </w:tcPr>
          <w:p w:rsidR="009A28A6" w:rsidRDefault="00085F07" w:rsidP="00705578">
            <w:pPr>
              <w:jc w:val="center"/>
              <w:rPr>
                <w:rFonts w:ascii="Arial" w:hAnsi="Arial" w:cs="Arial"/>
                <w:sz w:val="22"/>
                <w:szCs w:val="22"/>
              </w:rPr>
            </w:pPr>
            <w:r>
              <w:rPr>
                <w:rFonts w:ascii="Arial" w:hAnsi="Arial" w:cs="Arial"/>
                <w:sz w:val="22"/>
                <w:szCs w:val="22"/>
              </w:rPr>
              <w:t>10.2</w:t>
            </w:r>
          </w:p>
        </w:tc>
        <w:tc>
          <w:tcPr>
            <w:tcW w:w="900" w:type="dxa"/>
          </w:tcPr>
          <w:p w:rsidR="009A28A6" w:rsidRDefault="009A28A6" w:rsidP="00705578">
            <w:pPr>
              <w:jc w:val="center"/>
              <w:rPr>
                <w:rFonts w:ascii="Arial" w:hAnsi="Arial" w:cs="Arial"/>
                <w:sz w:val="22"/>
                <w:szCs w:val="22"/>
              </w:rPr>
            </w:pPr>
            <w:r>
              <w:rPr>
                <w:rFonts w:ascii="Arial" w:hAnsi="Arial" w:cs="Arial"/>
                <w:sz w:val="22"/>
                <w:szCs w:val="22"/>
              </w:rPr>
              <w:t>9.3</w:t>
            </w:r>
          </w:p>
        </w:tc>
        <w:tc>
          <w:tcPr>
            <w:tcW w:w="900" w:type="dxa"/>
          </w:tcPr>
          <w:p w:rsidR="009A28A6" w:rsidRDefault="009A28A6">
            <w:pPr>
              <w:jc w:val="center"/>
              <w:rPr>
                <w:rFonts w:ascii="Arial" w:hAnsi="Arial" w:cs="Arial"/>
                <w:sz w:val="22"/>
                <w:szCs w:val="22"/>
              </w:rPr>
            </w:pPr>
            <w:r>
              <w:rPr>
                <w:rFonts w:ascii="Arial" w:hAnsi="Arial" w:cs="Arial"/>
                <w:sz w:val="22"/>
                <w:szCs w:val="22"/>
              </w:rPr>
              <w:t>11.5</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11.0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10.1</w:t>
            </w:r>
          </w:p>
        </w:tc>
      </w:tr>
      <w:tr w:rsidR="009A28A6" w:rsidTr="009A28A6">
        <w:tc>
          <w:tcPr>
            <w:tcW w:w="1908" w:type="dxa"/>
          </w:tcPr>
          <w:p w:rsidR="009A28A6" w:rsidRPr="00AD2755" w:rsidRDefault="009A28A6">
            <w:pPr>
              <w:rPr>
                <w:rFonts w:ascii="Arial" w:hAnsi="Arial" w:cs="Arial"/>
                <w:sz w:val="22"/>
                <w:szCs w:val="22"/>
              </w:rPr>
            </w:pPr>
            <w:r w:rsidRPr="00AD2755">
              <w:rPr>
                <w:rFonts w:ascii="Arial" w:hAnsi="Arial" w:cs="Arial"/>
                <w:sz w:val="22"/>
                <w:szCs w:val="22"/>
              </w:rPr>
              <w:t>Hispanic</w:t>
            </w:r>
          </w:p>
        </w:tc>
        <w:tc>
          <w:tcPr>
            <w:tcW w:w="900" w:type="dxa"/>
          </w:tcPr>
          <w:p w:rsidR="009A28A6" w:rsidRDefault="00085F07">
            <w:pPr>
              <w:jc w:val="center"/>
              <w:rPr>
                <w:rFonts w:ascii="Arial" w:hAnsi="Arial" w:cs="Arial"/>
                <w:sz w:val="22"/>
                <w:szCs w:val="22"/>
              </w:rPr>
            </w:pPr>
            <w:r>
              <w:rPr>
                <w:rFonts w:ascii="Arial" w:hAnsi="Arial" w:cs="Arial"/>
                <w:sz w:val="22"/>
                <w:szCs w:val="22"/>
              </w:rPr>
              <w:t>7.8</w:t>
            </w:r>
          </w:p>
        </w:tc>
        <w:tc>
          <w:tcPr>
            <w:tcW w:w="900" w:type="dxa"/>
          </w:tcPr>
          <w:p w:rsidR="009A28A6" w:rsidRDefault="009A28A6">
            <w:pPr>
              <w:jc w:val="center"/>
              <w:rPr>
                <w:rFonts w:ascii="Arial" w:hAnsi="Arial" w:cs="Arial"/>
                <w:sz w:val="22"/>
                <w:szCs w:val="22"/>
              </w:rPr>
            </w:pPr>
            <w:r>
              <w:rPr>
                <w:rFonts w:ascii="Arial" w:hAnsi="Arial" w:cs="Arial"/>
                <w:sz w:val="22"/>
                <w:szCs w:val="22"/>
              </w:rPr>
              <w:t>7.3</w:t>
            </w:r>
          </w:p>
        </w:tc>
        <w:tc>
          <w:tcPr>
            <w:tcW w:w="900" w:type="dxa"/>
          </w:tcPr>
          <w:p w:rsidR="009A28A6" w:rsidRDefault="009A28A6">
            <w:pPr>
              <w:jc w:val="center"/>
              <w:rPr>
                <w:rFonts w:ascii="Arial" w:hAnsi="Arial" w:cs="Arial"/>
                <w:sz w:val="22"/>
                <w:szCs w:val="22"/>
              </w:rPr>
            </w:pPr>
            <w:r>
              <w:rPr>
                <w:rFonts w:ascii="Arial" w:hAnsi="Arial" w:cs="Arial"/>
                <w:sz w:val="22"/>
                <w:szCs w:val="22"/>
              </w:rPr>
              <w:t>5.8</w:t>
            </w:r>
          </w:p>
        </w:tc>
        <w:tc>
          <w:tcPr>
            <w:tcW w:w="900" w:type="dxa"/>
          </w:tcPr>
          <w:p w:rsidR="009A28A6" w:rsidRPr="00AD2755" w:rsidRDefault="009A28A6">
            <w:pPr>
              <w:jc w:val="center"/>
              <w:rPr>
                <w:rFonts w:ascii="Arial" w:hAnsi="Arial" w:cs="Arial"/>
                <w:sz w:val="22"/>
                <w:szCs w:val="22"/>
              </w:rPr>
            </w:pPr>
            <w:r>
              <w:rPr>
                <w:rFonts w:ascii="Arial" w:hAnsi="Arial" w:cs="Arial"/>
                <w:sz w:val="22"/>
                <w:szCs w:val="22"/>
              </w:rPr>
              <w:t>8.7</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7.0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4.2</w:t>
            </w:r>
          </w:p>
        </w:tc>
      </w:tr>
      <w:tr w:rsidR="009A28A6" w:rsidTr="009A28A6">
        <w:tc>
          <w:tcPr>
            <w:tcW w:w="1908" w:type="dxa"/>
          </w:tcPr>
          <w:p w:rsidR="009A28A6" w:rsidRPr="00AD2755" w:rsidRDefault="009A28A6">
            <w:pPr>
              <w:rPr>
                <w:rFonts w:ascii="Arial" w:hAnsi="Arial" w:cs="Arial"/>
                <w:sz w:val="22"/>
                <w:szCs w:val="22"/>
              </w:rPr>
            </w:pPr>
            <w:r w:rsidRPr="00AD2755">
              <w:rPr>
                <w:rFonts w:ascii="Arial" w:hAnsi="Arial" w:cs="Arial"/>
                <w:sz w:val="22"/>
                <w:szCs w:val="22"/>
              </w:rPr>
              <w:t>Asian American</w:t>
            </w:r>
          </w:p>
        </w:tc>
        <w:tc>
          <w:tcPr>
            <w:tcW w:w="900" w:type="dxa"/>
          </w:tcPr>
          <w:p w:rsidR="009A28A6" w:rsidRDefault="00085F07">
            <w:pPr>
              <w:jc w:val="center"/>
              <w:rPr>
                <w:rFonts w:ascii="Arial" w:hAnsi="Arial" w:cs="Arial"/>
                <w:sz w:val="22"/>
                <w:szCs w:val="22"/>
              </w:rPr>
            </w:pPr>
            <w:r>
              <w:rPr>
                <w:rFonts w:ascii="Arial" w:hAnsi="Arial" w:cs="Arial"/>
                <w:sz w:val="22"/>
                <w:szCs w:val="22"/>
              </w:rPr>
              <w:t>2.9</w:t>
            </w:r>
          </w:p>
        </w:tc>
        <w:tc>
          <w:tcPr>
            <w:tcW w:w="900" w:type="dxa"/>
          </w:tcPr>
          <w:p w:rsidR="009A28A6" w:rsidRDefault="009A28A6">
            <w:pPr>
              <w:jc w:val="center"/>
              <w:rPr>
                <w:rFonts w:ascii="Arial" w:hAnsi="Arial" w:cs="Arial"/>
                <w:sz w:val="22"/>
                <w:szCs w:val="22"/>
              </w:rPr>
            </w:pPr>
            <w:r>
              <w:rPr>
                <w:rFonts w:ascii="Arial" w:hAnsi="Arial" w:cs="Arial"/>
                <w:sz w:val="22"/>
                <w:szCs w:val="22"/>
              </w:rPr>
              <w:t>3.5</w:t>
            </w:r>
          </w:p>
        </w:tc>
        <w:tc>
          <w:tcPr>
            <w:tcW w:w="900" w:type="dxa"/>
          </w:tcPr>
          <w:p w:rsidR="009A28A6" w:rsidRDefault="009A28A6">
            <w:pPr>
              <w:jc w:val="center"/>
              <w:rPr>
                <w:rFonts w:ascii="Arial" w:hAnsi="Arial" w:cs="Arial"/>
                <w:sz w:val="22"/>
                <w:szCs w:val="22"/>
              </w:rPr>
            </w:pPr>
            <w:r>
              <w:rPr>
                <w:rFonts w:ascii="Arial" w:hAnsi="Arial" w:cs="Arial"/>
                <w:sz w:val="22"/>
                <w:szCs w:val="22"/>
              </w:rPr>
              <w:t>2.3</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3.0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2.2</w:t>
            </w:r>
          </w:p>
        </w:tc>
      </w:tr>
      <w:tr w:rsidR="009A28A6" w:rsidTr="009A28A6">
        <w:tc>
          <w:tcPr>
            <w:tcW w:w="1908" w:type="dxa"/>
          </w:tcPr>
          <w:p w:rsidR="009A28A6" w:rsidRPr="00AD2755" w:rsidRDefault="009A28A6">
            <w:pPr>
              <w:rPr>
                <w:rFonts w:ascii="Arial" w:hAnsi="Arial" w:cs="Arial"/>
                <w:sz w:val="22"/>
                <w:szCs w:val="22"/>
              </w:rPr>
            </w:pPr>
            <w:r w:rsidRPr="00AD2755">
              <w:rPr>
                <w:rFonts w:ascii="Arial" w:hAnsi="Arial" w:cs="Arial"/>
                <w:sz w:val="22"/>
                <w:szCs w:val="22"/>
              </w:rPr>
              <w:t>Native American</w:t>
            </w:r>
          </w:p>
        </w:tc>
        <w:tc>
          <w:tcPr>
            <w:tcW w:w="900" w:type="dxa"/>
          </w:tcPr>
          <w:p w:rsidR="009A28A6" w:rsidRDefault="00D8499E">
            <w:pPr>
              <w:jc w:val="center"/>
              <w:rPr>
                <w:rFonts w:ascii="Arial" w:hAnsi="Arial" w:cs="Arial"/>
                <w:sz w:val="22"/>
                <w:szCs w:val="22"/>
              </w:rPr>
            </w:pPr>
            <w:r>
              <w:rPr>
                <w:rFonts w:ascii="Arial" w:hAnsi="Arial" w:cs="Arial"/>
                <w:sz w:val="22"/>
                <w:szCs w:val="22"/>
              </w:rPr>
              <w:t>0.5</w:t>
            </w:r>
          </w:p>
        </w:tc>
        <w:tc>
          <w:tcPr>
            <w:tcW w:w="900" w:type="dxa"/>
          </w:tcPr>
          <w:p w:rsidR="009A28A6" w:rsidRDefault="009A28A6">
            <w:pPr>
              <w:jc w:val="center"/>
              <w:rPr>
                <w:rFonts w:ascii="Arial" w:hAnsi="Arial" w:cs="Arial"/>
                <w:sz w:val="22"/>
                <w:szCs w:val="22"/>
              </w:rPr>
            </w:pPr>
            <w:r>
              <w:rPr>
                <w:rFonts w:ascii="Arial" w:hAnsi="Arial" w:cs="Arial"/>
                <w:sz w:val="22"/>
                <w:szCs w:val="22"/>
              </w:rPr>
              <w:t>0.4</w:t>
            </w:r>
          </w:p>
        </w:tc>
        <w:tc>
          <w:tcPr>
            <w:tcW w:w="900" w:type="dxa"/>
          </w:tcPr>
          <w:p w:rsidR="009A28A6" w:rsidRDefault="009A28A6">
            <w:pPr>
              <w:jc w:val="center"/>
              <w:rPr>
                <w:rFonts w:ascii="Arial" w:hAnsi="Arial" w:cs="Arial"/>
                <w:sz w:val="22"/>
                <w:szCs w:val="22"/>
              </w:rPr>
            </w:pPr>
            <w:r>
              <w:rPr>
                <w:rFonts w:ascii="Arial" w:hAnsi="Arial" w:cs="Arial"/>
                <w:sz w:val="22"/>
                <w:szCs w:val="22"/>
              </w:rPr>
              <w:t>0.5</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0.3</w:t>
            </w:r>
          </w:p>
        </w:tc>
        <w:tc>
          <w:tcPr>
            <w:tcW w:w="900" w:type="dxa"/>
          </w:tcPr>
          <w:p w:rsidR="009A28A6" w:rsidRPr="00AD2755" w:rsidRDefault="009A28A6">
            <w:pPr>
              <w:jc w:val="center"/>
              <w:rPr>
                <w:rFonts w:ascii="Arial" w:hAnsi="Arial" w:cs="Arial"/>
                <w:sz w:val="22"/>
                <w:szCs w:val="22"/>
              </w:rPr>
            </w:pPr>
            <w:r w:rsidRPr="00AD2755">
              <w:rPr>
                <w:rFonts w:ascii="Arial" w:hAnsi="Arial" w:cs="Arial"/>
                <w:sz w:val="22"/>
                <w:szCs w:val="22"/>
              </w:rPr>
              <w:t>&lt;1.0</w:t>
            </w:r>
          </w:p>
        </w:tc>
        <w:tc>
          <w:tcPr>
            <w:tcW w:w="1080" w:type="dxa"/>
          </w:tcPr>
          <w:p w:rsidR="009A28A6" w:rsidRPr="00AD2755" w:rsidRDefault="009A28A6">
            <w:pPr>
              <w:jc w:val="center"/>
              <w:rPr>
                <w:rFonts w:ascii="Arial" w:hAnsi="Arial" w:cs="Arial"/>
                <w:sz w:val="22"/>
                <w:szCs w:val="22"/>
              </w:rPr>
            </w:pPr>
            <w:r w:rsidRPr="00AD2755">
              <w:rPr>
                <w:rFonts w:ascii="Arial" w:hAnsi="Arial" w:cs="Arial"/>
                <w:sz w:val="22"/>
                <w:szCs w:val="22"/>
              </w:rPr>
              <w:t>0.6</w:t>
            </w:r>
          </w:p>
        </w:tc>
      </w:tr>
    </w:tbl>
    <w:p w:rsidR="00D234EF" w:rsidRDefault="00D234EF">
      <w:pPr>
        <w:rPr>
          <w:rFonts w:ascii="Arial" w:hAnsi="Arial" w:cs="Arial"/>
          <w:sz w:val="22"/>
        </w:rPr>
      </w:pPr>
    </w:p>
    <w:p w:rsidR="00134A3E" w:rsidRDefault="00134A3E">
      <w:pPr>
        <w:rPr>
          <w:rFonts w:ascii="Arial" w:hAnsi="Arial" w:cs="Arial"/>
          <w:sz w:val="22"/>
        </w:rPr>
      </w:pPr>
    </w:p>
    <w:p w:rsidR="00667C0C" w:rsidRDefault="00E968FF">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 xml:space="preserve">orce </w:t>
      </w:r>
      <w:r w:rsidR="009A28A6">
        <w:rPr>
          <w:rFonts w:ascii="Arial" w:hAnsi="Arial" w:cs="Arial"/>
          <w:sz w:val="22"/>
        </w:rPr>
        <w:t>- 1995 - 2012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840"/>
        <w:gridCol w:w="840"/>
        <w:gridCol w:w="840"/>
        <w:gridCol w:w="706"/>
        <w:gridCol w:w="840"/>
      </w:tblGrid>
      <w:tr w:rsidR="009A28A6" w:rsidTr="00B531C6">
        <w:tc>
          <w:tcPr>
            <w:tcW w:w="0" w:type="auto"/>
          </w:tcPr>
          <w:p w:rsidR="009A28A6" w:rsidRPr="006B66B1" w:rsidRDefault="009A28A6">
            <w:pPr>
              <w:rPr>
                <w:rFonts w:ascii="Arial" w:hAnsi="Arial" w:cs="Arial"/>
                <w:sz w:val="22"/>
                <w:szCs w:val="22"/>
              </w:rPr>
            </w:pPr>
          </w:p>
        </w:tc>
        <w:tc>
          <w:tcPr>
            <w:tcW w:w="0" w:type="auto"/>
          </w:tcPr>
          <w:p w:rsidR="009A28A6" w:rsidRDefault="009A28A6">
            <w:pPr>
              <w:rPr>
                <w:rFonts w:ascii="Arial" w:hAnsi="Arial" w:cs="Arial"/>
                <w:sz w:val="22"/>
                <w:szCs w:val="22"/>
              </w:rPr>
            </w:pPr>
            <w:r>
              <w:rPr>
                <w:rFonts w:ascii="Arial" w:hAnsi="Arial" w:cs="Arial"/>
                <w:sz w:val="22"/>
                <w:szCs w:val="22"/>
              </w:rPr>
              <w:t>2012</w:t>
            </w:r>
          </w:p>
        </w:tc>
        <w:tc>
          <w:tcPr>
            <w:tcW w:w="0" w:type="auto"/>
          </w:tcPr>
          <w:p w:rsidR="009A28A6" w:rsidRDefault="009A28A6">
            <w:pPr>
              <w:rPr>
                <w:rFonts w:ascii="Arial" w:hAnsi="Arial" w:cs="Arial"/>
                <w:sz w:val="22"/>
                <w:szCs w:val="22"/>
              </w:rPr>
            </w:pPr>
            <w:r>
              <w:rPr>
                <w:rFonts w:ascii="Arial" w:hAnsi="Arial" w:cs="Arial"/>
                <w:sz w:val="22"/>
                <w:szCs w:val="22"/>
              </w:rPr>
              <w:t>2011</w:t>
            </w:r>
          </w:p>
        </w:tc>
        <w:tc>
          <w:tcPr>
            <w:tcW w:w="0" w:type="auto"/>
          </w:tcPr>
          <w:p w:rsidR="009A28A6" w:rsidRDefault="009A28A6">
            <w:pPr>
              <w:rPr>
                <w:rFonts w:ascii="Arial" w:hAnsi="Arial" w:cs="Arial"/>
                <w:sz w:val="22"/>
                <w:szCs w:val="22"/>
              </w:rPr>
            </w:pPr>
            <w:r>
              <w:rPr>
                <w:rFonts w:ascii="Arial" w:hAnsi="Arial" w:cs="Arial"/>
                <w:sz w:val="22"/>
                <w:szCs w:val="22"/>
              </w:rPr>
              <w:t>2010</w:t>
            </w:r>
          </w:p>
        </w:tc>
        <w:tc>
          <w:tcPr>
            <w:tcW w:w="0" w:type="auto"/>
          </w:tcPr>
          <w:p w:rsidR="009A28A6" w:rsidRPr="006B66B1" w:rsidRDefault="009A28A6">
            <w:pPr>
              <w:rPr>
                <w:rFonts w:ascii="Arial" w:hAnsi="Arial" w:cs="Arial"/>
                <w:sz w:val="22"/>
                <w:szCs w:val="22"/>
              </w:rPr>
            </w:pPr>
            <w:r>
              <w:rPr>
                <w:rFonts w:ascii="Arial" w:hAnsi="Arial" w:cs="Arial"/>
                <w:sz w:val="22"/>
                <w:szCs w:val="22"/>
              </w:rPr>
              <w:t>2005</w:t>
            </w:r>
          </w:p>
        </w:tc>
        <w:tc>
          <w:tcPr>
            <w:tcW w:w="0" w:type="auto"/>
          </w:tcPr>
          <w:p w:rsidR="009A28A6" w:rsidRPr="006B66B1" w:rsidRDefault="009A28A6">
            <w:pPr>
              <w:rPr>
                <w:rFonts w:ascii="Arial" w:hAnsi="Arial" w:cs="Arial"/>
                <w:sz w:val="22"/>
                <w:szCs w:val="22"/>
              </w:rPr>
            </w:pPr>
            <w:r>
              <w:rPr>
                <w:rFonts w:ascii="Arial" w:hAnsi="Arial" w:cs="Arial"/>
                <w:sz w:val="22"/>
                <w:szCs w:val="22"/>
              </w:rPr>
              <w:t>2000</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1995</w:t>
            </w:r>
          </w:p>
        </w:tc>
      </w:tr>
      <w:tr w:rsidR="009A28A6" w:rsidTr="00B531C6">
        <w:tc>
          <w:tcPr>
            <w:tcW w:w="0" w:type="auto"/>
          </w:tcPr>
          <w:p w:rsidR="009A28A6" w:rsidRPr="006B66B1" w:rsidRDefault="009A28A6">
            <w:pPr>
              <w:rPr>
                <w:rFonts w:ascii="Arial" w:hAnsi="Arial" w:cs="Arial"/>
                <w:sz w:val="22"/>
                <w:szCs w:val="22"/>
              </w:rPr>
            </w:pPr>
            <w:r w:rsidRPr="006B66B1">
              <w:rPr>
                <w:rFonts w:ascii="Arial" w:hAnsi="Arial" w:cs="Arial"/>
                <w:sz w:val="22"/>
                <w:szCs w:val="22"/>
              </w:rPr>
              <w:t>Caucasian</w:t>
            </w:r>
          </w:p>
        </w:tc>
        <w:tc>
          <w:tcPr>
            <w:tcW w:w="0" w:type="auto"/>
          </w:tcPr>
          <w:p w:rsidR="009A28A6" w:rsidRDefault="009A28A6">
            <w:pPr>
              <w:rPr>
                <w:rFonts w:ascii="Arial" w:hAnsi="Arial" w:cs="Arial"/>
                <w:sz w:val="22"/>
                <w:szCs w:val="22"/>
              </w:rPr>
            </w:pPr>
            <w:r>
              <w:rPr>
                <w:rFonts w:ascii="Arial" w:hAnsi="Arial" w:cs="Arial"/>
                <w:sz w:val="22"/>
                <w:szCs w:val="22"/>
              </w:rPr>
              <w:t>88.3%</w:t>
            </w:r>
          </w:p>
        </w:tc>
        <w:tc>
          <w:tcPr>
            <w:tcW w:w="0" w:type="auto"/>
          </w:tcPr>
          <w:p w:rsidR="009A28A6" w:rsidRDefault="009A28A6">
            <w:pPr>
              <w:rPr>
                <w:rFonts w:ascii="Arial" w:hAnsi="Arial" w:cs="Arial"/>
                <w:sz w:val="22"/>
                <w:szCs w:val="22"/>
              </w:rPr>
            </w:pPr>
            <w:r>
              <w:rPr>
                <w:rFonts w:ascii="Arial" w:hAnsi="Arial" w:cs="Arial"/>
                <w:sz w:val="22"/>
                <w:szCs w:val="22"/>
              </w:rPr>
              <w:t>92.9%</w:t>
            </w:r>
          </w:p>
        </w:tc>
        <w:tc>
          <w:tcPr>
            <w:tcW w:w="0" w:type="auto"/>
          </w:tcPr>
          <w:p w:rsidR="009A28A6" w:rsidRDefault="009A28A6">
            <w:pPr>
              <w:rPr>
                <w:rFonts w:ascii="Arial" w:hAnsi="Arial" w:cs="Arial"/>
                <w:sz w:val="22"/>
                <w:szCs w:val="22"/>
              </w:rPr>
            </w:pPr>
            <w:r>
              <w:rPr>
                <w:rFonts w:ascii="Arial" w:hAnsi="Arial" w:cs="Arial"/>
                <w:sz w:val="22"/>
                <w:szCs w:val="22"/>
              </w:rPr>
              <w:t>95.0%</w:t>
            </w:r>
          </w:p>
        </w:tc>
        <w:tc>
          <w:tcPr>
            <w:tcW w:w="0" w:type="auto"/>
          </w:tcPr>
          <w:p w:rsidR="009A28A6" w:rsidRPr="006B66B1" w:rsidRDefault="009A28A6">
            <w:pPr>
              <w:rPr>
                <w:rFonts w:ascii="Arial" w:hAnsi="Arial" w:cs="Arial"/>
                <w:sz w:val="22"/>
                <w:szCs w:val="22"/>
              </w:rPr>
            </w:pPr>
            <w:r>
              <w:rPr>
                <w:rFonts w:ascii="Arial" w:hAnsi="Arial" w:cs="Arial"/>
                <w:sz w:val="22"/>
                <w:szCs w:val="22"/>
              </w:rPr>
              <w:t>92.1%</w:t>
            </w:r>
          </w:p>
        </w:tc>
        <w:tc>
          <w:tcPr>
            <w:tcW w:w="0" w:type="auto"/>
          </w:tcPr>
          <w:p w:rsidR="009A28A6" w:rsidRPr="006B66B1" w:rsidRDefault="009A28A6">
            <w:pPr>
              <w:rPr>
                <w:rFonts w:ascii="Arial" w:hAnsi="Arial" w:cs="Arial"/>
                <w:sz w:val="22"/>
                <w:szCs w:val="22"/>
              </w:rPr>
            </w:pPr>
            <w:r>
              <w:rPr>
                <w:rFonts w:ascii="Arial" w:hAnsi="Arial" w:cs="Arial"/>
                <w:sz w:val="22"/>
                <w:szCs w:val="22"/>
              </w:rPr>
              <w:t>90%</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85.3%</w:t>
            </w:r>
          </w:p>
        </w:tc>
      </w:tr>
      <w:tr w:rsidR="009A28A6" w:rsidTr="00B531C6">
        <w:tc>
          <w:tcPr>
            <w:tcW w:w="0" w:type="auto"/>
          </w:tcPr>
          <w:p w:rsidR="009A28A6" w:rsidRPr="006B66B1" w:rsidRDefault="009A28A6">
            <w:pPr>
              <w:rPr>
                <w:rFonts w:ascii="Arial" w:hAnsi="Arial" w:cs="Arial"/>
                <w:sz w:val="22"/>
                <w:szCs w:val="22"/>
              </w:rPr>
            </w:pPr>
            <w:r w:rsidRPr="006B66B1">
              <w:rPr>
                <w:rFonts w:ascii="Arial" w:hAnsi="Arial" w:cs="Arial"/>
                <w:sz w:val="22"/>
                <w:szCs w:val="22"/>
              </w:rPr>
              <w:t>African American</w:t>
            </w:r>
          </w:p>
        </w:tc>
        <w:tc>
          <w:tcPr>
            <w:tcW w:w="0" w:type="auto"/>
          </w:tcPr>
          <w:p w:rsidR="009A28A6" w:rsidRDefault="009A28A6">
            <w:pPr>
              <w:rPr>
                <w:rFonts w:ascii="Arial" w:hAnsi="Arial" w:cs="Arial"/>
                <w:sz w:val="22"/>
                <w:szCs w:val="22"/>
              </w:rPr>
            </w:pPr>
            <w:r>
              <w:rPr>
                <w:rFonts w:ascii="Arial" w:hAnsi="Arial" w:cs="Arial"/>
                <w:sz w:val="22"/>
                <w:szCs w:val="22"/>
              </w:rPr>
              <w:t>5.2</w:t>
            </w:r>
          </w:p>
        </w:tc>
        <w:tc>
          <w:tcPr>
            <w:tcW w:w="0" w:type="auto"/>
          </w:tcPr>
          <w:p w:rsidR="009A28A6" w:rsidRDefault="009A28A6">
            <w:pPr>
              <w:rPr>
                <w:rFonts w:ascii="Arial" w:hAnsi="Arial" w:cs="Arial"/>
                <w:sz w:val="22"/>
                <w:szCs w:val="22"/>
              </w:rPr>
            </w:pPr>
            <w:r>
              <w:rPr>
                <w:rFonts w:ascii="Arial" w:hAnsi="Arial" w:cs="Arial"/>
                <w:sz w:val="22"/>
                <w:szCs w:val="22"/>
              </w:rPr>
              <w:t>3.9</w:t>
            </w:r>
          </w:p>
        </w:tc>
        <w:tc>
          <w:tcPr>
            <w:tcW w:w="0" w:type="auto"/>
          </w:tcPr>
          <w:p w:rsidR="009A28A6" w:rsidRDefault="009A28A6">
            <w:pPr>
              <w:rPr>
                <w:rFonts w:ascii="Arial" w:hAnsi="Arial" w:cs="Arial"/>
                <w:sz w:val="22"/>
                <w:szCs w:val="22"/>
              </w:rPr>
            </w:pPr>
            <w:r>
              <w:rPr>
                <w:rFonts w:ascii="Arial" w:hAnsi="Arial" w:cs="Arial"/>
                <w:sz w:val="22"/>
                <w:szCs w:val="22"/>
              </w:rPr>
              <w:t>2.9</w:t>
            </w:r>
          </w:p>
        </w:tc>
        <w:tc>
          <w:tcPr>
            <w:tcW w:w="0" w:type="auto"/>
          </w:tcPr>
          <w:p w:rsidR="009A28A6" w:rsidRPr="006B66B1" w:rsidRDefault="009A28A6">
            <w:pPr>
              <w:rPr>
                <w:rFonts w:ascii="Arial" w:hAnsi="Arial" w:cs="Arial"/>
                <w:sz w:val="22"/>
                <w:szCs w:val="22"/>
              </w:rPr>
            </w:pPr>
            <w:r>
              <w:rPr>
                <w:rFonts w:ascii="Arial" w:hAnsi="Arial" w:cs="Arial"/>
                <w:sz w:val="22"/>
                <w:szCs w:val="22"/>
              </w:rPr>
              <w:t>0.7</w:t>
            </w:r>
          </w:p>
        </w:tc>
        <w:tc>
          <w:tcPr>
            <w:tcW w:w="0" w:type="auto"/>
          </w:tcPr>
          <w:p w:rsidR="009A28A6" w:rsidRPr="006B66B1" w:rsidRDefault="009A28A6">
            <w:pPr>
              <w:rPr>
                <w:rFonts w:ascii="Arial" w:hAnsi="Arial" w:cs="Arial"/>
                <w:sz w:val="22"/>
                <w:szCs w:val="22"/>
              </w:rPr>
            </w:pPr>
            <w:r>
              <w:rPr>
                <w:rFonts w:ascii="Arial" w:hAnsi="Arial" w:cs="Arial"/>
                <w:sz w:val="22"/>
                <w:szCs w:val="22"/>
              </w:rPr>
              <w:t>5</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5.7</w:t>
            </w:r>
          </w:p>
        </w:tc>
      </w:tr>
      <w:tr w:rsidR="009A28A6" w:rsidTr="00B531C6">
        <w:tc>
          <w:tcPr>
            <w:tcW w:w="0" w:type="auto"/>
          </w:tcPr>
          <w:p w:rsidR="009A28A6" w:rsidRPr="006B66B1" w:rsidRDefault="009A28A6">
            <w:pPr>
              <w:rPr>
                <w:rFonts w:ascii="Arial" w:hAnsi="Arial" w:cs="Arial"/>
                <w:sz w:val="22"/>
                <w:szCs w:val="22"/>
              </w:rPr>
            </w:pPr>
            <w:r w:rsidRPr="006B66B1">
              <w:rPr>
                <w:rFonts w:ascii="Arial" w:hAnsi="Arial" w:cs="Arial"/>
                <w:sz w:val="22"/>
                <w:szCs w:val="22"/>
              </w:rPr>
              <w:t>Hispanic</w:t>
            </w:r>
          </w:p>
        </w:tc>
        <w:tc>
          <w:tcPr>
            <w:tcW w:w="0" w:type="auto"/>
          </w:tcPr>
          <w:p w:rsidR="009A28A6" w:rsidRDefault="009A28A6">
            <w:pPr>
              <w:rPr>
                <w:rFonts w:ascii="Arial" w:hAnsi="Arial" w:cs="Arial"/>
                <w:sz w:val="22"/>
                <w:szCs w:val="22"/>
              </w:rPr>
            </w:pPr>
            <w:r>
              <w:rPr>
                <w:rFonts w:ascii="Arial" w:hAnsi="Arial" w:cs="Arial"/>
                <w:sz w:val="22"/>
                <w:szCs w:val="22"/>
              </w:rPr>
              <w:t>4.6</w:t>
            </w:r>
          </w:p>
        </w:tc>
        <w:tc>
          <w:tcPr>
            <w:tcW w:w="0" w:type="auto"/>
          </w:tcPr>
          <w:p w:rsidR="009A28A6" w:rsidRDefault="009A28A6">
            <w:pPr>
              <w:rPr>
                <w:rFonts w:ascii="Arial" w:hAnsi="Arial" w:cs="Arial"/>
                <w:sz w:val="22"/>
                <w:szCs w:val="22"/>
              </w:rPr>
            </w:pPr>
            <w:r>
              <w:rPr>
                <w:rFonts w:ascii="Arial" w:hAnsi="Arial" w:cs="Arial"/>
                <w:sz w:val="22"/>
                <w:szCs w:val="22"/>
              </w:rPr>
              <w:t>2.6</w:t>
            </w:r>
          </w:p>
        </w:tc>
        <w:tc>
          <w:tcPr>
            <w:tcW w:w="0" w:type="auto"/>
          </w:tcPr>
          <w:p w:rsidR="009A28A6" w:rsidRDefault="009A28A6">
            <w:pPr>
              <w:rPr>
                <w:rFonts w:ascii="Arial" w:hAnsi="Arial" w:cs="Arial"/>
                <w:sz w:val="22"/>
                <w:szCs w:val="22"/>
              </w:rPr>
            </w:pPr>
            <w:r>
              <w:rPr>
                <w:rFonts w:ascii="Arial" w:hAnsi="Arial" w:cs="Arial"/>
                <w:sz w:val="22"/>
                <w:szCs w:val="22"/>
              </w:rPr>
              <w:t>0.7</w:t>
            </w:r>
          </w:p>
        </w:tc>
        <w:tc>
          <w:tcPr>
            <w:tcW w:w="0" w:type="auto"/>
          </w:tcPr>
          <w:p w:rsidR="009A28A6" w:rsidRPr="006B66B1" w:rsidRDefault="009A28A6">
            <w:pPr>
              <w:rPr>
                <w:rFonts w:ascii="Arial" w:hAnsi="Arial" w:cs="Arial"/>
                <w:sz w:val="22"/>
                <w:szCs w:val="22"/>
              </w:rPr>
            </w:pPr>
            <w:r>
              <w:rPr>
                <w:rFonts w:ascii="Arial" w:hAnsi="Arial" w:cs="Arial"/>
                <w:sz w:val="22"/>
                <w:szCs w:val="22"/>
              </w:rPr>
              <w:t>6.0</w:t>
            </w:r>
          </w:p>
        </w:tc>
        <w:tc>
          <w:tcPr>
            <w:tcW w:w="0" w:type="auto"/>
          </w:tcPr>
          <w:p w:rsidR="009A28A6" w:rsidRPr="006B66B1" w:rsidRDefault="009A28A6">
            <w:pPr>
              <w:rPr>
                <w:rFonts w:ascii="Arial" w:hAnsi="Arial" w:cs="Arial"/>
                <w:sz w:val="22"/>
                <w:szCs w:val="22"/>
              </w:rPr>
            </w:pPr>
            <w:r>
              <w:rPr>
                <w:rFonts w:ascii="Arial" w:hAnsi="Arial" w:cs="Arial"/>
                <w:sz w:val="22"/>
                <w:szCs w:val="22"/>
              </w:rPr>
              <w:t>3</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7.5</w:t>
            </w:r>
          </w:p>
        </w:tc>
      </w:tr>
      <w:tr w:rsidR="009A28A6" w:rsidTr="00B531C6">
        <w:tc>
          <w:tcPr>
            <w:tcW w:w="0" w:type="auto"/>
          </w:tcPr>
          <w:p w:rsidR="009A28A6" w:rsidRPr="006B66B1" w:rsidRDefault="009A28A6">
            <w:pPr>
              <w:rPr>
                <w:rFonts w:ascii="Arial" w:hAnsi="Arial" w:cs="Arial"/>
                <w:sz w:val="22"/>
                <w:szCs w:val="22"/>
              </w:rPr>
            </w:pPr>
            <w:r w:rsidRPr="006B66B1">
              <w:rPr>
                <w:rFonts w:ascii="Arial" w:hAnsi="Arial" w:cs="Arial"/>
                <w:sz w:val="22"/>
                <w:szCs w:val="22"/>
              </w:rPr>
              <w:t>Asian American</w:t>
            </w:r>
          </w:p>
        </w:tc>
        <w:tc>
          <w:tcPr>
            <w:tcW w:w="0" w:type="auto"/>
          </w:tcPr>
          <w:p w:rsidR="009A28A6" w:rsidRDefault="009A28A6">
            <w:pPr>
              <w:rPr>
                <w:rFonts w:ascii="Arial" w:hAnsi="Arial" w:cs="Arial"/>
                <w:sz w:val="22"/>
                <w:szCs w:val="22"/>
              </w:rPr>
            </w:pPr>
            <w:r>
              <w:rPr>
                <w:rFonts w:ascii="Arial" w:hAnsi="Arial" w:cs="Arial"/>
                <w:sz w:val="22"/>
                <w:szCs w:val="22"/>
              </w:rPr>
              <w:t>0.8</w:t>
            </w:r>
          </w:p>
        </w:tc>
        <w:tc>
          <w:tcPr>
            <w:tcW w:w="0" w:type="auto"/>
          </w:tcPr>
          <w:p w:rsidR="009A28A6" w:rsidRDefault="009A28A6">
            <w:pPr>
              <w:rPr>
                <w:rFonts w:ascii="Arial" w:hAnsi="Arial" w:cs="Arial"/>
                <w:sz w:val="22"/>
                <w:szCs w:val="22"/>
              </w:rPr>
            </w:pPr>
            <w:r>
              <w:rPr>
                <w:rFonts w:ascii="Arial" w:hAnsi="Arial" w:cs="Arial"/>
                <w:sz w:val="22"/>
                <w:szCs w:val="22"/>
              </w:rPr>
              <w:t>0</w:t>
            </w:r>
          </w:p>
        </w:tc>
        <w:tc>
          <w:tcPr>
            <w:tcW w:w="0" w:type="auto"/>
          </w:tcPr>
          <w:p w:rsidR="009A28A6" w:rsidRDefault="009A28A6">
            <w:pPr>
              <w:rPr>
                <w:rFonts w:ascii="Arial" w:hAnsi="Arial" w:cs="Arial"/>
                <w:sz w:val="22"/>
                <w:szCs w:val="22"/>
              </w:rPr>
            </w:pPr>
            <w:r>
              <w:rPr>
                <w:rFonts w:ascii="Arial" w:hAnsi="Arial" w:cs="Arial"/>
                <w:sz w:val="22"/>
                <w:szCs w:val="22"/>
              </w:rPr>
              <w:t>0.4</w:t>
            </w:r>
          </w:p>
        </w:tc>
        <w:tc>
          <w:tcPr>
            <w:tcW w:w="0" w:type="auto"/>
          </w:tcPr>
          <w:p w:rsidR="009A28A6" w:rsidRPr="006B66B1" w:rsidRDefault="009A28A6">
            <w:pPr>
              <w:rPr>
                <w:rFonts w:ascii="Arial" w:hAnsi="Arial" w:cs="Arial"/>
                <w:sz w:val="22"/>
                <w:szCs w:val="22"/>
              </w:rPr>
            </w:pPr>
            <w:r>
              <w:rPr>
                <w:rFonts w:ascii="Arial" w:hAnsi="Arial" w:cs="Arial"/>
                <w:sz w:val="22"/>
                <w:szCs w:val="22"/>
              </w:rPr>
              <w:t>0.7</w:t>
            </w:r>
          </w:p>
        </w:tc>
        <w:tc>
          <w:tcPr>
            <w:tcW w:w="0" w:type="auto"/>
          </w:tcPr>
          <w:p w:rsidR="009A28A6" w:rsidRPr="006B66B1" w:rsidRDefault="009A28A6">
            <w:pPr>
              <w:rPr>
                <w:rFonts w:ascii="Arial" w:hAnsi="Arial" w:cs="Arial"/>
                <w:sz w:val="22"/>
                <w:szCs w:val="22"/>
              </w:rPr>
            </w:pPr>
            <w:r>
              <w:rPr>
                <w:rFonts w:ascii="Arial" w:hAnsi="Arial" w:cs="Arial"/>
                <w:sz w:val="22"/>
                <w:szCs w:val="22"/>
              </w:rPr>
              <w:t>1</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0.6</w:t>
            </w:r>
          </w:p>
        </w:tc>
      </w:tr>
      <w:tr w:rsidR="009A28A6" w:rsidTr="00B531C6">
        <w:tc>
          <w:tcPr>
            <w:tcW w:w="0" w:type="auto"/>
          </w:tcPr>
          <w:p w:rsidR="009A28A6" w:rsidRPr="006B66B1" w:rsidRDefault="009A28A6">
            <w:pPr>
              <w:rPr>
                <w:rFonts w:ascii="Arial" w:hAnsi="Arial" w:cs="Arial"/>
                <w:sz w:val="22"/>
                <w:szCs w:val="22"/>
              </w:rPr>
            </w:pPr>
            <w:r w:rsidRPr="006B66B1">
              <w:rPr>
                <w:rFonts w:ascii="Arial" w:hAnsi="Arial" w:cs="Arial"/>
                <w:sz w:val="22"/>
                <w:szCs w:val="22"/>
              </w:rPr>
              <w:t>Native American</w:t>
            </w:r>
          </w:p>
        </w:tc>
        <w:tc>
          <w:tcPr>
            <w:tcW w:w="0" w:type="auto"/>
          </w:tcPr>
          <w:p w:rsidR="009A28A6" w:rsidRDefault="009A28A6">
            <w:pPr>
              <w:rPr>
                <w:rFonts w:ascii="Arial" w:hAnsi="Arial" w:cs="Arial"/>
                <w:sz w:val="22"/>
                <w:szCs w:val="22"/>
              </w:rPr>
            </w:pPr>
            <w:r>
              <w:rPr>
                <w:rFonts w:ascii="Arial" w:hAnsi="Arial" w:cs="Arial"/>
                <w:sz w:val="22"/>
                <w:szCs w:val="22"/>
              </w:rPr>
              <w:t>1.1</w:t>
            </w:r>
          </w:p>
        </w:tc>
        <w:tc>
          <w:tcPr>
            <w:tcW w:w="0" w:type="auto"/>
          </w:tcPr>
          <w:p w:rsidR="009A28A6" w:rsidRDefault="009A28A6">
            <w:pPr>
              <w:rPr>
                <w:rFonts w:ascii="Arial" w:hAnsi="Arial" w:cs="Arial"/>
                <w:sz w:val="22"/>
                <w:szCs w:val="22"/>
              </w:rPr>
            </w:pPr>
            <w:r>
              <w:rPr>
                <w:rFonts w:ascii="Arial" w:hAnsi="Arial" w:cs="Arial"/>
                <w:sz w:val="22"/>
                <w:szCs w:val="22"/>
              </w:rPr>
              <w:t>0.6</w:t>
            </w:r>
          </w:p>
        </w:tc>
        <w:tc>
          <w:tcPr>
            <w:tcW w:w="0" w:type="auto"/>
          </w:tcPr>
          <w:p w:rsidR="009A28A6" w:rsidRDefault="009A28A6">
            <w:pPr>
              <w:rPr>
                <w:rFonts w:ascii="Arial" w:hAnsi="Arial" w:cs="Arial"/>
                <w:sz w:val="22"/>
                <w:szCs w:val="22"/>
              </w:rPr>
            </w:pPr>
            <w:r>
              <w:rPr>
                <w:rFonts w:ascii="Arial" w:hAnsi="Arial" w:cs="Arial"/>
                <w:sz w:val="22"/>
                <w:szCs w:val="22"/>
              </w:rPr>
              <w:t>1.1</w:t>
            </w:r>
          </w:p>
        </w:tc>
        <w:tc>
          <w:tcPr>
            <w:tcW w:w="0" w:type="auto"/>
          </w:tcPr>
          <w:p w:rsidR="009A28A6" w:rsidRPr="006B66B1" w:rsidRDefault="009A28A6">
            <w:pPr>
              <w:rPr>
                <w:rFonts w:ascii="Arial" w:hAnsi="Arial" w:cs="Arial"/>
                <w:sz w:val="22"/>
                <w:szCs w:val="22"/>
              </w:rPr>
            </w:pPr>
            <w:r>
              <w:rPr>
                <w:rFonts w:ascii="Arial" w:hAnsi="Arial" w:cs="Arial"/>
                <w:sz w:val="22"/>
                <w:szCs w:val="22"/>
              </w:rPr>
              <w:t>0.5</w:t>
            </w:r>
          </w:p>
        </w:tc>
        <w:tc>
          <w:tcPr>
            <w:tcW w:w="0" w:type="auto"/>
          </w:tcPr>
          <w:p w:rsidR="009A28A6" w:rsidRPr="006B66B1" w:rsidRDefault="009A28A6">
            <w:pPr>
              <w:rPr>
                <w:rFonts w:ascii="Arial" w:hAnsi="Arial" w:cs="Arial"/>
                <w:sz w:val="22"/>
                <w:szCs w:val="22"/>
              </w:rPr>
            </w:pPr>
            <w:r>
              <w:rPr>
                <w:rFonts w:ascii="Arial" w:hAnsi="Arial" w:cs="Arial"/>
                <w:sz w:val="22"/>
                <w:szCs w:val="22"/>
              </w:rPr>
              <w:t>1</w:t>
            </w:r>
          </w:p>
        </w:tc>
        <w:tc>
          <w:tcPr>
            <w:tcW w:w="0" w:type="auto"/>
          </w:tcPr>
          <w:p w:rsidR="009A28A6" w:rsidRPr="006B66B1" w:rsidRDefault="009A28A6">
            <w:pPr>
              <w:rPr>
                <w:rFonts w:ascii="Arial" w:hAnsi="Arial" w:cs="Arial"/>
                <w:sz w:val="22"/>
                <w:szCs w:val="22"/>
              </w:rPr>
            </w:pPr>
            <w:r w:rsidRPr="006B66B1">
              <w:rPr>
                <w:rFonts w:ascii="Arial" w:hAnsi="Arial" w:cs="Arial"/>
                <w:sz w:val="22"/>
                <w:szCs w:val="22"/>
              </w:rPr>
              <w:t>1.0</w:t>
            </w:r>
          </w:p>
        </w:tc>
      </w:tr>
    </w:tbl>
    <w:p w:rsidR="00D234EF" w:rsidRDefault="00D234EF">
      <w:pPr>
        <w:rPr>
          <w:rFonts w:ascii="Arial" w:hAnsi="Arial" w:cs="Arial"/>
          <w:sz w:val="22"/>
        </w:rPr>
      </w:pPr>
    </w:p>
    <w:p w:rsidR="00BF4BFD" w:rsidRDefault="00FC1CDA" w:rsidP="00BE4D8A">
      <w:pPr>
        <w:spacing w:line="360" w:lineRule="auto"/>
        <w:rPr>
          <w:rFonts w:ascii="Arial" w:hAnsi="Arial" w:cs="Arial"/>
          <w:sz w:val="22"/>
        </w:rPr>
      </w:pPr>
      <w:r>
        <w:rPr>
          <w:rFonts w:ascii="Arial" w:hAnsi="Arial" w:cs="Arial"/>
          <w:sz w:val="22"/>
        </w:rPr>
        <w:t>In TV, g</w:t>
      </w:r>
      <w:r w:rsidR="009626A1">
        <w:rPr>
          <w:rFonts w:ascii="Arial" w:hAnsi="Arial" w:cs="Arial"/>
          <w:sz w:val="22"/>
        </w:rPr>
        <w:t>eneral</w:t>
      </w:r>
      <w:r>
        <w:rPr>
          <w:rFonts w:ascii="Arial" w:hAnsi="Arial" w:cs="Arial"/>
          <w:sz w:val="22"/>
        </w:rPr>
        <w:t>l</w:t>
      </w:r>
      <w:r w:rsidR="009626A1">
        <w:rPr>
          <w:rFonts w:ascii="Arial" w:hAnsi="Arial" w:cs="Arial"/>
          <w:sz w:val="22"/>
        </w:rPr>
        <w:t xml:space="preserve">y, the smaller the market, the lower the minority population: </w:t>
      </w:r>
      <w:r w:rsidR="00BF4BFD">
        <w:rPr>
          <w:rFonts w:ascii="Arial" w:hAnsi="Arial" w:cs="Arial"/>
          <w:sz w:val="22"/>
        </w:rPr>
        <w:t>16.3</w:t>
      </w:r>
      <w:r w:rsidR="009626A1">
        <w:rPr>
          <w:rFonts w:ascii="Arial" w:hAnsi="Arial" w:cs="Arial"/>
          <w:sz w:val="22"/>
        </w:rPr>
        <w:t xml:space="preserve">% in markets 151+ </w:t>
      </w:r>
      <w:r w:rsidR="00134A3E">
        <w:rPr>
          <w:rFonts w:ascii="Arial" w:hAnsi="Arial" w:cs="Arial"/>
          <w:sz w:val="22"/>
        </w:rPr>
        <w:t xml:space="preserve">... </w:t>
      </w:r>
      <w:r w:rsidR="009626A1">
        <w:rPr>
          <w:rFonts w:ascii="Arial" w:hAnsi="Arial" w:cs="Arial"/>
          <w:sz w:val="22"/>
        </w:rPr>
        <w:t xml:space="preserve">up to </w:t>
      </w:r>
      <w:r w:rsidR="00BF4BFD">
        <w:rPr>
          <w:rFonts w:ascii="Arial" w:hAnsi="Arial" w:cs="Arial"/>
          <w:sz w:val="22"/>
        </w:rPr>
        <w:t>31</w:t>
      </w:r>
      <w:r w:rsidR="00292F58">
        <w:rPr>
          <w:rFonts w:ascii="Arial" w:hAnsi="Arial" w:cs="Arial"/>
          <w:sz w:val="22"/>
        </w:rPr>
        <w:t>.2</w:t>
      </w:r>
      <w:r w:rsidR="009626A1">
        <w:rPr>
          <w:rFonts w:ascii="Arial" w:hAnsi="Arial" w:cs="Arial"/>
          <w:sz w:val="22"/>
        </w:rPr>
        <w:t xml:space="preserve">% in the top 25 markets.  </w:t>
      </w:r>
      <w:r w:rsidR="00BF4BFD">
        <w:rPr>
          <w:rFonts w:ascii="Arial" w:hAnsi="Arial" w:cs="Arial"/>
          <w:sz w:val="22"/>
        </w:rPr>
        <w:t>Staff size is surprisingly constant, with the lowest percentage, 19.6% among staffs 21 - 30, not that far behind the highest percentage, 23.9%, among staffs 11 - 20.  It's never been that similar before.</w:t>
      </w:r>
    </w:p>
    <w:p w:rsidR="00BF4BFD" w:rsidRDefault="00BF4BFD" w:rsidP="00BE4D8A">
      <w:pPr>
        <w:spacing w:line="360" w:lineRule="auto"/>
        <w:rPr>
          <w:rFonts w:ascii="Arial" w:hAnsi="Arial" w:cs="Arial"/>
          <w:sz w:val="22"/>
        </w:rPr>
      </w:pPr>
    </w:p>
    <w:p w:rsidR="00292F58" w:rsidRDefault="00922C31" w:rsidP="00BE4D8A">
      <w:pPr>
        <w:spacing w:line="360" w:lineRule="auto"/>
        <w:rPr>
          <w:rFonts w:ascii="Arial" w:hAnsi="Arial" w:cs="Arial"/>
          <w:sz w:val="22"/>
        </w:rPr>
      </w:pPr>
      <w:r>
        <w:rPr>
          <w:rFonts w:ascii="Arial" w:hAnsi="Arial" w:cs="Arial"/>
          <w:sz w:val="22"/>
        </w:rPr>
        <w:t xml:space="preserve">Fox affiliates, at </w:t>
      </w:r>
      <w:r w:rsidR="00083D6C">
        <w:rPr>
          <w:rFonts w:ascii="Arial" w:hAnsi="Arial" w:cs="Arial"/>
          <w:sz w:val="22"/>
        </w:rPr>
        <w:t>28.2</w:t>
      </w:r>
      <w:r>
        <w:rPr>
          <w:rFonts w:ascii="Arial" w:hAnsi="Arial" w:cs="Arial"/>
          <w:sz w:val="22"/>
        </w:rPr>
        <w:t>%, had a higher percentage of minorities than the others</w:t>
      </w:r>
      <w:r w:rsidR="00292F58">
        <w:rPr>
          <w:rFonts w:ascii="Arial" w:hAnsi="Arial" w:cs="Arial"/>
          <w:sz w:val="22"/>
        </w:rPr>
        <w:t xml:space="preserve"> (as they have in the past)</w:t>
      </w:r>
      <w:r>
        <w:rPr>
          <w:rFonts w:ascii="Arial" w:hAnsi="Arial" w:cs="Arial"/>
          <w:sz w:val="22"/>
        </w:rPr>
        <w:t xml:space="preserve">, and NBC affiliates, at </w:t>
      </w:r>
      <w:r w:rsidR="00292F58">
        <w:rPr>
          <w:rFonts w:ascii="Arial" w:hAnsi="Arial" w:cs="Arial"/>
          <w:sz w:val="22"/>
        </w:rPr>
        <w:t>17.4</w:t>
      </w:r>
      <w:r>
        <w:rPr>
          <w:rFonts w:ascii="Arial" w:hAnsi="Arial" w:cs="Arial"/>
          <w:sz w:val="22"/>
        </w:rPr>
        <w:t xml:space="preserve">% </w:t>
      </w:r>
      <w:r w:rsidR="00292F58">
        <w:rPr>
          <w:rFonts w:ascii="Arial" w:hAnsi="Arial" w:cs="Arial"/>
          <w:sz w:val="22"/>
        </w:rPr>
        <w:t xml:space="preserve">continue to trail </w:t>
      </w:r>
      <w:r>
        <w:rPr>
          <w:rFonts w:ascii="Arial" w:hAnsi="Arial" w:cs="Arial"/>
          <w:sz w:val="22"/>
        </w:rPr>
        <w:t>ABC and CBS stations</w:t>
      </w:r>
      <w:r w:rsidR="00292F58">
        <w:rPr>
          <w:rFonts w:ascii="Arial" w:hAnsi="Arial" w:cs="Arial"/>
          <w:sz w:val="22"/>
        </w:rPr>
        <w:t xml:space="preserve"> -- as they did last year</w:t>
      </w:r>
      <w:r>
        <w:rPr>
          <w:rFonts w:ascii="Arial" w:hAnsi="Arial" w:cs="Arial"/>
          <w:sz w:val="22"/>
        </w:rPr>
        <w:t xml:space="preserve">.  Other commercial stations, at </w:t>
      </w:r>
      <w:r w:rsidR="00292F58">
        <w:rPr>
          <w:rFonts w:ascii="Arial" w:hAnsi="Arial" w:cs="Arial"/>
          <w:sz w:val="22"/>
        </w:rPr>
        <w:t>5</w:t>
      </w:r>
      <w:r w:rsidR="00083D6C">
        <w:rPr>
          <w:rFonts w:ascii="Arial" w:hAnsi="Arial" w:cs="Arial"/>
          <w:sz w:val="22"/>
        </w:rPr>
        <w:t>7</w:t>
      </w:r>
      <w:r w:rsidR="00292F58">
        <w:rPr>
          <w:rFonts w:ascii="Arial" w:hAnsi="Arial" w:cs="Arial"/>
          <w:sz w:val="22"/>
        </w:rPr>
        <w:t>.7</w:t>
      </w:r>
      <w:r>
        <w:rPr>
          <w:rFonts w:ascii="Arial" w:hAnsi="Arial" w:cs="Arial"/>
          <w:sz w:val="22"/>
        </w:rPr>
        <w:t xml:space="preserve">%, were at the top, and non-commercial stations, at </w:t>
      </w:r>
      <w:r w:rsidR="00083D6C">
        <w:rPr>
          <w:rFonts w:ascii="Arial" w:hAnsi="Arial" w:cs="Arial"/>
          <w:sz w:val="22"/>
        </w:rPr>
        <w:t>3.8</w:t>
      </w:r>
      <w:r>
        <w:rPr>
          <w:rFonts w:ascii="Arial" w:hAnsi="Arial" w:cs="Arial"/>
          <w:sz w:val="22"/>
        </w:rPr>
        <w:t>%</w:t>
      </w:r>
      <w:r w:rsidR="00292F58">
        <w:rPr>
          <w:rFonts w:ascii="Arial" w:hAnsi="Arial" w:cs="Arial"/>
          <w:sz w:val="22"/>
        </w:rPr>
        <w:t>,</w:t>
      </w:r>
      <w:r w:rsidR="00477FBB">
        <w:rPr>
          <w:rFonts w:ascii="Arial" w:hAnsi="Arial" w:cs="Arial"/>
          <w:sz w:val="22"/>
        </w:rPr>
        <w:t xml:space="preserve"> </w:t>
      </w:r>
      <w:r w:rsidR="00292F58">
        <w:rPr>
          <w:rFonts w:ascii="Arial" w:hAnsi="Arial" w:cs="Arial"/>
          <w:sz w:val="22"/>
        </w:rPr>
        <w:t>brought down the overall percentage.</w:t>
      </w:r>
    </w:p>
    <w:p w:rsidR="00292F58" w:rsidRDefault="00292F58" w:rsidP="00BE4D8A">
      <w:pPr>
        <w:spacing w:line="360" w:lineRule="auto"/>
        <w:rPr>
          <w:rFonts w:ascii="Arial" w:hAnsi="Arial" w:cs="Arial"/>
          <w:sz w:val="22"/>
        </w:rPr>
      </w:pPr>
    </w:p>
    <w:p w:rsidR="00922C31" w:rsidRDefault="00922C31" w:rsidP="00BE4D8A">
      <w:pPr>
        <w:spacing w:line="360" w:lineRule="auto"/>
        <w:rPr>
          <w:rFonts w:ascii="Arial" w:hAnsi="Arial" w:cs="Arial"/>
          <w:sz w:val="22"/>
        </w:rPr>
      </w:pPr>
      <w:r>
        <w:rPr>
          <w:rFonts w:ascii="Arial" w:hAnsi="Arial" w:cs="Arial"/>
          <w:sz w:val="22"/>
        </w:rPr>
        <w:t>As usual, stations in the West and South were the most diverse</w:t>
      </w:r>
      <w:r w:rsidR="00FC1CDA">
        <w:rPr>
          <w:rFonts w:ascii="Arial" w:hAnsi="Arial" w:cs="Arial"/>
          <w:sz w:val="22"/>
        </w:rPr>
        <w:t xml:space="preserve">; </w:t>
      </w:r>
      <w:r>
        <w:rPr>
          <w:rFonts w:ascii="Arial" w:hAnsi="Arial" w:cs="Arial"/>
          <w:sz w:val="22"/>
        </w:rPr>
        <w:t xml:space="preserve">stations in the Northeast and Midwest </w:t>
      </w:r>
      <w:r w:rsidR="00FC1CDA">
        <w:rPr>
          <w:rFonts w:ascii="Arial" w:hAnsi="Arial" w:cs="Arial"/>
          <w:sz w:val="22"/>
        </w:rPr>
        <w:t>had</w:t>
      </w:r>
      <w:r>
        <w:rPr>
          <w:rFonts w:ascii="Arial" w:hAnsi="Arial" w:cs="Arial"/>
          <w:sz w:val="22"/>
        </w:rPr>
        <w:t xml:space="preserve"> minority percentages </w:t>
      </w:r>
      <w:r w:rsidR="00292F58">
        <w:rPr>
          <w:rFonts w:ascii="Arial" w:hAnsi="Arial" w:cs="Arial"/>
          <w:sz w:val="22"/>
        </w:rPr>
        <w:t xml:space="preserve">around </w:t>
      </w:r>
      <w:r>
        <w:rPr>
          <w:rFonts w:ascii="Arial" w:hAnsi="Arial" w:cs="Arial"/>
          <w:sz w:val="22"/>
        </w:rPr>
        <w:t>half the South and West.</w:t>
      </w:r>
    </w:p>
    <w:p w:rsidR="00567C3F" w:rsidRDefault="00567C3F" w:rsidP="00BE4D8A">
      <w:pPr>
        <w:spacing w:line="360" w:lineRule="auto"/>
        <w:rPr>
          <w:rFonts w:ascii="Arial" w:hAnsi="Arial" w:cs="Arial"/>
          <w:sz w:val="22"/>
        </w:rPr>
      </w:pPr>
    </w:p>
    <w:p w:rsidR="00567C3F" w:rsidRDefault="00567C3F" w:rsidP="00BE4D8A">
      <w:pPr>
        <w:spacing w:line="360" w:lineRule="auto"/>
        <w:rPr>
          <w:rFonts w:ascii="Arial" w:hAnsi="Arial" w:cs="Arial"/>
          <w:sz w:val="22"/>
        </w:rPr>
      </w:pPr>
      <w:r>
        <w:rPr>
          <w:rFonts w:ascii="Arial" w:hAnsi="Arial" w:cs="Arial"/>
          <w:sz w:val="22"/>
        </w:rPr>
        <w:t xml:space="preserve">The minority percentage at non-Hispanic stations </w:t>
      </w:r>
      <w:r w:rsidR="00847BDB">
        <w:rPr>
          <w:rFonts w:ascii="Arial" w:hAnsi="Arial" w:cs="Arial"/>
          <w:sz w:val="22"/>
        </w:rPr>
        <w:t>rose to 19.7%.  Tha</w:t>
      </w:r>
      <w:r w:rsidR="009F6E2F">
        <w:rPr>
          <w:rFonts w:ascii="Arial" w:hAnsi="Arial" w:cs="Arial"/>
          <w:sz w:val="22"/>
        </w:rPr>
        <w:t xml:space="preserve">t was </w:t>
      </w:r>
      <w:r w:rsidR="00847BDB">
        <w:rPr>
          <w:rFonts w:ascii="Arial" w:hAnsi="Arial" w:cs="Arial"/>
          <w:sz w:val="22"/>
        </w:rPr>
        <w:t>up</w:t>
      </w:r>
      <w:r w:rsidR="009F6E2F">
        <w:rPr>
          <w:rFonts w:ascii="Arial" w:hAnsi="Arial" w:cs="Arial"/>
          <w:sz w:val="22"/>
        </w:rPr>
        <w:t xml:space="preserve"> from </w:t>
      </w:r>
      <w:r w:rsidR="00847BDB">
        <w:rPr>
          <w:rFonts w:ascii="Arial" w:hAnsi="Arial" w:cs="Arial"/>
          <w:sz w:val="22"/>
        </w:rPr>
        <w:t xml:space="preserve">last year's 19.1%, </w:t>
      </w:r>
      <w:r w:rsidR="00477FBB">
        <w:rPr>
          <w:rFonts w:ascii="Arial" w:hAnsi="Arial" w:cs="Arial"/>
          <w:sz w:val="22"/>
        </w:rPr>
        <w:t xml:space="preserve">19.3% </w:t>
      </w:r>
      <w:r w:rsidR="009F6E2F">
        <w:rPr>
          <w:rFonts w:ascii="Arial" w:hAnsi="Arial" w:cs="Arial"/>
          <w:sz w:val="22"/>
        </w:rPr>
        <w:t>two years ago</w:t>
      </w:r>
      <w:r w:rsidR="00477FBB">
        <w:rPr>
          <w:rFonts w:ascii="Arial" w:hAnsi="Arial" w:cs="Arial"/>
          <w:sz w:val="22"/>
        </w:rPr>
        <w:t>,</w:t>
      </w:r>
      <w:r w:rsidR="009F6E2F">
        <w:rPr>
          <w:rFonts w:ascii="Arial" w:hAnsi="Arial" w:cs="Arial"/>
          <w:sz w:val="22"/>
        </w:rPr>
        <w:t xml:space="preserve"> </w:t>
      </w:r>
      <w:r w:rsidR="00847BDB">
        <w:rPr>
          <w:rFonts w:ascii="Arial" w:hAnsi="Arial" w:cs="Arial"/>
          <w:sz w:val="22"/>
        </w:rPr>
        <w:t xml:space="preserve">and </w:t>
      </w:r>
      <w:r>
        <w:rPr>
          <w:rFonts w:ascii="Arial" w:hAnsi="Arial" w:cs="Arial"/>
          <w:sz w:val="22"/>
        </w:rPr>
        <w:t>19.6%</w:t>
      </w:r>
      <w:r w:rsidR="00847BDB">
        <w:rPr>
          <w:rFonts w:ascii="Arial" w:hAnsi="Arial" w:cs="Arial"/>
          <w:sz w:val="22"/>
        </w:rPr>
        <w:t xml:space="preserve"> the year before that</w:t>
      </w:r>
      <w:r w:rsidR="009F6E2F">
        <w:rPr>
          <w:rFonts w:ascii="Arial" w:hAnsi="Arial" w:cs="Arial"/>
          <w:sz w:val="22"/>
        </w:rPr>
        <w:t>.</w:t>
      </w:r>
    </w:p>
    <w:p w:rsidR="00567C3F" w:rsidRDefault="00567C3F" w:rsidP="00BE4D8A">
      <w:pPr>
        <w:spacing w:line="360" w:lineRule="auto"/>
        <w:rPr>
          <w:rFonts w:ascii="Arial" w:hAnsi="Arial" w:cs="Arial"/>
          <w:sz w:val="22"/>
        </w:rPr>
      </w:pPr>
      <w:r>
        <w:rPr>
          <w:rFonts w:ascii="Arial" w:hAnsi="Arial" w:cs="Arial"/>
          <w:sz w:val="22"/>
        </w:rPr>
        <w:t>At non-Hispanic stations, the minority breakdown is:</w:t>
      </w:r>
    </w:p>
    <w:p w:rsidR="00567C3F" w:rsidRDefault="009F6E2F" w:rsidP="00BE4D8A">
      <w:pPr>
        <w:numPr>
          <w:ilvl w:val="0"/>
          <w:numId w:val="6"/>
        </w:numPr>
        <w:spacing w:line="360" w:lineRule="auto"/>
        <w:rPr>
          <w:rFonts w:ascii="Arial" w:hAnsi="Arial" w:cs="Arial"/>
          <w:sz w:val="22"/>
        </w:rPr>
      </w:pPr>
      <w:r>
        <w:rPr>
          <w:rFonts w:ascii="Arial" w:hAnsi="Arial" w:cs="Arial"/>
          <w:sz w:val="22"/>
        </w:rPr>
        <w:t>10.</w:t>
      </w:r>
      <w:r w:rsidR="00847BDB">
        <w:rPr>
          <w:rFonts w:ascii="Arial" w:hAnsi="Arial" w:cs="Arial"/>
          <w:sz w:val="22"/>
        </w:rPr>
        <w:t>5</w:t>
      </w:r>
      <w:r w:rsidR="00EF294D">
        <w:rPr>
          <w:rFonts w:ascii="Arial" w:hAnsi="Arial" w:cs="Arial"/>
          <w:sz w:val="22"/>
        </w:rPr>
        <w:t>%</w:t>
      </w:r>
      <w:r w:rsidR="00567C3F">
        <w:rPr>
          <w:rFonts w:ascii="Arial" w:hAnsi="Arial" w:cs="Arial"/>
          <w:sz w:val="22"/>
        </w:rPr>
        <w:t xml:space="preserve"> African American (</w:t>
      </w:r>
      <w:r>
        <w:rPr>
          <w:rFonts w:ascii="Arial" w:hAnsi="Arial" w:cs="Arial"/>
          <w:sz w:val="22"/>
        </w:rPr>
        <w:t>up</w:t>
      </w:r>
      <w:r w:rsidR="00567C3F">
        <w:rPr>
          <w:rFonts w:ascii="Arial" w:hAnsi="Arial" w:cs="Arial"/>
          <w:sz w:val="22"/>
        </w:rPr>
        <w:t xml:space="preserve"> from </w:t>
      </w:r>
      <w:r>
        <w:rPr>
          <w:rFonts w:ascii="Arial" w:hAnsi="Arial" w:cs="Arial"/>
          <w:sz w:val="22"/>
        </w:rPr>
        <w:t>9.4</w:t>
      </w:r>
      <w:r w:rsidR="00EF294D">
        <w:rPr>
          <w:rFonts w:ascii="Arial" w:hAnsi="Arial" w:cs="Arial"/>
          <w:sz w:val="22"/>
        </w:rPr>
        <w:t>%</w:t>
      </w:r>
      <w:r w:rsidR="00567C3F">
        <w:rPr>
          <w:rFonts w:ascii="Arial" w:hAnsi="Arial" w:cs="Arial"/>
          <w:sz w:val="22"/>
        </w:rPr>
        <w:t>)</w:t>
      </w:r>
    </w:p>
    <w:p w:rsidR="00567C3F" w:rsidRDefault="00847BDB" w:rsidP="00BE4D8A">
      <w:pPr>
        <w:numPr>
          <w:ilvl w:val="0"/>
          <w:numId w:val="6"/>
        </w:numPr>
        <w:spacing w:line="360" w:lineRule="auto"/>
        <w:rPr>
          <w:rFonts w:ascii="Arial" w:hAnsi="Arial" w:cs="Arial"/>
          <w:sz w:val="22"/>
        </w:rPr>
      </w:pPr>
      <w:r>
        <w:rPr>
          <w:rFonts w:ascii="Arial" w:hAnsi="Arial" w:cs="Arial"/>
          <w:sz w:val="22"/>
        </w:rPr>
        <w:t>5.7</w:t>
      </w:r>
      <w:r w:rsidR="00EF294D">
        <w:rPr>
          <w:rFonts w:ascii="Arial" w:hAnsi="Arial" w:cs="Arial"/>
          <w:sz w:val="22"/>
        </w:rPr>
        <w:t>%</w:t>
      </w:r>
      <w:r w:rsidR="00567C3F">
        <w:rPr>
          <w:rFonts w:ascii="Arial" w:hAnsi="Arial" w:cs="Arial"/>
          <w:sz w:val="22"/>
        </w:rPr>
        <w:t xml:space="preserve"> Hispanic (</w:t>
      </w:r>
      <w:r>
        <w:rPr>
          <w:rFonts w:ascii="Arial" w:hAnsi="Arial" w:cs="Arial"/>
          <w:sz w:val="22"/>
        </w:rPr>
        <w:t xml:space="preserve">unchanged from a year ago) </w:t>
      </w:r>
    </w:p>
    <w:p w:rsidR="00567C3F" w:rsidRDefault="009F6E2F" w:rsidP="00BE4D8A">
      <w:pPr>
        <w:numPr>
          <w:ilvl w:val="0"/>
          <w:numId w:val="6"/>
        </w:numPr>
        <w:spacing w:line="360" w:lineRule="auto"/>
        <w:rPr>
          <w:rFonts w:ascii="Arial" w:hAnsi="Arial" w:cs="Arial"/>
          <w:sz w:val="22"/>
        </w:rPr>
      </w:pPr>
      <w:r>
        <w:rPr>
          <w:rFonts w:ascii="Arial" w:hAnsi="Arial" w:cs="Arial"/>
          <w:sz w:val="22"/>
        </w:rPr>
        <w:t>3.0</w:t>
      </w:r>
      <w:r w:rsidR="00EF294D">
        <w:rPr>
          <w:rFonts w:ascii="Arial" w:hAnsi="Arial" w:cs="Arial"/>
          <w:sz w:val="22"/>
        </w:rPr>
        <w:t>%</w:t>
      </w:r>
      <w:r w:rsidR="00567C3F">
        <w:rPr>
          <w:rFonts w:ascii="Arial" w:hAnsi="Arial" w:cs="Arial"/>
          <w:sz w:val="22"/>
        </w:rPr>
        <w:t xml:space="preserve"> Asian American (</w:t>
      </w:r>
      <w:r>
        <w:rPr>
          <w:rFonts w:ascii="Arial" w:hAnsi="Arial" w:cs="Arial"/>
          <w:sz w:val="22"/>
        </w:rPr>
        <w:t>down from 3.5</w:t>
      </w:r>
      <w:r w:rsidR="00EF294D">
        <w:rPr>
          <w:rFonts w:ascii="Arial" w:hAnsi="Arial" w:cs="Arial"/>
          <w:sz w:val="22"/>
        </w:rPr>
        <w:t>%</w:t>
      </w:r>
      <w:r w:rsidR="00567C3F">
        <w:rPr>
          <w:rFonts w:ascii="Arial" w:hAnsi="Arial" w:cs="Arial"/>
          <w:sz w:val="22"/>
        </w:rPr>
        <w:t>)</w:t>
      </w:r>
    </w:p>
    <w:p w:rsidR="008E283C" w:rsidRDefault="00567C3F" w:rsidP="00BE4D8A">
      <w:pPr>
        <w:numPr>
          <w:ilvl w:val="0"/>
          <w:numId w:val="6"/>
        </w:numPr>
        <w:spacing w:line="360" w:lineRule="auto"/>
        <w:rPr>
          <w:rFonts w:ascii="Arial" w:hAnsi="Arial" w:cs="Arial"/>
          <w:sz w:val="22"/>
        </w:rPr>
      </w:pPr>
      <w:r w:rsidRPr="00567C3F">
        <w:rPr>
          <w:rFonts w:ascii="Arial" w:hAnsi="Arial" w:cs="Arial"/>
          <w:sz w:val="22"/>
        </w:rPr>
        <w:t>0.</w:t>
      </w:r>
      <w:r w:rsidR="009F6E2F">
        <w:rPr>
          <w:rFonts w:ascii="Arial" w:hAnsi="Arial" w:cs="Arial"/>
          <w:sz w:val="22"/>
        </w:rPr>
        <w:t>5</w:t>
      </w:r>
      <w:r w:rsidR="00EF294D">
        <w:rPr>
          <w:rFonts w:ascii="Arial" w:hAnsi="Arial" w:cs="Arial"/>
          <w:sz w:val="22"/>
        </w:rPr>
        <w:t>%</w:t>
      </w:r>
      <w:r w:rsidRPr="00567C3F">
        <w:rPr>
          <w:rFonts w:ascii="Arial" w:hAnsi="Arial" w:cs="Arial"/>
          <w:sz w:val="22"/>
        </w:rPr>
        <w:t xml:space="preserve"> Native American (</w:t>
      </w:r>
      <w:r w:rsidR="009F6E2F">
        <w:rPr>
          <w:rFonts w:ascii="Arial" w:hAnsi="Arial" w:cs="Arial"/>
          <w:sz w:val="22"/>
        </w:rPr>
        <w:t xml:space="preserve">up from </w:t>
      </w:r>
      <w:r w:rsidRPr="00567C3F">
        <w:rPr>
          <w:rFonts w:ascii="Arial" w:hAnsi="Arial" w:cs="Arial"/>
          <w:sz w:val="22"/>
        </w:rPr>
        <w:t>last year's 0.</w:t>
      </w:r>
      <w:r w:rsidR="009F6E2F">
        <w:rPr>
          <w:rFonts w:ascii="Arial" w:hAnsi="Arial" w:cs="Arial"/>
          <w:sz w:val="22"/>
        </w:rPr>
        <w:t>4</w:t>
      </w:r>
      <w:r w:rsidR="00EF294D">
        <w:rPr>
          <w:rFonts w:ascii="Arial" w:hAnsi="Arial" w:cs="Arial"/>
          <w:sz w:val="22"/>
        </w:rPr>
        <w:t>%</w:t>
      </w:r>
      <w:r w:rsidR="009F6E2F">
        <w:rPr>
          <w:rFonts w:ascii="Arial" w:hAnsi="Arial" w:cs="Arial"/>
          <w:sz w:val="22"/>
        </w:rPr>
        <w:t>)</w:t>
      </w:r>
    </w:p>
    <w:p w:rsidR="008E283C" w:rsidRDefault="008E283C" w:rsidP="00BE4D8A">
      <w:pPr>
        <w:spacing w:line="360" w:lineRule="auto"/>
        <w:ind w:hanging="90"/>
        <w:rPr>
          <w:rFonts w:ascii="Arial" w:hAnsi="Arial" w:cs="Arial"/>
          <w:sz w:val="22"/>
        </w:rPr>
      </w:pPr>
    </w:p>
    <w:p w:rsidR="00567C3F" w:rsidRDefault="008E283C" w:rsidP="00BE4D8A">
      <w:pPr>
        <w:spacing w:line="360" w:lineRule="auto"/>
        <w:rPr>
          <w:rFonts w:ascii="Arial" w:hAnsi="Arial" w:cs="Arial"/>
          <w:sz w:val="22"/>
        </w:rPr>
      </w:pPr>
      <w:r w:rsidRPr="008E283C">
        <w:rPr>
          <w:rFonts w:ascii="Arial" w:hAnsi="Arial" w:cs="Arial"/>
          <w:sz w:val="22"/>
        </w:rPr>
        <w:lastRenderedPageBreak/>
        <w:t xml:space="preserve">Overall, </w:t>
      </w:r>
      <w:r w:rsidR="00885408">
        <w:rPr>
          <w:rFonts w:ascii="Arial" w:hAnsi="Arial" w:cs="Arial"/>
          <w:sz w:val="22"/>
        </w:rPr>
        <w:t>89.6</w:t>
      </w:r>
      <w:r w:rsidR="003D2A64">
        <w:rPr>
          <w:rFonts w:ascii="Arial" w:hAnsi="Arial" w:cs="Arial"/>
          <w:sz w:val="22"/>
        </w:rPr>
        <w:t>%</w:t>
      </w:r>
      <w:r w:rsidRPr="008E283C">
        <w:rPr>
          <w:rFonts w:ascii="Arial" w:hAnsi="Arial" w:cs="Arial"/>
          <w:sz w:val="22"/>
        </w:rPr>
        <w:t xml:space="preserve"> of the TV news workforce at Hispanic stations are Hispanic.  That's up from last year's </w:t>
      </w:r>
      <w:r w:rsidR="00CB067C">
        <w:rPr>
          <w:rFonts w:ascii="Arial" w:hAnsi="Arial" w:cs="Arial"/>
          <w:sz w:val="22"/>
        </w:rPr>
        <w:t>84.2</w:t>
      </w:r>
      <w:r w:rsidR="003D2A64">
        <w:rPr>
          <w:rFonts w:ascii="Arial" w:hAnsi="Arial" w:cs="Arial"/>
          <w:sz w:val="22"/>
        </w:rPr>
        <w:t>%</w:t>
      </w:r>
      <w:r w:rsidRPr="008E283C">
        <w:rPr>
          <w:rFonts w:ascii="Arial" w:hAnsi="Arial" w:cs="Arial"/>
          <w:sz w:val="22"/>
        </w:rPr>
        <w:t xml:space="preserve">.  </w:t>
      </w:r>
      <w:r w:rsidR="004E5F89">
        <w:rPr>
          <w:rFonts w:ascii="Arial" w:hAnsi="Arial" w:cs="Arial"/>
          <w:sz w:val="22"/>
        </w:rPr>
        <w:t xml:space="preserve">Another </w:t>
      </w:r>
      <w:r w:rsidR="00885408">
        <w:rPr>
          <w:rFonts w:ascii="Arial" w:hAnsi="Arial" w:cs="Arial"/>
          <w:sz w:val="22"/>
        </w:rPr>
        <w:t>10.0</w:t>
      </w:r>
      <w:r w:rsidR="003D2A64">
        <w:rPr>
          <w:rFonts w:ascii="Arial" w:hAnsi="Arial" w:cs="Arial"/>
          <w:sz w:val="22"/>
        </w:rPr>
        <w:t>%</w:t>
      </w:r>
      <w:r w:rsidRPr="008E283C">
        <w:rPr>
          <w:rFonts w:ascii="Arial" w:hAnsi="Arial" w:cs="Arial"/>
          <w:sz w:val="22"/>
        </w:rPr>
        <w:t xml:space="preserve"> are white; </w:t>
      </w:r>
      <w:r w:rsidR="00CB067C">
        <w:rPr>
          <w:rFonts w:ascii="Arial" w:hAnsi="Arial" w:cs="Arial"/>
          <w:sz w:val="22"/>
        </w:rPr>
        <w:t>0.</w:t>
      </w:r>
      <w:r w:rsidR="00885408">
        <w:rPr>
          <w:rFonts w:ascii="Arial" w:hAnsi="Arial" w:cs="Arial"/>
          <w:sz w:val="22"/>
        </w:rPr>
        <w:t>4</w:t>
      </w:r>
      <w:r w:rsidR="003D2A64">
        <w:rPr>
          <w:rFonts w:ascii="Arial" w:hAnsi="Arial" w:cs="Arial"/>
          <w:sz w:val="22"/>
        </w:rPr>
        <w:t>%</w:t>
      </w:r>
      <w:r w:rsidRPr="008E283C">
        <w:rPr>
          <w:rFonts w:ascii="Arial" w:hAnsi="Arial" w:cs="Arial"/>
          <w:sz w:val="22"/>
        </w:rPr>
        <w:t xml:space="preserve"> are </w:t>
      </w:r>
      <w:r w:rsidR="00CB067C">
        <w:rPr>
          <w:rFonts w:ascii="Arial" w:hAnsi="Arial" w:cs="Arial"/>
          <w:sz w:val="22"/>
        </w:rPr>
        <w:t xml:space="preserve">black.  I found no </w:t>
      </w:r>
      <w:r w:rsidRPr="008E283C">
        <w:rPr>
          <w:rFonts w:ascii="Arial" w:hAnsi="Arial" w:cs="Arial"/>
          <w:sz w:val="22"/>
        </w:rPr>
        <w:t>Asian American</w:t>
      </w:r>
      <w:r w:rsidR="00CB067C">
        <w:rPr>
          <w:rFonts w:ascii="Arial" w:hAnsi="Arial" w:cs="Arial"/>
          <w:sz w:val="22"/>
        </w:rPr>
        <w:t>s or Native Americans at Hispanic stations.</w:t>
      </w:r>
    </w:p>
    <w:p w:rsidR="004E5F89" w:rsidRDefault="004E5F89" w:rsidP="00BE4D8A">
      <w:pPr>
        <w:spacing w:line="360" w:lineRule="auto"/>
        <w:rPr>
          <w:rFonts w:ascii="Arial" w:hAnsi="Arial" w:cs="Arial"/>
          <w:sz w:val="22"/>
        </w:rPr>
      </w:pPr>
    </w:p>
    <w:p w:rsidR="00A617EC" w:rsidRDefault="00A617EC" w:rsidP="00A617EC">
      <w:pPr>
        <w:spacing w:line="360" w:lineRule="auto"/>
        <w:rPr>
          <w:rFonts w:ascii="Arial" w:hAnsi="Arial" w:cs="Arial"/>
          <w:sz w:val="22"/>
        </w:rPr>
      </w:pPr>
      <w:r>
        <w:rPr>
          <w:rFonts w:ascii="Arial" w:hAnsi="Arial" w:cs="Arial"/>
          <w:sz w:val="22"/>
        </w:rPr>
        <w:t>The percentage of minorities at non-commercial radio stations (18.5</w:t>
      </w:r>
      <w:r w:rsidR="003D2A64">
        <w:rPr>
          <w:rFonts w:ascii="Arial" w:hAnsi="Arial" w:cs="Arial"/>
          <w:sz w:val="22"/>
        </w:rPr>
        <w:t>%</w:t>
      </w:r>
      <w:r>
        <w:rPr>
          <w:rFonts w:ascii="Arial" w:hAnsi="Arial" w:cs="Arial"/>
          <w:sz w:val="22"/>
        </w:rPr>
        <w:t>) was more than double the percentage at commercial stations (7.3</w:t>
      </w:r>
      <w:r w:rsidR="003D2A64">
        <w:rPr>
          <w:rFonts w:ascii="Arial" w:hAnsi="Arial" w:cs="Arial"/>
          <w:sz w:val="22"/>
        </w:rPr>
        <w:t>%</w:t>
      </w:r>
      <w:r>
        <w:rPr>
          <w:rFonts w:ascii="Arial" w:hAnsi="Arial" w:cs="Arial"/>
          <w:sz w:val="22"/>
        </w:rPr>
        <w:t xml:space="preserve">).  The biggest difference was among Hispanics, where the percentage is almost </w:t>
      </w:r>
      <w:r w:rsidR="004D7065">
        <w:rPr>
          <w:rFonts w:ascii="Arial" w:hAnsi="Arial" w:cs="Arial"/>
          <w:sz w:val="22"/>
        </w:rPr>
        <w:t>seven</w:t>
      </w:r>
      <w:r>
        <w:rPr>
          <w:rFonts w:ascii="Arial" w:hAnsi="Arial" w:cs="Arial"/>
          <w:sz w:val="22"/>
        </w:rPr>
        <w:t xml:space="preserve"> times as high at non-commercial stations as commercial ones.  Having a bigger staff or more stations did not increase minority representation. </w:t>
      </w:r>
      <w:r w:rsidR="001A679C">
        <w:rPr>
          <w:rFonts w:ascii="Arial" w:hAnsi="Arial" w:cs="Arial"/>
          <w:sz w:val="22"/>
        </w:rPr>
        <w:t xml:space="preserve"> But market size made a huge di</w:t>
      </w:r>
      <w:r>
        <w:rPr>
          <w:rFonts w:ascii="Arial" w:hAnsi="Arial" w:cs="Arial"/>
          <w:sz w:val="22"/>
        </w:rPr>
        <w:t>fference, with the larger the market, the higher the percentage of minorities -- from 2.7</w:t>
      </w:r>
      <w:r w:rsidR="004D7065">
        <w:rPr>
          <w:rFonts w:ascii="Arial" w:hAnsi="Arial" w:cs="Arial"/>
          <w:sz w:val="22"/>
        </w:rPr>
        <w:t>%</w:t>
      </w:r>
      <w:r>
        <w:rPr>
          <w:rFonts w:ascii="Arial" w:hAnsi="Arial" w:cs="Arial"/>
          <w:sz w:val="22"/>
        </w:rPr>
        <w:t xml:space="preserve"> in the smallest </w:t>
      </w:r>
      <w:r w:rsidR="007434EB">
        <w:rPr>
          <w:rFonts w:ascii="Arial" w:hAnsi="Arial" w:cs="Arial"/>
          <w:sz w:val="22"/>
        </w:rPr>
        <w:t xml:space="preserve">radio </w:t>
      </w:r>
      <w:r>
        <w:rPr>
          <w:rFonts w:ascii="Arial" w:hAnsi="Arial" w:cs="Arial"/>
          <w:sz w:val="22"/>
        </w:rPr>
        <w:t>markets to 19.3</w:t>
      </w:r>
      <w:r w:rsidR="004D7065">
        <w:rPr>
          <w:rFonts w:ascii="Arial" w:hAnsi="Arial" w:cs="Arial"/>
          <w:sz w:val="22"/>
        </w:rPr>
        <w:t>%</w:t>
      </w:r>
      <w:r>
        <w:rPr>
          <w:rFonts w:ascii="Arial" w:hAnsi="Arial" w:cs="Arial"/>
          <w:sz w:val="22"/>
        </w:rPr>
        <w:t xml:space="preserve"> in the biggest.  As usual, the West and then the South led the way ... with the Midwest lagging well behind.</w:t>
      </w:r>
    </w:p>
    <w:p w:rsidR="00A617EC" w:rsidRDefault="00A617EC" w:rsidP="00BE4D8A">
      <w:pPr>
        <w:spacing w:line="360" w:lineRule="auto"/>
        <w:rPr>
          <w:rFonts w:ascii="Arial" w:hAnsi="Arial" w:cs="Arial"/>
          <w:sz w:val="22"/>
        </w:rPr>
      </w:pPr>
    </w:p>
    <w:p w:rsidR="006C5BB9" w:rsidRDefault="00AA0EBE" w:rsidP="00BE4D8A">
      <w:pPr>
        <w:spacing w:line="360" w:lineRule="auto"/>
        <w:rPr>
          <w:rFonts w:ascii="Arial" w:hAnsi="Arial" w:cs="Arial"/>
          <w:sz w:val="22"/>
        </w:rPr>
      </w:pPr>
      <w:r w:rsidRPr="004D7065">
        <w:rPr>
          <w:rFonts w:ascii="Arial" w:hAnsi="Arial" w:cs="Arial"/>
          <w:sz w:val="22"/>
        </w:rPr>
        <w:t xml:space="preserve">As usual, </w:t>
      </w:r>
      <w:r w:rsidR="003954C5" w:rsidRPr="004D7065">
        <w:rPr>
          <w:rFonts w:ascii="Arial" w:hAnsi="Arial" w:cs="Arial"/>
          <w:sz w:val="22"/>
        </w:rPr>
        <w:t xml:space="preserve">in TV, </w:t>
      </w:r>
      <w:r w:rsidRPr="004D7065">
        <w:rPr>
          <w:rFonts w:ascii="Arial" w:hAnsi="Arial" w:cs="Arial"/>
          <w:sz w:val="22"/>
        </w:rPr>
        <w:t>m</w:t>
      </w:r>
      <w:r w:rsidR="000D06D3" w:rsidRPr="004D7065">
        <w:rPr>
          <w:rFonts w:ascii="Arial" w:hAnsi="Arial" w:cs="Arial"/>
          <w:sz w:val="22"/>
        </w:rPr>
        <w:t xml:space="preserve">en outnumber women for </w:t>
      </w:r>
      <w:r w:rsidR="00493D5F" w:rsidRPr="004D7065">
        <w:rPr>
          <w:rFonts w:ascii="Arial" w:hAnsi="Arial" w:cs="Arial"/>
          <w:sz w:val="22"/>
        </w:rPr>
        <w:t xml:space="preserve">all </w:t>
      </w:r>
      <w:r w:rsidR="000D06D3" w:rsidRPr="004D7065">
        <w:rPr>
          <w:rFonts w:ascii="Arial" w:hAnsi="Arial" w:cs="Arial"/>
          <w:sz w:val="22"/>
        </w:rPr>
        <w:t xml:space="preserve">groups except </w:t>
      </w:r>
      <w:r w:rsidRPr="004D7065">
        <w:rPr>
          <w:rFonts w:ascii="Arial" w:hAnsi="Arial" w:cs="Arial"/>
          <w:sz w:val="22"/>
        </w:rPr>
        <w:t>A</w:t>
      </w:r>
      <w:r w:rsidR="000D06D3" w:rsidRPr="004D7065">
        <w:rPr>
          <w:rFonts w:ascii="Arial" w:hAnsi="Arial" w:cs="Arial"/>
          <w:sz w:val="22"/>
        </w:rPr>
        <w:t xml:space="preserve">sian </w:t>
      </w:r>
      <w:r w:rsidRPr="004D7065">
        <w:rPr>
          <w:rFonts w:ascii="Arial" w:hAnsi="Arial" w:cs="Arial"/>
          <w:sz w:val="22"/>
        </w:rPr>
        <w:t>Americans</w:t>
      </w:r>
      <w:r w:rsidR="000D06D3" w:rsidRPr="004D7065">
        <w:rPr>
          <w:rFonts w:ascii="Arial" w:hAnsi="Arial" w:cs="Arial"/>
          <w:sz w:val="22"/>
        </w:rPr>
        <w:t xml:space="preserve">, where women outnumber men </w:t>
      </w:r>
      <w:r w:rsidR="006D7A1F">
        <w:rPr>
          <w:rFonts w:ascii="Arial" w:hAnsi="Arial" w:cs="Arial"/>
          <w:sz w:val="22"/>
        </w:rPr>
        <w:t>almost 2</w:t>
      </w:r>
      <w:r w:rsidR="000D06D3" w:rsidRPr="004D7065">
        <w:rPr>
          <w:rFonts w:ascii="Arial" w:hAnsi="Arial" w:cs="Arial"/>
          <w:sz w:val="22"/>
        </w:rPr>
        <w:t>:1.</w:t>
      </w:r>
      <w:r w:rsidRPr="004D7065">
        <w:rPr>
          <w:rFonts w:ascii="Arial" w:hAnsi="Arial" w:cs="Arial"/>
          <w:sz w:val="22"/>
        </w:rPr>
        <w:t xml:space="preserve">  </w:t>
      </w:r>
      <w:r w:rsidR="003954C5" w:rsidRPr="004D7065">
        <w:rPr>
          <w:rFonts w:ascii="Arial" w:hAnsi="Arial" w:cs="Arial"/>
          <w:sz w:val="22"/>
        </w:rPr>
        <w:t>D</w:t>
      </w:r>
      <w:r w:rsidR="000D06D3" w:rsidRPr="004D7065">
        <w:rPr>
          <w:rFonts w:ascii="Arial" w:hAnsi="Arial" w:cs="Arial"/>
          <w:sz w:val="22"/>
        </w:rPr>
        <w:t xml:space="preserve">ifferences </w:t>
      </w:r>
      <w:r w:rsidRPr="004D7065">
        <w:rPr>
          <w:rFonts w:ascii="Arial" w:hAnsi="Arial" w:cs="Arial"/>
          <w:sz w:val="22"/>
        </w:rPr>
        <w:t xml:space="preserve">are </w:t>
      </w:r>
      <w:r w:rsidR="000D06D3" w:rsidRPr="004D7065">
        <w:rPr>
          <w:rFonts w:ascii="Arial" w:hAnsi="Arial" w:cs="Arial"/>
          <w:sz w:val="22"/>
        </w:rPr>
        <w:t>greatest amon</w:t>
      </w:r>
      <w:r w:rsidRPr="004D7065">
        <w:rPr>
          <w:rFonts w:ascii="Arial" w:hAnsi="Arial" w:cs="Arial"/>
          <w:sz w:val="22"/>
        </w:rPr>
        <w:t>g</w:t>
      </w:r>
      <w:r w:rsidR="000D06D3" w:rsidRPr="004D7065">
        <w:rPr>
          <w:rFonts w:ascii="Arial" w:hAnsi="Arial" w:cs="Arial"/>
          <w:sz w:val="22"/>
        </w:rPr>
        <w:t xml:space="preserve"> </w:t>
      </w:r>
      <w:r w:rsidR="003954C5" w:rsidRPr="004D7065">
        <w:rPr>
          <w:rFonts w:ascii="Arial" w:hAnsi="Arial" w:cs="Arial"/>
          <w:sz w:val="22"/>
        </w:rPr>
        <w:t>whites, where there are 65% more men than women</w:t>
      </w:r>
      <w:r w:rsidR="004D7065" w:rsidRPr="004D7065">
        <w:rPr>
          <w:rFonts w:ascii="Arial" w:hAnsi="Arial" w:cs="Arial"/>
          <w:sz w:val="22"/>
        </w:rPr>
        <w:t xml:space="preserve"> (as there were last year)</w:t>
      </w:r>
      <w:r w:rsidR="003954C5" w:rsidRPr="004D7065">
        <w:rPr>
          <w:rFonts w:ascii="Arial" w:hAnsi="Arial" w:cs="Arial"/>
          <w:sz w:val="22"/>
        </w:rPr>
        <w:t>.  In contrast, there are 3</w:t>
      </w:r>
      <w:r w:rsidR="006D7A1F">
        <w:rPr>
          <w:rFonts w:ascii="Arial" w:hAnsi="Arial" w:cs="Arial"/>
          <w:sz w:val="22"/>
        </w:rPr>
        <w:t>6</w:t>
      </w:r>
      <w:r w:rsidR="003954C5" w:rsidRPr="004D7065">
        <w:rPr>
          <w:rFonts w:ascii="Arial" w:hAnsi="Arial" w:cs="Arial"/>
          <w:sz w:val="22"/>
        </w:rPr>
        <w:t xml:space="preserve">% more Hispanic men than women and </w:t>
      </w:r>
      <w:r w:rsidR="004D7065" w:rsidRPr="004D7065">
        <w:rPr>
          <w:rFonts w:ascii="Arial" w:hAnsi="Arial" w:cs="Arial"/>
          <w:sz w:val="22"/>
        </w:rPr>
        <w:t>1</w:t>
      </w:r>
      <w:r w:rsidR="006D7A1F">
        <w:rPr>
          <w:rFonts w:ascii="Arial" w:hAnsi="Arial" w:cs="Arial"/>
          <w:sz w:val="22"/>
        </w:rPr>
        <w:t>3</w:t>
      </w:r>
      <w:r w:rsidR="003954C5" w:rsidRPr="004D7065">
        <w:rPr>
          <w:rFonts w:ascii="Arial" w:hAnsi="Arial" w:cs="Arial"/>
          <w:sz w:val="22"/>
        </w:rPr>
        <w:t xml:space="preserve">% more black men than women.  </w:t>
      </w:r>
      <w:r w:rsidR="008E4D4A" w:rsidRPr="004D7065">
        <w:rPr>
          <w:rFonts w:ascii="Arial" w:hAnsi="Arial" w:cs="Arial"/>
          <w:sz w:val="22"/>
        </w:rPr>
        <w:t xml:space="preserve">That disparity holds </w:t>
      </w:r>
      <w:r w:rsidR="004D7065" w:rsidRPr="004D7065">
        <w:rPr>
          <w:rFonts w:ascii="Arial" w:hAnsi="Arial" w:cs="Arial"/>
          <w:sz w:val="22"/>
        </w:rPr>
        <w:t xml:space="preserve">in all market sizes except the smallest (151+), where African American, Hispanic, Native American and Asian American women </w:t>
      </w:r>
      <w:r w:rsidR="007434EB">
        <w:rPr>
          <w:rFonts w:ascii="Arial" w:hAnsi="Arial" w:cs="Arial"/>
          <w:sz w:val="22"/>
        </w:rPr>
        <w:t xml:space="preserve">all </w:t>
      </w:r>
      <w:r w:rsidR="004D7065" w:rsidRPr="004D7065">
        <w:rPr>
          <w:rFonts w:ascii="Arial" w:hAnsi="Arial" w:cs="Arial"/>
          <w:sz w:val="22"/>
        </w:rPr>
        <w:t>outnumber men.</w:t>
      </w:r>
    </w:p>
    <w:p w:rsidR="006C5BB9" w:rsidRDefault="006C5BB9" w:rsidP="00BE4D8A">
      <w:pPr>
        <w:spacing w:line="360" w:lineRule="auto"/>
        <w:rPr>
          <w:rFonts w:ascii="Arial" w:hAnsi="Arial" w:cs="Arial"/>
          <w:sz w:val="22"/>
        </w:rPr>
      </w:pPr>
    </w:p>
    <w:p w:rsidR="00D234EF" w:rsidRDefault="00086627">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d</w:t>
      </w:r>
      <w:r w:rsidR="00D234EF">
        <w:rPr>
          <w:rFonts w:ascii="Arial" w:hAnsi="Arial" w:cs="Arial"/>
          <w:sz w:val="22"/>
        </w:rPr>
        <w:t>irectors</w:t>
      </w:r>
      <w:r>
        <w:rPr>
          <w:rFonts w:ascii="Arial" w:hAnsi="Arial" w:cs="Arial"/>
          <w:sz w:val="22"/>
        </w:rPr>
        <w:t xml:space="preserve"> -</w:t>
      </w:r>
      <w:r w:rsidR="00D234EF">
        <w:rPr>
          <w:rFonts w:ascii="Arial" w:hAnsi="Arial" w:cs="Arial"/>
          <w:sz w:val="22"/>
        </w:rPr>
        <w:t xml:space="preserve"> </w:t>
      </w:r>
      <w:r w:rsidR="009E006A">
        <w:rPr>
          <w:rFonts w:ascii="Arial" w:hAnsi="Arial" w:cs="Arial"/>
          <w:sz w:val="22"/>
        </w:rPr>
        <w:t>201</w:t>
      </w:r>
      <w:r>
        <w:rPr>
          <w:rFonts w:ascii="Arial" w:hAnsi="Arial" w:cs="Arial"/>
          <w:sz w:val="22"/>
        </w:rPr>
        <w:t>2</w:t>
      </w:r>
      <w:r w:rsidR="009E006A">
        <w:rPr>
          <w:rFonts w:ascii="Arial" w:hAnsi="Arial" w:cs="Arial"/>
          <w:sz w:val="22"/>
        </w:rPr>
        <w:t xml:space="preserve"> -</w:t>
      </w:r>
      <w:r w:rsidR="00CB6D17">
        <w:rPr>
          <w:rFonts w:ascii="Arial" w:hAnsi="Arial" w:cs="Arial"/>
          <w:sz w:val="22"/>
        </w:rPr>
        <w:t xml:space="preserve"> 1995</w:t>
      </w:r>
    </w:p>
    <w:tbl>
      <w:tblPr>
        <w:tblW w:w="6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932"/>
        <w:gridCol w:w="900"/>
        <w:gridCol w:w="720"/>
        <w:gridCol w:w="900"/>
      </w:tblGrid>
      <w:tr w:rsidR="007E2B4D" w:rsidTr="007E2B4D">
        <w:tc>
          <w:tcPr>
            <w:tcW w:w="1278" w:type="dxa"/>
          </w:tcPr>
          <w:p w:rsidR="007E2B4D" w:rsidRDefault="007E2B4D">
            <w:pPr>
              <w:rPr>
                <w:rFonts w:ascii="Arial" w:hAnsi="Arial" w:cs="Arial"/>
                <w:sz w:val="22"/>
              </w:rPr>
            </w:pPr>
          </w:p>
        </w:tc>
        <w:tc>
          <w:tcPr>
            <w:tcW w:w="900" w:type="dxa"/>
          </w:tcPr>
          <w:p w:rsidR="007E2B4D" w:rsidRDefault="007E2B4D">
            <w:pPr>
              <w:jc w:val="center"/>
              <w:rPr>
                <w:rFonts w:ascii="Arial" w:hAnsi="Arial" w:cs="Arial"/>
                <w:sz w:val="22"/>
              </w:rPr>
            </w:pPr>
            <w:r>
              <w:rPr>
                <w:rFonts w:ascii="Arial" w:hAnsi="Arial" w:cs="Arial"/>
                <w:sz w:val="22"/>
              </w:rPr>
              <w:t>2012</w:t>
            </w:r>
          </w:p>
        </w:tc>
        <w:tc>
          <w:tcPr>
            <w:tcW w:w="900" w:type="dxa"/>
          </w:tcPr>
          <w:p w:rsidR="007E2B4D" w:rsidRDefault="007E2B4D">
            <w:pPr>
              <w:jc w:val="center"/>
              <w:rPr>
                <w:rFonts w:ascii="Arial" w:hAnsi="Arial" w:cs="Arial"/>
                <w:sz w:val="22"/>
              </w:rPr>
            </w:pPr>
            <w:r>
              <w:rPr>
                <w:rFonts w:ascii="Arial" w:hAnsi="Arial" w:cs="Arial"/>
                <w:sz w:val="22"/>
              </w:rPr>
              <w:t>2011</w:t>
            </w:r>
          </w:p>
        </w:tc>
        <w:tc>
          <w:tcPr>
            <w:tcW w:w="932" w:type="dxa"/>
          </w:tcPr>
          <w:p w:rsidR="007E2B4D" w:rsidRDefault="007E2B4D">
            <w:pPr>
              <w:jc w:val="center"/>
              <w:rPr>
                <w:rFonts w:ascii="Arial" w:hAnsi="Arial" w:cs="Arial"/>
                <w:sz w:val="22"/>
              </w:rPr>
            </w:pPr>
            <w:r>
              <w:rPr>
                <w:rFonts w:ascii="Arial" w:hAnsi="Arial" w:cs="Arial"/>
                <w:sz w:val="22"/>
              </w:rPr>
              <w:t>2010</w:t>
            </w:r>
          </w:p>
        </w:tc>
        <w:tc>
          <w:tcPr>
            <w:tcW w:w="900" w:type="dxa"/>
          </w:tcPr>
          <w:p w:rsidR="007E2B4D" w:rsidRDefault="007E2B4D">
            <w:pPr>
              <w:jc w:val="center"/>
              <w:rPr>
                <w:rFonts w:ascii="Arial" w:hAnsi="Arial" w:cs="Arial"/>
                <w:sz w:val="22"/>
              </w:rPr>
            </w:pPr>
            <w:r>
              <w:rPr>
                <w:rFonts w:ascii="Arial" w:hAnsi="Arial" w:cs="Arial"/>
                <w:sz w:val="22"/>
              </w:rPr>
              <w:t>2005</w:t>
            </w:r>
          </w:p>
        </w:tc>
        <w:tc>
          <w:tcPr>
            <w:tcW w:w="720" w:type="dxa"/>
          </w:tcPr>
          <w:p w:rsidR="007E2B4D" w:rsidRDefault="007E2B4D">
            <w:pPr>
              <w:jc w:val="center"/>
              <w:rPr>
                <w:rFonts w:ascii="Arial" w:hAnsi="Arial" w:cs="Arial"/>
                <w:sz w:val="22"/>
              </w:rPr>
            </w:pPr>
            <w:r>
              <w:rPr>
                <w:rFonts w:ascii="Arial" w:hAnsi="Arial" w:cs="Arial"/>
                <w:sz w:val="22"/>
              </w:rPr>
              <w:t>2000</w:t>
            </w:r>
          </w:p>
        </w:tc>
        <w:tc>
          <w:tcPr>
            <w:tcW w:w="900" w:type="dxa"/>
          </w:tcPr>
          <w:p w:rsidR="007E2B4D" w:rsidRDefault="007E2B4D">
            <w:pPr>
              <w:jc w:val="center"/>
              <w:rPr>
                <w:rFonts w:ascii="Arial" w:hAnsi="Arial" w:cs="Arial"/>
                <w:sz w:val="22"/>
              </w:rPr>
            </w:pPr>
            <w:r>
              <w:rPr>
                <w:rFonts w:ascii="Arial" w:hAnsi="Arial" w:cs="Arial"/>
                <w:sz w:val="22"/>
              </w:rPr>
              <w:t>1995</w:t>
            </w:r>
          </w:p>
        </w:tc>
      </w:tr>
      <w:tr w:rsidR="007E2B4D" w:rsidTr="007E2B4D">
        <w:tc>
          <w:tcPr>
            <w:tcW w:w="1278" w:type="dxa"/>
          </w:tcPr>
          <w:p w:rsidR="007E2B4D" w:rsidRDefault="007E2B4D">
            <w:pPr>
              <w:rPr>
                <w:rFonts w:ascii="Arial" w:hAnsi="Arial" w:cs="Arial"/>
                <w:sz w:val="22"/>
              </w:rPr>
            </w:pPr>
            <w:r>
              <w:rPr>
                <w:rFonts w:ascii="Arial" w:hAnsi="Arial" w:cs="Arial"/>
                <w:sz w:val="22"/>
              </w:rPr>
              <w:t>Caucasian</w:t>
            </w:r>
          </w:p>
        </w:tc>
        <w:tc>
          <w:tcPr>
            <w:tcW w:w="900" w:type="dxa"/>
          </w:tcPr>
          <w:p w:rsidR="007E2B4D" w:rsidRDefault="00FD415C">
            <w:pPr>
              <w:jc w:val="center"/>
              <w:rPr>
                <w:rFonts w:ascii="Arial" w:hAnsi="Arial" w:cs="Arial"/>
                <w:sz w:val="22"/>
              </w:rPr>
            </w:pPr>
            <w:r>
              <w:rPr>
                <w:rFonts w:ascii="Arial" w:hAnsi="Arial" w:cs="Arial"/>
                <w:sz w:val="22"/>
              </w:rPr>
              <w:t>86.0%</w:t>
            </w:r>
          </w:p>
        </w:tc>
        <w:tc>
          <w:tcPr>
            <w:tcW w:w="900" w:type="dxa"/>
          </w:tcPr>
          <w:p w:rsidR="007E2B4D" w:rsidRDefault="007E2B4D">
            <w:pPr>
              <w:jc w:val="center"/>
              <w:rPr>
                <w:rFonts w:ascii="Arial" w:hAnsi="Arial" w:cs="Arial"/>
                <w:sz w:val="22"/>
              </w:rPr>
            </w:pPr>
            <w:r>
              <w:rPr>
                <w:rFonts w:ascii="Arial" w:hAnsi="Arial" w:cs="Arial"/>
                <w:sz w:val="22"/>
              </w:rPr>
              <w:t>86.4%</w:t>
            </w:r>
          </w:p>
        </w:tc>
        <w:tc>
          <w:tcPr>
            <w:tcW w:w="932" w:type="dxa"/>
          </w:tcPr>
          <w:p w:rsidR="007E2B4D" w:rsidRDefault="007E2B4D">
            <w:pPr>
              <w:jc w:val="center"/>
              <w:rPr>
                <w:rFonts w:ascii="Arial" w:hAnsi="Arial" w:cs="Arial"/>
                <w:sz w:val="22"/>
              </w:rPr>
            </w:pPr>
            <w:r>
              <w:rPr>
                <w:rFonts w:ascii="Arial" w:hAnsi="Arial" w:cs="Arial"/>
                <w:sz w:val="22"/>
              </w:rPr>
              <w:t>86.9%</w:t>
            </w:r>
          </w:p>
        </w:tc>
        <w:tc>
          <w:tcPr>
            <w:tcW w:w="900" w:type="dxa"/>
          </w:tcPr>
          <w:p w:rsidR="007E2B4D" w:rsidRDefault="007E2B4D">
            <w:pPr>
              <w:jc w:val="center"/>
              <w:rPr>
                <w:rFonts w:ascii="Arial" w:hAnsi="Arial" w:cs="Arial"/>
                <w:sz w:val="22"/>
              </w:rPr>
            </w:pPr>
            <w:r>
              <w:rPr>
                <w:rFonts w:ascii="Arial" w:hAnsi="Arial" w:cs="Arial"/>
                <w:sz w:val="22"/>
              </w:rPr>
              <w:t>88.0%</w:t>
            </w:r>
          </w:p>
        </w:tc>
        <w:tc>
          <w:tcPr>
            <w:tcW w:w="720" w:type="dxa"/>
          </w:tcPr>
          <w:p w:rsidR="007E2B4D" w:rsidRDefault="007E2B4D">
            <w:pPr>
              <w:jc w:val="center"/>
              <w:rPr>
                <w:rFonts w:ascii="Arial" w:hAnsi="Arial" w:cs="Arial"/>
                <w:sz w:val="22"/>
              </w:rPr>
            </w:pPr>
            <w:r>
              <w:rPr>
                <w:rFonts w:ascii="Arial" w:hAnsi="Arial" w:cs="Arial"/>
                <w:sz w:val="22"/>
              </w:rPr>
              <w:t>86%</w:t>
            </w:r>
          </w:p>
        </w:tc>
        <w:tc>
          <w:tcPr>
            <w:tcW w:w="900" w:type="dxa"/>
          </w:tcPr>
          <w:p w:rsidR="007E2B4D" w:rsidRDefault="007E2B4D">
            <w:pPr>
              <w:jc w:val="center"/>
              <w:rPr>
                <w:rFonts w:ascii="Arial" w:hAnsi="Arial" w:cs="Arial"/>
                <w:sz w:val="22"/>
              </w:rPr>
            </w:pPr>
            <w:r>
              <w:rPr>
                <w:rFonts w:ascii="Arial" w:hAnsi="Arial" w:cs="Arial"/>
                <w:sz w:val="22"/>
              </w:rPr>
              <w:t>92.1%</w:t>
            </w:r>
          </w:p>
        </w:tc>
      </w:tr>
      <w:tr w:rsidR="007E2B4D" w:rsidTr="007E2B4D">
        <w:tc>
          <w:tcPr>
            <w:tcW w:w="1278" w:type="dxa"/>
          </w:tcPr>
          <w:p w:rsidR="007E2B4D" w:rsidRDefault="007E2B4D">
            <w:pPr>
              <w:rPr>
                <w:rFonts w:ascii="Arial" w:hAnsi="Arial" w:cs="Arial"/>
                <w:sz w:val="22"/>
              </w:rPr>
            </w:pPr>
            <w:r>
              <w:rPr>
                <w:rFonts w:ascii="Arial" w:hAnsi="Arial" w:cs="Arial"/>
                <w:sz w:val="22"/>
              </w:rPr>
              <w:t>African American</w:t>
            </w:r>
          </w:p>
        </w:tc>
        <w:tc>
          <w:tcPr>
            <w:tcW w:w="900" w:type="dxa"/>
          </w:tcPr>
          <w:p w:rsidR="007E2B4D" w:rsidRDefault="00FD415C">
            <w:pPr>
              <w:jc w:val="center"/>
              <w:rPr>
                <w:rFonts w:ascii="Arial" w:hAnsi="Arial" w:cs="Arial"/>
                <w:sz w:val="22"/>
              </w:rPr>
            </w:pPr>
            <w:r>
              <w:rPr>
                <w:rFonts w:ascii="Arial" w:hAnsi="Arial" w:cs="Arial"/>
                <w:sz w:val="22"/>
              </w:rPr>
              <w:t>3.8</w:t>
            </w:r>
          </w:p>
        </w:tc>
        <w:tc>
          <w:tcPr>
            <w:tcW w:w="900" w:type="dxa"/>
          </w:tcPr>
          <w:p w:rsidR="007E2B4D" w:rsidRDefault="007E2B4D">
            <w:pPr>
              <w:jc w:val="center"/>
              <w:rPr>
                <w:rFonts w:ascii="Arial" w:hAnsi="Arial" w:cs="Arial"/>
                <w:sz w:val="22"/>
              </w:rPr>
            </w:pPr>
            <w:r>
              <w:rPr>
                <w:rFonts w:ascii="Arial" w:hAnsi="Arial" w:cs="Arial"/>
                <w:sz w:val="22"/>
              </w:rPr>
              <w:t>3.7</w:t>
            </w:r>
          </w:p>
        </w:tc>
        <w:tc>
          <w:tcPr>
            <w:tcW w:w="932" w:type="dxa"/>
          </w:tcPr>
          <w:p w:rsidR="007E2B4D" w:rsidRDefault="007E2B4D">
            <w:pPr>
              <w:jc w:val="center"/>
              <w:rPr>
                <w:rFonts w:ascii="Arial" w:hAnsi="Arial" w:cs="Arial"/>
                <w:sz w:val="22"/>
              </w:rPr>
            </w:pPr>
            <w:r>
              <w:rPr>
                <w:rFonts w:ascii="Arial" w:hAnsi="Arial" w:cs="Arial"/>
                <w:sz w:val="22"/>
              </w:rPr>
              <w:t>3.3</w:t>
            </w:r>
          </w:p>
        </w:tc>
        <w:tc>
          <w:tcPr>
            <w:tcW w:w="900" w:type="dxa"/>
          </w:tcPr>
          <w:p w:rsidR="007E2B4D" w:rsidRDefault="007E2B4D">
            <w:pPr>
              <w:jc w:val="center"/>
              <w:rPr>
                <w:rFonts w:ascii="Arial" w:hAnsi="Arial" w:cs="Arial"/>
                <w:sz w:val="22"/>
              </w:rPr>
            </w:pPr>
            <w:r>
              <w:rPr>
                <w:rFonts w:ascii="Arial" w:hAnsi="Arial" w:cs="Arial"/>
                <w:sz w:val="22"/>
              </w:rPr>
              <w:t>3.9</w:t>
            </w:r>
          </w:p>
        </w:tc>
        <w:tc>
          <w:tcPr>
            <w:tcW w:w="720" w:type="dxa"/>
          </w:tcPr>
          <w:p w:rsidR="007E2B4D" w:rsidRDefault="007E2B4D">
            <w:pPr>
              <w:jc w:val="center"/>
              <w:rPr>
                <w:rFonts w:ascii="Arial" w:hAnsi="Arial" w:cs="Arial"/>
                <w:sz w:val="22"/>
              </w:rPr>
            </w:pPr>
            <w:r>
              <w:rPr>
                <w:rFonts w:ascii="Arial" w:hAnsi="Arial" w:cs="Arial"/>
                <w:sz w:val="22"/>
              </w:rPr>
              <w:t>3</w:t>
            </w:r>
          </w:p>
        </w:tc>
        <w:tc>
          <w:tcPr>
            <w:tcW w:w="900" w:type="dxa"/>
          </w:tcPr>
          <w:p w:rsidR="007E2B4D" w:rsidRDefault="007E2B4D">
            <w:pPr>
              <w:jc w:val="center"/>
              <w:rPr>
                <w:rFonts w:ascii="Arial" w:hAnsi="Arial" w:cs="Arial"/>
                <w:sz w:val="22"/>
              </w:rPr>
            </w:pPr>
            <w:r>
              <w:rPr>
                <w:rFonts w:ascii="Arial" w:hAnsi="Arial" w:cs="Arial"/>
                <w:sz w:val="22"/>
              </w:rPr>
              <w:t>1.6</w:t>
            </w:r>
          </w:p>
        </w:tc>
      </w:tr>
      <w:tr w:rsidR="007E2B4D" w:rsidTr="007E2B4D">
        <w:tc>
          <w:tcPr>
            <w:tcW w:w="1278" w:type="dxa"/>
          </w:tcPr>
          <w:p w:rsidR="007E2B4D" w:rsidRDefault="007E2B4D">
            <w:pPr>
              <w:rPr>
                <w:rFonts w:ascii="Arial" w:hAnsi="Arial" w:cs="Arial"/>
                <w:sz w:val="22"/>
              </w:rPr>
            </w:pPr>
            <w:r>
              <w:rPr>
                <w:rFonts w:ascii="Arial" w:hAnsi="Arial" w:cs="Arial"/>
                <w:sz w:val="22"/>
              </w:rPr>
              <w:t>Hispanic</w:t>
            </w:r>
          </w:p>
        </w:tc>
        <w:tc>
          <w:tcPr>
            <w:tcW w:w="900" w:type="dxa"/>
          </w:tcPr>
          <w:p w:rsidR="007E2B4D" w:rsidRDefault="00FD415C">
            <w:pPr>
              <w:jc w:val="center"/>
              <w:rPr>
                <w:rFonts w:ascii="Arial" w:hAnsi="Arial" w:cs="Arial"/>
                <w:sz w:val="22"/>
              </w:rPr>
            </w:pPr>
            <w:r>
              <w:rPr>
                <w:rFonts w:ascii="Arial" w:hAnsi="Arial" w:cs="Arial"/>
                <w:sz w:val="22"/>
              </w:rPr>
              <w:t>7.6</w:t>
            </w:r>
          </w:p>
        </w:tc>
        <w:tc>
          <w:tcPr>
            <w:tcW w:w="900" w:type="dxa"/>
          </w:tcPr>
          <w:p w:rsidR="007E2B4D" w:rsidRDefault="007E2B4D">
            <w:pPr>
              <w:jc w:val="center"/>
              <w:rPr>
                <w:rFonts w:ascii="Arial" w:hAnsi="Arial" w:cs="Arial"/>
                <w:sz w:val="22"/>
              </w:rPr>
            </w:pPr>
            <w:r>
              <w:rPr>
                <w:rFonts w:ascii="Arial" w:hAnsi="Arial" w:cs="Arial"/>
                <w:sz w:val="22"/>
              </w:rPr>
              <w:t>6.5</w:t>
            </w:r>
          </w:p>
        </w:tc>
        <w:tc>
          <w:tcPr>
            <w:tcW w:w="932" w:type="dxa"/>
          </w:tcPr>
          <w:p w:rsidR="007E2B4D" w:rsidRDefault="007E2B4D">
            <w:pPr>
              <w:jc w:val="center"/>
              <w:rPr>
                <w:rFonts w:ascii="Arial" w:hAnsi="Arial" w:cs="Arial"/>
                <w:sz w:val="22"/>
              </w:rPr>
            </w:pPr>
            <w:r>
              <w:rPr>
                <w:rFonts w:ascii="Arial" w:hAnsi="Arial" w:cs="Arial"/>
                <w:sz w:val="22"/>
              </w:rPr>
              <w:t>6.6</w:t>
            </w:r>
          </w:p>
        </w:tc>
        <w:tc>
          <w:tcPr>
            <w:tcW w:w="900" w:type="dxa"/>
          </w:tcPr>
          <w:p w:rsidR="007E2B4D" w:rsidRDefault="007E2B4D">
            <w:pPr>
              <w:jc w:val="center"/>
              <w:rPr>
                <w:rFonts w:ascii="Arial" w:hAnsi="Arial" w:cs="Arial"/>
                <w:sz w:val="22"/>
              </w:rPr>
            </w:pPr>
            <w:r>
              <w:rPr>
                <w:rFonts w:ascii="Arial" w:hAnsi="Arial" w:cs="Arial"/>
                <w:sz w:val="22"/>
              </w:rPr>
              <w:t>5.8</w:t>
            </w:r>
          </w:p>
        </w:tc>
        <w:tc>
          <w:tcPr>
            <w:tcW w:w="720" w:type="dxa"/>
          </w:tcPr>
          <w:p w:rsidR="007E2B4D" w:rsidRDefault="007E2B4D">
            <w:pPr>
              <w:jc w:val="center"/>
              <w:rPr>
                <w:rFonts w:ascii="Arial" w:hAnsi="Arial" w:cs="Arial"/>
                <w:sz w:val="22"/>
              </w:rPr>
            </w:pPr>
            <w:r>
              <w:rPr>
                <w:rFonts w:ascii="Arial" w:hAnsi="Arial" w:cs="Arial"/>
                <w:sz w:val="22"/>
              </w:rPr>
              <w:t>9</w:t>
            </w:r>
          </w:p>
        </w:tc>
        <w:tc>
          <w:tcPr>
            <w:tcW w:w="900" w:type="dxa"/>
          </w:tcPr>
          <w:p w:rsidR="007E2B4D" w:rsidRDefault="007E2B4D">
            <w:pPr>
              <w:jc w:val="center"/>
              <w:rPr>
                <w:rFonts w:ascii="Arial" w:hAnsi="Arial" w:cs="Arial"/>
                <w:sz w:val="22"/>
              </w:rPr>
            </w:pPr>
            <w:r>
              <w:rPr>
                <w:rFonts w:ascii="Arial" w:hAnsi="Arial" w:cs="Arial"/>
                <w:sz w:val="22"/>
              </w:rPr>
              <w:t>3.8</w:t>
            </w:r>
          </w:p>
        </w:tc>
      </w:tr>
      <w:tr w:rsidR="007E2B4D" w:rsidTr="007E2B4D">
        <w:tc>
          <w:tcPr>
            <w:tcW w:w="1278" w:type="dxa"/>
          </w:tcPr>
          <w:p w:rsidR="007E2B4D" w:rsidRDefault="007E2B4D">
            <w:pPr>
              <w:rPr>
                <w:rFonts w:ascii="Arial" w:hAnsi="Arial" w:cs="Arial"/>
                <w:sz w:val="22"/>
              </w:rPr>
            </w:pPr>
            <w:r>
              <w:rPr>
                <w:rFonts w:ascii="Arial" w:hAnsi="Arial" w:cs="Arial"/>
                <w:sz w:val="22"/>
              </w:rPr>
              <w:t>Asian American</w:t>
            </w:r>
          </w:p>
        </w:tc>
        <w:tc>
          <w:tcPr>
            <w:tcW w:w="900" w:type="dxa"/>
          </w:tcPr>
          <w:p w:rsidR="007E2B4D" w:rsidRDefault="00FD415C">
            <w:pPr>
              <w:jc w:val="center"/>
              <w:rPr>
                <w:rFonts w:ascii="Arial" w:hAnsi="Arial" w:cs="Arial"/>
                <w:sz w:val="22"/>
              </w:rPr>
            </w:pPr>
            <w:r>
              <w:rPr>
                <w:rFonts w:ascii="Arial" w:hAnsi="Arial" w:cs="Arial"/>
                <w:sz w:val="22"/>
              </w:rPr>
              <w:t>1.6</w:t>
            </w:r>
          </w:p>
        </w:tc>
        <w:tc>
          <w:tcPr>
            <w:tcW w:w="900" w:type="dxa"/>
          </w:tcPr>
          <w:p w:rsidR="007E2B4D" w:rsidRDefault="007E2B4D">
            <w:pPr>
              <w:jc w:val="center"/>
              <w:rPr>
                <w:rFonts w:ascii="Arial" w:hAnsi="Arial" w:cs="Arial"/>
                <w:sz w:val="22"/>
              </w:rPr>
            </w:pPr>
            <w:r>
              <w:rPr>
                <w:rFonts w:ascii="Arial" w:hAnsi="Arial" w:cs="Arial"/>
                <w:sz w:val="22"/>
              </w:rPr>
              <w:t>2.2</w:t>
            </w:r>
          </w:p>
        </w:tc>
        <w:tc>
          <w:tcPr>
            <w:tcW w:w="932" w:type="dxa"/>
          </w:tcPr>
          <w:p w:rsidR="007E2B4D" w:rsidRDefault="007E2B4D">
            <w:pPr>
              <w:jc w:val="center"/>
              <w:rPr>
                <w:rFonts w:ascii="Arial" w:hAnsi="Arial" w:cs="Arial"/>
                <w:sz w:val="22"/>
              </w:rPr>
            </w:pPr>
            <w:r>
              <w:rPr>
                <w:rFonts w:ascii="Arial" w:hAnsi="Arial" w:cs="Arial"/>
                <w:sz w:val="22"/>
              </w:rPr>
              <w:t>2.6</w:t>
            </w:r>
          </w:p>
        </w:tc>
        <w:tc>
          <w:tcPr>
            <w:tcW w:w="900" w:type="dxa"/>
          </w:tcPr>
          <w:p w:rsidR="007E2B4D" w:rsidRDefault="007E2B4D">
            <w:pPr>
              <w:jc w:val="center"/>
              <w:rPr>
                <w:rFonts w:ascii="Arial" w:hAnsi="Arial" w:cs="Arial"/>
                <w:sz w:val="22"/>
              </w:rPr>
            </w:pPr>
            <w:r>
              <w:rPr>
                <w:rFonts w:ascii="Arial" w:hAnsi="Arial" w:cs="Arial"/>
                <w:sz w:val="22"/>
              </w:rPr>
              <w:t>1.3</w:t>
            </w:r>
          </w:p>
        </w:tc>
        <w:tc>
          <w:tcPr>
            <w:tcW w:w="720" w:type="dxa"/>
          </w:tcPr>
          <w:p w:rsidR="007E2B4D" w:rsidRDefault="007E2B4D">
            <w:pPr>
              <w:jc w:val="center"/>
              <w:rPr>
                <w:rFonts w:ascii="Arial" w:hAnsi="Arial" w:cs="Arial"/>
                <w:sz w:val="22"/>
              </w:rPr>
            </w:pPr>
            <w:r>
              <w:rPr>
                <w:rFonts w:ascii="Arial" w:hAnsi="Arial" w:cs="Arial"/>
                <w:sz w:val="22"/>
              </w:rPr>
              <w:t>2</w:t>
            </w:r>
          </w:p>
        </w:tc>
        <w:tc>
          <w:tcPr>
            <w:tcW w:w="900" w:type="dxa"/>
          </w:tcPr>
          <w:p w:rsidR="007E2B4D" w:rsidRDefault="007E2B4D">
            <w:pPr>
              <w:jc w:val="center"/>
              <w:rPr>
                <w:rFonts w:ascii="Arial" w:hAnsi="Arial" w:cs="Arial"/>
                <w:sz w:val="22"/>
              </w:rPr>
            </w:pPr>
            <w:r>
              <w:rPr>
                <w:rFonts w:ascii="Arial" w:hAnsi="Arial" w:cs="Arial"/>
                <w:sz w:val="22"/>
              </w:rPr>
              <w:t>1.5</w:t>
            </w:r>
          </w:p>
        </w:tc>
      </w:tr>
      <w:tr w:rsidR="007E2B4D" w:rsidTr="007E2B4D">
        <w:tc>
          <w:tcPr>
            <w:tcW w:w="1278" w:type="dxa"/>
          </w:tcPr>
          <w:p w:rsidR="007E2B4D" w:rsidRDefault="007E2B4D">
            <w:pPr>
              <w:rPr>
                <w:rFonts w:ascii="Arial" w:hAnsi="Arial" w:cs="Arial"/>
                <w:sz w:val="22"/>
              </w:rPr>
            </w:pPr>
            <w:r>
              <w:rPr>
                <w:rFonts w:ascii="Arial" w:hAnsi="Arial" w:cs="Arial"/>
                <w:sz w:val="22"/>
              </w:rPr>
              <w:t>Native American</w:t>
            </w:r>
          </w:p>
        </w:tc>
        <w:tc>
          <w:tcPr>
            <w:tcW w:w="900" w:type="dxa"/>
          </w:tcPr>
          <w:p w:rsidR="007E2B4D" w:rsidRDefault="00FD415C">
            <w:pPr>
              <w:jc w:val="center"/>
              <w:rPr>
                <w:rFonts w:ascii="Arial" w:hAnsi="Arial" w:cs="Arial"/>
                <w:sz w:val="22"/>
              </w:rPr>
            </w:pPr>
            <w:r>
              <w:rPr>
                <w:rFonts w:ascii="Arial" w:hAnsi="Arial" w:cs="Arial"/>
                <w:sz w:val="22"/>
              </w:rPr>
              <w:t>1.0</w:t>
            </w:r>
          </w:p>
        </w:tc>
        <w:tc>
          <w:tcPr>
            <w:tcW w:w="900" w:type="dxa"/>
          </w:tcPr>
          <w:p w:rsidR="007E2B4D" w:rsidRDefault="007E2B4D">
            <w:pPr>
              <w:jc w:val="center"/>
              <w:rPr>
                <w:rFonts w:ascii="Arial" w:hAnsi="Arial" w:cs="Arial"/>
                <w:sz w:val="22"/>
              </w:rPr>
            </w:pPr>
            <w:r>
              <w:rPr>
                <w:rFonts w:ascii="Arial" w:hAnsi="Arial" w:cs="Arial"/>
                <w:sz w:val="22"/>
              </w:rPr>
              <w:t>1.2</w:t>
            </w:r>
          </w:p>
        </w:tc>
        <w:tc>
          <w:tcPr>
            <w:tcW w:w="932" w:type="dxa"/>
          </w:tcPr>
          <w:p w:rsidR="007E2B4D" w:rsidRDefault="007E2B4D">
            <w:pPr>
              <w:jc w:val="center"/>
              <w:rPr>
                <w:rFonts w:ascii="Arial" w:hAnsi="Arial" w:cs="Arial"/>
                <w:sz w:val="22"/>
              </w:rPr>
            </w:pPr>
            <w:r>
              <w:rPr>
                <w:rFonts w:ascii="Arial" w:hAnsi="Arial" w:cs="Arial"/>
                <w:sz w:val="22"/>
              </w:rPr>
              <w:t>0.7</w:t>
            </w:r>
          </w:p>
        </w:tc>
        <w:tc>
          <w:tcPr>
            <w:tcW w:w="900" w:type="dxa"/>
          </w:tcPr>
          <w:p w:rsidR="007E2B4D" w:rsidRDefault="007E2B4D">
            <w:pPr>
              <w:jc w:val="center"/>
              <w:rPr>
                <w:rFonts w:ascii="Arial" w:hAnsi="Arial" w:cs="Arial"/>
                <w:sz w:val="22"/>
              </w:rPr>
            </w:pPr>
            <w:r>
              <w:rPr>
                <w:rFonts w:ascii="Arial" w:hAnsi="Arial" w:cs="Arial"/>
                <w:sz w:val="22"/>
              </w:rPr>
              <w:t>1.0</w:t>
            </w:r>
          </w:p>
        </w:tc>
        <w:tc>
          <w:tcPr>
            <w:tcW w:w="720" w:type="dxa"/>
          </w:tcPr>
          <w:p w:rsidR="007E2B4D" w:rsidRDefault="007E2B4D">
            <w:pPr>
              <w:jc w:val="center"/>
              <w:rPr>
                <w:rFonts w:ascii="Arial" w:hAnsi="Arial" w:cs="Arial"/>
                <w:sz w:val="22"/>
              </w:rPr>
            </w:pPr>
            <w:r>
              <w:rPr>
                <w:rFonts w:ascii="Arial" w:hAnsi="Arial" w:cs="Arial"/>
                <w:sz w:val="22"/>
              </w:rPr>
              <w:t>&lt;1</w:t>
            </w:r>
          </w:p>
        </w:tc>
        <w:tc>
          <w:tcPr>
            <w:tcW w:w="900" w:type="dxa"/>
          </w:tcPr>
          <w:p w:rsidR="007E2B4D" w:rsidRDefault="007E2B4D">
            <w:pPr>
              <w:jc w:val="center"/>
              <w:rPr>
                <w:rFonts w:ascii="Arial" w:hAnsi="Arial" w:cs="Arial"/>
                <w:sz w:val="22"/>
              </w:rPr>
            </w:pPr>
            <w:r>
              <w:rPr>
                <w:rFonts w:ascii="Arial" w:hAnsi="Arial" w:cs="Arial"/>
                <w:sz w:val="22"/>
              </w:rPr>
              <w:t>1.0</w:t>
            </w:r>
          </w:p>
        </w:tc>
      </w:tr>
    </w:tbl>
    <w:p w:rsidR="00D234EF" w:rsidRDefault="00D234EF">
      <w:pPr>
        <w:rPr>
          <w:rFonts w:ascii="Arial" w:hAnsi="Arial" w:cs="Arial"/>
          <w:sz w:val="22"/>
        </w:rPr>
      </w:pPr>
    </w:p>
    <w:p w:rsidR="00D234EF" w:rsidRDefault="00086627">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d</w:t>
      </w:r>
      <w:r w:rsidR="00D234EF">
        <w:rPr>
          <w:rFonts w:ascii="Arial" w:hAnsi="Arial" w:cs="Arial"/>
          <w:sz w:val="22"/>
        </w:rPr>
        <w:t xml:space="preserve">irectors </w:t>
      </w:r>
      <w:r>
        <w:rPr>
          <w:rFonts w:ascii="Arial" w:hAnsi="Arial" w:cs="Arial"/>
          <w:sz w:val="22"/>
        </w:rPr>
        <w:t>-</w:t>
      </w:r>
      <w:r w:rsidR="00D234EF">
        <w:rPr>
          <w:rFonts w:ascii="Arial" w:hAnsi="Arial" w:cs="Arial"/>
          <w:sz w:val="22"/>
        </w:rPr>
        <w:t xml:space="preserve"> </w:t>
      </w:r>
      <w:r w:rsidR="00716C45">
        <w:rPr>
          <w:rFonts w:ascii="Arial" w:hAnsi="Arial" w:cs="Arial"/>
          <w:sz w:val="22"/>
        </w:rPr>
        <w:t>201</w:t>
      </w:r>
      <w:r w:rsidR="00EC723C">
        <w:rPr>
          <w:rFonts w:ascii="Arial" w:hAnsi="Arial" w:cs="Arial"/>
          <w:sz w:val="22"/>
        </w:rPr>
        <w:t>2</w:t>
      </w:r>
      <w:r w:rsidR="00716C45">
        <w:rPr>
          <w:rFonts w:ascii="Arial" w:hAnsi="Arial" w:cs="Arial"/>
          <w:sz w:val="22"/>
        </w:rPr>
        <w:t xml:space="preserve"> -</w:t>
      </w:r>
      <w:r w:rsidR="00CB6D17">
        <w:rPr>
          <w:rFonts w:ascii="Arial" w:hAnsi="Arial" w:cs="Arial"/>
          <w:sz w:val="22"/>
        </w:rPr>
        <w:t xml:space="preserve"> 1995</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0"/>
        <w:gridCol w:w="900"/>
        <w:gridCol w:w="900"/>
        <w:gridCol w:w="900"/>
        <w:gridCol w:w="720"/>
        <w:gridCol w:w="900"/>
      </w:tblGrid>
      <w:tr w:rsidR="007E2B4D" w:rsidTr="007E2B4D">
        <w:tc>
          <w:tcPr>
            <w:tcW w:w="1278" w:type="dxa"/>
          </w:tcPr>
          <w:p w:rsidR="007E2B4D" w:rsidRDefault="007E2B4D">
            <w:pPr>
              <w:rPr>
                <w:rFonts w:ascii="Arial" w:hAnsi="Arial" w:cs="Arial"/>
                <w:sz w:val="22"/>
              </w:rPr>
            </w:pPr>
          </w:p>
        </w:tc>
        <w:tc>
          <w:tcPr>
            <w:tcW w:w="900" w:type="dxa"/>
          </w:tcPr>
          <w:p w:rsidR="007E2B4D" w:rsidRDefault="007E2B4D">
            <w:pPr>
              <w:jc w:val="center"/>
              <w:rPr>
                <w:rFonts w:ascii="Arial" w:hAnsi="Arial" w:cs="Arial"/>
                <w:sz w:val="22"/>
              </w:rPr>
            </w:pPr>
            <w:r>
              <w:rPr>
                <w:rFonts w:ascii="Arial" w:hAnsi="Arial" w:cs="Arial"/>
                <w:sz w:val="22"/>
              </w:rPr>
              <w:t>2012</w:t>
            </w:r>
          </w:p>
        </w:tc>
        <w:tc>
          <w:tcPr>
            <w:tcW w:w="900" w:type="dxa"/>
          </w:tcPr>
          <w:p w:rsidR="007E2B4D" w:rsidRDefault="007E2B4D">
            <w:pPr>
              <w:jc w:val="center"/>
              <w:rPr>
                <w:rFonts w:ascii="Arial" w:hAnsi="Arial" w:cs="Arial"/>
                <w:sz w:val="22"/>
              </w:rPr>
            </w:pPr>
            <w:r>
              <w:rPr>
                <w:rFonts w:ascii="Arial" w:hAnsi="Arial" w:cs="Arial"/>
                <w:sz w:val="22"/>
              </w:rPr>
              <w:t>2011</w:t>
            </w:r>
          </w:p>
        </w:tc>
        <w:tc>
          <w:tcPr>
            <w:tcW w:w="900" w:type="dxa"/>
          </w:tcPr>
          <w:p w:rsidR="007E2B4D" w:rsidRDefault="007E2B4D">
            <w:pPr>
              <w:jc w:val="center"/>
              <w:rPr>
                <w:rFonts w:ascii="Arial" w:hAnsi="Arial" w:cs="Arial"/>
                <w:sz w:val="22"/>
              </w:rPr>
            </w:pPr>
            <w:r>
              <w:rPr>
                <w:rFonts w:ascii="Arial" w:hAnsi="Arial" w:cs="Arial"/>
                <w:sz w:val="22"/>
              </w:rPr>
              <w:t>2010</w:t>
            </w:r>
          </w:p>
        </w:tc>
        <w:tc>
          <w:tcPr>
            <w:tcW w:w="900" w:type="dxa"/>
          </w:tcPr>
          <w:p w:rsidR="007E2B4D" w:rsidRDefault="007E2B4D">
            <w:pPr>
              <w:jc w:val="center"/>
              <w:rPr>
                <w:rFonts w:ascii="Arial" w:hAnsi="Arial" w:cs="Arial"/>
                <w:sz w:val="22"/>
              </w:rPr>
            </w:pPr>
            <w:r>
              <w:rPr>
                <w:rFonts w:ascii="Arial" w:hAnsi="Arial" w:cs="Arial"/>
                <w:sz w:val="22"/>
              </w:rPr>
              <w:t>2005</w:t>
            </w:r>
          </w:p>
        </w:tc>
        <w:tc>
          <w:tcPr>
            <w:tcW w:w="720" w:type="dxa"/>
          </w:tcPr>
          <w:p w:rsidR="007E2B4D" w:rsidRDefault="007E2B4D">
            <w:pPr>
              <w:jc w:val="center"/>
              <w:rPr>
                <w:rFonts w:ascii="Arial" w:hAnsi="Arial" w:cs="Arial"/>
                <w:sz w:val="22"/>
              </w:rPr>
            </w:pPr>
            <w:r>
              <w:rPr>
                <w:rFonts w:ascii="Arial" w:hAnsi="Arial" w:cs="Arial"/>
                <w:sz w:val="22"/>
              </w:rPr>
              <w:t>2000</w:t>
            </w:r>
          </w:p>
        </w:tc>
        <w:tc>
          <w:tcPr>
            <w:tcW w:w="900" w:type="dxa"/>
          </w:tcPr>
          <w:p w:rsidR="007E2B4D" w:rsidRDefault="007E2B4D">
            <w:pPr>
              <w:jc w:val="center"/>
              <w:rPr>
                <w:rFonts w:ascii="Arial" w:hAnsi="Arial" w:cs="Arial"/>
                <w:sz w:val="22"/>
              </w:rPr>
            </w:pPr>
            <w:r>
              <w:rPr>
                <w:rFonts w:ascii="Arial" w:hAnsi="Arial" w:cs="Arial"/>
                <w:sz w:val="22"/>
              </w:rPr>
              <w:t>1995</w:t>
            </w:r>
          </w:p>
        </w:tc>
      </w:tr>
      <w:tr w:rsidR="007E2B4D" w:rsidTr="007E2B4D">
        <w:tc>
          <w:tcPr>
            <w:tcW w:w="1278" w:type="dxa"/>
          </w:tcPr>
          <w:p w:rsidR="007E2B4D" w:rsidRDefault="007E2B4D">
            <w:pPr>
              <w:rPr>
                <w:rFonts w:ascii="Arial" w:hAnsi="Arial" w:cs="Arial"/>
                <w:sz w:val="22"/>
              </w:rPr>
            </w:pPr>
            <w:r>
              <w:rPr>
                <w:rFonts w:ascii="Arial" w:hAnsi="Arial" w:cs="Arial"/>
                <w:sz w:val="22"/>
              </w:rPr>
              <w:t>Caucasian</w:t>
            </w:r>
          </w:p>
        </w:tc>
        <w:tc>
          <w:tcPr>
            <w:tcW w:w="900" w:type="dxa"/>
          </w:tcPr>
          <w:p w:rsidR="007E2B4D" w:rsidRDefault="007E2B4D">
            <w:pPr>
              <w:jc w:val="center"/>
              <w:rPr>
                <w:rFonts w:ascii="Arial" w:hAnsi="Arial" w:cs="Arial"/>
                <w:sz w:val="22"/>
              </w:rPr>
            </w:pPr>
            <w:r>
              <w:rPr>
                <w:rFonts w:ascii="Arial" w:hAnsi="Arial" w:cs="Arial"/>
                <w:sz w:val="22"/>
              </w:rPr>
              <w:t>91.3%</w:t>
            </w:r>
          </w:p>
        </w:tc>
        <w:tc>
          <w:tcPr>
            <w:tcW w:w="900" w:type="dxa"/>
          </w:tcPr>
          <w:p w:rsidR="007E2B4D" w:rsidRDefault="007E2B4D">
            <w:pPr>
              <w:jc w:val="center"/>
              <w:rPr>
                <w:rFonts w:ascii="Arial" w:hAnsi="Arial" w:cs="Arial"/>
                <w:sz w:val="22"/>
              </w:rPr>
            </w:pPr>
            <w:r>
              <w:rPr>
                <w:rFonts w:ascii="Arial" w:hAnsi="Arial" w:cs="Arial"/>
                <w:sz w:val="22"/>
              </w:rPr>
              <w:t>94.7%</w:t>
            </w:r>
          </w:p>
        </w:tc>
        <w:tc>
          <w:tcPr>
            <w:tcW w:w="900" w:type="dxa"/>
          </w:tcPr>
          <w:p w:rsidR="007E2B4D" w:rsidRDefault="007E2B4D">
            <w:pPr>
              <w:jc w:val="center"/>
              <w:rPr>
                <w:rFonts w:ascii="Arial" w:hAnsi="Arial" w:cs="Arial"/>
                <w:sz w:val="22"/>
              </w:rPr>
            </w:pPr>
            <w:r>
              <w:rPr>
                <w:rFonts w:ascii="Arial" w:hAnsi="Arial" w:cs="Arial"/>
                <w:sz w:val="22"/>
              </w:rPr>
              <w:t>92.9%</w:t>
            </w:r>
          </w:p>
        </w:tc>
        <w:tc>
          <w:tcPr>
            <w:tcW w:w="900" w:type="dxa"/>
          </w:tcPr>
          <w:p w:rsidR="007E2B4D" w:rsidRDefault="007E2B4D">
            <w:pPr>
              <w:jc w:val="center"/>
              <w:rPr>
                <w:rFonts w:ascii="Arial" w:hAnsi="Arial" w:cs="Arial"/>
                <w:sz w:val="22"/>
              </w:rPr>
            </w:pPr>
            <w:r>
              <w:rPr>
                <w:rFonts w:ascii="Arial" w:hAnsi="Arial" w:cs="Arial"/>
                <w:sz w:val="22"/>
              </w:rPr>
              <w:t>89.0%</w:t>
            </w:r>
          </w:p>
        </w:tc>
        <w:tc>
          <w:tcPr>
            <w:tcW w:w="720" w:type="dxa"/>
          </w:tcPr>
          <w:p w:rsidR="007E2B4D" w:rsidRDefault="007E2B4D">
            <w:pPr>
              <w:jc w:val="center"/>
              <w:rPr>
                <w:rFonts w:ascii="Arial" w:hAnsi="Arial" w:cs="Arial"/>
                <w:sz w:val="22"/>
              </w:rPr>
            </w:pPr>
            <w:r>
              <w:rPr>
                <w:rFonts w:ascii="Arial" w:hAnsi="Arial" w:cs="Arial"/>
                <w:sz w:val="22"/>
              </w:rPr>
              <w:t>94%</w:t>
            </w:r>
          </w:p>
        </w:tc>
        <w:tc>
          <w:tcPr>
            <w:tcW w:w="900" w:type="dxa"/>
          </w:tcPr>
          <w:p w:rsidR="007E2B4D" w:rsidRDefault="007E2B4D">
            <w:pPr>
              <w:jc w:val="center"/>
              <w:rPr>
                <w:rFonts w:ascii="Arial" w:hAnsi="Arial" w:cs="Arial"/>
                <w:sz w:val="22"/>
              </w:rPr>
            </w:pPr>
            <w:r>
              <w:rPr>
                <w:rFonts w:ascii="Arial" w:hAnsi="Arial" w:cs="Arial"/>
                <w:sz w:val="22"/>
              </w:rPr>
              <w:t>91.4%</w:t>
            </w:r>
          </w:p>
        </w:tc>
      </w:tr>
      <w:tr w:rsidR="007E2B4D" w:rsidTr="007E2B4D">
        <w:tc>
          <w:tcPr>
            <w:tcW w:w="1278" w:type="dxa"/>
          </w:tcPr>
          <w:p w:rsidR="007E2B4D" w:rsidRDefault="007E2B4D">
            <w:pPr>
              <w:rPr>
                <w:rFonts w:ascii="Arial" w:hAnsi="Arial" w:cs="Arial"/>
                <w:sz w:val="22"/>
              </w:rPr>
            </w:pPr>
            <w:r>
              <w:rPr>
                <w:rFonts w:ascii="Arial" w:hAnsi="Arial" w:cs="Arial"/>
                <w:sz w:val="22"/>
              </w:rPr>
              <w:t>African American</w:t>
            </w:r>
          </w:p>
        </w:tc>
        <w:tc>
          <w:tcPr>
            <w:tcW w:w="900" w:type="dxa"/>
          </w:tcPr>
          <w:p w:rsidR="007E2B4D" w:rsidRDefault="007E2B4D">
            <w:pPr>
              <w:jc w:val="center"/>
              <w:rPr>
                <w:rFonts w:ascii="Arial" w:hAnsi="Arial" w:cs="Arial"/>
                <w:sz w:val="22"/>
              </w:rPr>
            </w:pPr>
            <w:r>
              <w:rPr>
                <w:rFonts w:ascii="Arial" w:hAnsi="Arial" w:cs="Arial"/>
                <w:sz w:val="22"/>
              </w:rPr>
              <w:t>3.5</w:t>
            </w:r>
          </w:p>
        </w:tc>
        <w:tc>
          <w:tcPr>
            <w:tcW w:w="900" w:type="dxa"/>
          </w:tcPr>
          <w:p w:rsidR="007E2B4D" w:rsidRDefault="007E2B4D">
            <w:pPr>
              <w:jc w:val="center"/>
              <w:rPr>
                <w:rFonts w:ascii="Arial" w:hAnsi="Arial" w:cs="Arial"/>
                <w:sz w:val="22"/>
              </w:rPr>
            </w:pPr>
            <w:r>
              <w:rPr>
                <w:rFonts w:ascii="Arial" w:hAnsi="Arial" w:cs="Arial"/>
                <w:sz w:val="22"/>
              </w:rPr>
              <w:t>2.7</w:t>
            </w:r>
          </w:p>
        </w:tc>
        <w:tc>
          <w:tcPr>
            <w:tcW w:w="900" w:type="dxa"/>
          </w:tcPr>
          <w:p w:rsidR="007E2B4D" w:rsidRDefault="007E2B4D">
            <w:pPr>
              <w:jc w:val="center"/>
              <w:rPr>
                <w:rFonts w:ascii="Arial" w:hAnsi="Arial" w:cs="Arial"/>
                <w:sz w:val="22"/>
              </w:rPr>
            </w:pPr>
            <w:r>
              <w:rPr>
                <w:rFonts w:ascii="Arial" w:hAnsi="Arial" w:cs="Arial"/>
                <w:sz w:val="22"/>
              </w:rPr>
              <w:t>2.7</w:t>
            </w:r>
          </w:p>
        </w:tc>
        <w:tc>
          <w:tcPr>
            <w:tcW w:w="900" w:type="dxa"/>
          </w:tcPr>
          <w:p w:rsidR="007E2B4D" w:rsidRDefault="007E2B4D">
            <w:pPr>
              <w:jc w:val="center"/>
              <w:rPr>
                <w:rFonts w:ascii="Arial" w:hAnsi="Arial" w:cs="Arial"/>
                <w:sz w:val="22"/>
              </w:rPr>
            </w:pPr>
            <w:r>
              <w:rPr>
                <w:rFonts w:ascii="Arial" w:hAnsi="Arial" w:cs="Arial"/>
                <w:sz w:val="22"/>
              </w:rPr>
              <w:t>0.0</w:t>
            </w:r>
          </w:p>
        </w:tc>
        <w:tc>
          <w:tcPr>
            <w:tcW w:w="720" w:type="dxa"/>
          </w:tcPr>
          <w:p w:rsidR="007E2B4D" w:rsidRDefault="007E2B4D">
            <w:pPr>
              <w:jc w:val="center"/>
              <w:rPr>
                <w:rFonts w:ascii="Arial" w:hAnsi="Arial" w:cs="Arial"/>
                <w:sz w:val="22"/>
              </w:rPr>
            </w:pPr>
            <w:r>
              <w:rPr>
                <w:rFonts w:ascii="Arial" w:hAnsi="Arial" w:cs="Arial"/>
                <w:sz w:val="22"/>
              </w:rPr>
              <w:t>3</w:t>
            </w:r>
          </w:p>
        </w:tc>
        <w:tc>
          <w:tcPr>
            <w:tcW w:w="900" w:type="dxa"/>
          </w:tcPr>
          <w:p w:rsidR="007E2B4D" w:rsidRDefault="007E2B4D">
            <w:pPr>
              <w:jc w:val="center"/>
              <w:rPr>
                <w:rFonts w:ascii="Arial" w:hAnsi="Arial" w:cs="Arial"/>
                <w:sz w:val="22"/>
              </w:rPr>
            </w:pPr>
            <w:r>
              <w:rPr>
                <w:rFonts w:ascii="Arial" w:hAnsi="Arial" w:cs="Arial"/>
                <w:sz w:val="22"/>
              </w:rPr>
              <w:t>5.4</w:t>
            </w:r>
          </w:p>
        </w:tc>
      </w:tr>
      <w:tr w:rsidR="007E2B4D" w:rsidTr="007E2B4D">
        <w:tc>
          <w:tcPr>
            <w:tcW w:w="1278" w:type="dxa"/>
          </w:tcPr>
          <w:p w:rsidR="007E2B4D" w:rsidRDefault="007E2B4D">
            <w:pPr>
              <w:rPr>
                <w:rFonts w:ascii="Arial" w:hAnsi="Arial" w:cs="Arial"/>
                <w:sz w:val="22"/>
              </w:rPr>
            </w:pPr>
            <w:r>
              <w:rPr>
                <w:rFonts w:ascii="Arial" w:hAnsi="Arial" w:cs="Arial"/>
                <w:sz w:val="22"/>
              </w:rPr>
              <w:t>Hispanic</w:t>
            </w:r>
          </w:p>
        </w:tc>
        <w:tc>
          <w:tcPr>
            <w:tcW w:w="900" w:type="dxa"/>
          </w:tcPr>
          <w:p w:rsidR="007E2B4D" w:rsidRDefault="007E2B4D">
            <w:pPr>
              <w:jc w:val="center"/>
              <w:rPr>
                <w:rFonts w:ascii="Arial" w:hAnsi="Arial" w:cs="Arial"/>
                <w:sz w:val="22"/>
              </w:rPr>
            </w:pPr>
            <w:r>
              <w:rPr>
                <w:rFonts w:ascii="Arial" w:hAnsi="Arial" w:cs="Arial"/>
                <w:sz w:val="22"/>
              </w:rPr>
              <w:t>2.3</w:t>
            </w:r>
          </w:p>
        </w:tc>
        <w:tc>
          <w:tcPr>
            <w:tcW w:w="900" w:type="dxa"/>
          </w:tcPr>
          <w:p w:rsidR="007E2B4D" w:rsidRDefault="007E2B4D">
            <w:pPr>
              <w:jc w:val="center"/>
              <w:rPr>
                <w:rFonts w:ascii="Arial" w:hAnsi="Arial" w:cs="Arial"/>
                <w:sz w:val="22"/>
              </w:rPr>
            </w:pPr>
            <w:r>
              <w:rPr>
                <w:rFonts w:ascii="Arial" w:hAnsi="Arial" w:cs="Arial"/>
                <w:sz w:val="22"/>
              </w:rPr>
              <w:t>1.8</w:t>
            </w:r>
          </w:p>
        </w:tc>
        <w:tc>
          <w:tcPr>
            <w:tcW w:w="900" w:type="dxa"/>
          </w:tcPr>
          <w:p w:rsidR="007E2B4D" w:rsidRDefault="007E2B4D">
            <w:pPr>
              <w:jc w:val="center"/>
              <w:rPr>
                <w:rFonts w:ascii="Arial" w:hAnsi="Arial" w:cs="Arial"/>
                <w:sz w:val="22"/>
              </w:rPr>
            </w:pPr>
            <w:r>
              <w:rPr>
                <w:rFonts w:ascii="Arial" w:hAnsi="Arial" w:cs="Arial"/>
                <w:sz w:val="22"/>
              </w:rPr>
              <w:t>2.7</w:t>
            </w:r>
          </w:p>
        </w:tc>
        <w:tc>
          <w:tcPr>
            <w:tcW w:w="900" w:type="dxa"/>
          </w:tcPr>
          <w:p w:rsidR="007E2B4D" w:rsidRDefault="007E2B4D">
            <w:pPr>
              <w:jc w:val="center"/>
              <w:rPr>
                <w:rFonts w:ascii="Arial" w:hAnsi="Arial" w:cs="Arial"/>
                <w:sz w:val="22"/>
              </w:rPr>
            </w:pPr>
            <w:r>
              <w:rPr>
                <w:rFonts w:ascii="Arial" w:hAnsi="Arial" w:cs="Arial"/>
                <w:sz w:val="22"/>
              </w:rPr>
              <w:t>8.8</w:t>
            </w:r>
          </w:p>
        </w:tc>
        <w:tc>
          <w:tcPr>
            <w:tcW w:w="720" w:type="dxa"/>
          </w:tcPr>
          <w:p w:rsidR="007E2B4D" w:rsidRDefault="007E2B4D">
            <w:pPr>
              <w:jc w:val="center"/>
              <w:rPr>
                <w:rFonts w:ascii="Arial" w:hAnsi="Arial" w:cs="Arial"/>
                <w:sz w:val="22"/>
              </w:rPr>
            </w:pPr>
            <w:r>
              <w:rPr>
                <w:rFonts w:ascii="Arial" w:hAnsi="Arial" w:cs="Arial"/>
                <w:sz w:val="22"/>
              </w:rPr>
              <w:t>2</w:t>
            </w:r>
          </w:p>
        </w:tc>
        <w:tc>
          <w:tcPr>
            <w:tcW w:w="900" w:type="dxa"/>
          </w:tcPr>
          <w:p w:rsidR="007E2B4D" w:rsidRDefault="007E2B4D">
            <w:pPr>
              <w:jc w:val="center"/>
              <w:rPr>
                <w:rFonts w:ascii="Arial" w:hAnsi="Arial" w:cs="Arial"/>
                <w:sz w:val="22"/>
              </w:rPr>
            </w:pPr>
            <w:r>
              <w:rPr>
                <w:rFonts w:ascii="Arial" w:hAnsi="Arial" w:cs="Arial"/>
                <w:sz w:val="22"/>
              </w:rPr>
              <w:t>2.4</w:t>
            </w:r>
          </w:p>
        </w:tc>
      </w:tr>
      <w:tr w:rsidR="007E2B4D" w:rsidTr="007E2B4D">
        <w:tc>
          <w:tcPr>
            <w:tcW w:w="1278" w:type="dxa"/>
          </w:tcPr>
          <w:p w:rsidR="007E2B4D" w:rsidRDefault="007E2B4D">
            <w:pPr>
              <w:rPr>
                <w:rFonts w:ascii="Arial" w:hAnsi="Arial" w:cs="Arial"/>
                <w:sz w:val="22"/>
              </w:rPr>
            </w:pPr>
            <w:r>
              <w:rPr>
                <w:rFonts w:ascii="Arial" w:hAnsi="Arial" w:cs="Arial"/>
                <w:sz w:val="22"/>
              </w:rPr>
              <w:t>Asian American</w:t>
            </w:r>
          </w:p>
        </w:tc>
        <w:tc>
          <w:tcPr>
            <w:tcW w:w="900" w:type="dxa"/>
          </w:tcPr>
          <w:p w:rsidR="007E2B4D" w:rsidRDefault="007E2B4D">
            <w:pPr>
              <w:jc w:val="center"/>
              <w:rPr>
                <w:rFonts w:ascii="Arial" w:hAnsi="Arial" w:cs="Arial"/>
                <w:sz w:val="22"/>
              </w:rPr>
            </w:pPr>
            <w:r>
              <w:rPr>
                <w:rFonts w:ascii="Arial" w:hAnsi="Arial" w:cs="Arial"/>
                <w:sz w:val="22"/>
              </w:rPr>
              <w:t>1.2</w:t>
            </w:r>
          </w:p>
        </w:tc>
        <w:tc>
          <w:tcPr>
            <w:tcW w:w="900" w:type="dxa"/>
          </w:tcPr>
          <w:p w:rsidR="007E2B4D" w:rsidRDefault="007E2B4D">
            <w:pPr>
              <w:jc w:val="center"/>
              <w:rPr>
                <w:rFonts w:ascii="Arial" w:hAnsi="Arial" w:cs="Arial"/>
                <w:sz w:val="22"/>
              </w:rPr>
            </w:pPr>
            <w:r>
              <w:rPr>
                <w:rFonts w:ascii="Arial" w:hAnsi="Arial" w:cs="Arial"/>
                <w:sz w:val="22"/>
              </w:rPr>
              <w:t>0</w:t>
            </w:r>
          </w:p>
        </w:tc>
        <w:tc>
          <w:tcPr>
            <w:tcW w:w="900" w:type="dxa"/>
          </w:tcPr>
          <w:p w:rsidR="007E2B4D" w:rsidRDefault="007E2B4D">
            <w:pPr>
              <w:jc w:val="center"/>
              <w:rPr>
                <w:rFonts w:ascii="Arial" w:hAnsi="Arial" w:cs="Arial"/>
                <w:sz w:val="22"/>
              </w:rPr>
            </w:pPr>
            <w:r>
              <w:rPr>
                <w:rFonts w:ascii="Arial" w:hAnsi="Arial" w:cs="Arial"/>
                <w:sz w:val="22"/>
              </w:rPr>
              <w:t>0.9</w:t>
            </w:r>
          </w:p>
        </w:tc>
        <w:tc>
          <w:tcPr>
            <w:tcW w:w="900" w:type="dxa"/>
          </w:tcPr>
          <w:p w:rsidR="007E2B4D" w:rsidRDefault="007E2B4D">
            <w:pPr>
              <w:jc w:val="center"/>
              <w:rPr>
                <w:rFonts w:ascii="Arial" w:hAnsi="Arial" w:cs="Arial"/>
                <w:sz w:val="22"/>
              </w:rPr>
            </w:pPr>
            <w:r>
              <w:rPr>
                <w:rFonts w:ascii="Arial" w:hAnsi="Arial" w:cs="Arial"/>
                <w:sz w:val="22"/>
              </w:rPr>
              <w:t>0</w:t>
            </w:r>
          </w:p>
        </w:tc>
        <w:tc>
          <w:tcPr>
            <w:tcW w:w="720" w:type="dxa"/>
          </w:tcPr>
          <w:p w:rsidR="007E2B4D" w:rsidRDefault="007E2B4D">
            <w:pPr>
              <w:jc w:val="center"/>
              <w:rPr>
                <w:rFonts w:ascii="Arial" w:hAnsi="Arial" w:cs="Arial"/>
                <w:sz w:val="22"/>
              </w:rPr>
            </w:pPr>
            <w:r>
              <w:rPr>
                <w:rFonts w:ascii="Arial" w:hAnsi="Arial" w:cs="Arial"/>
                <w:sz w:val="22"/>
              </w:rPr>
              <w:t>0</w:t>
            </w:r>
          </w:p>
        </w:tc>
        <w:tc>
          <w:tcPr>
            <w:tcW w:w="900" w:type="dxa"/>
          </w:tcPr>
          <w:p w:rsidR="007E2B4D" w:rsidRDefault="007E2B4D">
            <w:pPr>
              <w:jc w:val="center"/>
              <w:rPr>
                <w:rFonts w:ascii="Arial" w:hAnsi="Arial" w:cs="Arial"/>
                <w:sz w:val="22"/>
              </w:rPr>
            </w:pPr>
            <w:r>
              <w:rPr>
                <w:rFonts w:ascii="Arial" w:hAnsi="Arial" w:cs="Arial"/>
                <w:sz w:val="22"/>
              </w:rPr>
              <w:t>0</w:t>
            </w:r>
          </w:p>
        </w:tc>
      </w:tr>
      <w:tr w:rsidR="007E2B4D" w:rsidTr="007E2B4D">
        <w:tc>
          <w:tcPr>
            <w:tcW w:w="1278" w:type="dxa"/>
          </w:tcPr>
          <w:p w:rsidR="007E2B4D" w:rsidRDefault="007E2B4D">
            <w:pPr>
              <w:rPr>
                <w:rFonts w:ascii="Arial" w:hAnsi="Arial" w:cs="Arial"/>
                <w:sz w:val="22"/>
              </w:rPr>
            </w:pPr>
            <w:r>
              <w:rPr>
                <w:rFonts w:ascii="Arial" w:hAnsi="Arial" w:cs="Arial"/>
                <w:sz w:val="22"/>
              </w:rPr>
              <w:t xml:space="preserve">Native </w:t>
            </w:r>
            <w:r>
              <w:rPr>
                <w:rFonts w:ascii="Arial" w:hAnsi="Arial" w:cs="Arial"/>
                <w:sz w:val="22"/>
              </w:rPr>
              <w:lastRenderedPageBreak/>
              <w:t>American</w:t>
            </w:r>
          </w:p>
        </w:tc>
        <w:tc>
          <w:tcPr>
            <w:tcW w:w="900" w:type="dxa"/>
          </w:tcPr>
          <w:p w:rsidR="007E2B4D" w:rsidRDefault="007E2B4D">
            <w:pPr>
              <w:jc w:val="center"/>
              <w:rPr>
                <w:rFonts w:ascii="Arial" w:hAnsi="Arial" w:cs="Arial"/>
                <w:sz w:val="22"/>
              </w:rPr>
            </w:pPr>
            <w:r>
              <w:rPr>
                <w:rFonts w:ascii="Arial" w:hAnsi="Arial" w:cs="Arial"/>
                <w:sz w:val="22"/>
              </w:rPr>
              <w:lastRenderedPageBreak/>
              <w:t>1.7</w:t>
            </w:r>
          </w:p>
        </w:tc>
        <w:tc>
          <w:tcPr>
            <w:tcW w:w="900" w:type="dxa"/>
          </w:tcPr>
          <w:p w:rsidR="007E2B4D" w:rsidRDefault="007E2B4D">
            <w:pPr>
              <w:jc w:val="center"/>
              <w:rPr>
                <w:rFonts w:ascii="Arial" w:hAnsi="Arial" w:cs="Arial"/>
                <w:sz w:val="22"/>
              </w:rPr>
            </w:pPr>
            <w:r>
              <w:rPr>
                <w:rFonts w:ascii="Arial" w:hAnsi="Arial" w:cs="Arial"/>
                <w:sz w:val="22"/>
              </w:rPr>
              <w:t>0.9</w:t>
            </w:r>
          </w:p>
        </w:tc>
        <w:tc>
          <w:tcPr>
            <w:tcW w:w="900" w:type="dxa"/>
          </w:tcPr>
          <w:p w:rsidR="007E2B4D" w:rsidRDefault="007E2B4D">
            <w:pPr>
              <w:jc w:val="center"/>
              <w:rPr>
                <w:rFonts w:ascii="Arial" w:hAnsi="Arial" w:cs="Arial"/>
                <w:sz w:val="22"/>
              </w:rPr>
            </w:pPr>
            <w:r>
              <w:rPr>
                <w:rFonts w:ascii="Arial" w:hAnsi="Arial" w:cs="Arial"/>
                <w:sz w:val="22"/>
              </w:rPr>
              <w:t>0.9</w:t>
            </w:r>
          </w:p>
        </w:tc>
        <w:tc>
          <w:tcPr>
            <w:tcW w:w="900" w:type="dxa"/>
          </w:tcPr>
          <w:p w:rsidR="007E2B4D" w:rsidRDefault="007E2B4D">
            <w:pPr>
              <w:jc w:val="center"/>
              <w:rPr>
                <w:rFonts w:ascii="Arial" w:hAnsi="Arial" w:cs="Arial"/>
                <w:sz w:val="22"/>
              </w:rPr>
            </w:pPr>
            <w:r>
              <w:rPr>
                <w:rFonts w:ascii="Arial" w:hAnsi="Arial" w:cs="Arial"/>
                <w:sz w:val="22"/>
              </w:rPr>
              <w:t>2.2</w:t>
            </w:r>
          </w:p>
        </w:tc>
        <w:tc>
          <w:tcPr>
            <w:tcW w:w="720" w:type="dxa"/>
          </w:tcPr>
          <w:p w:rsidR="007E2B4D" w:rsidRDefault="007E2B4D">
            <w:pPr>
              <w:jc w:val="center"/>
              <w:rPr>
                <w:rFonts w:ascii="Arial" w:hAnsi="Arial" w:cs="Arial"/>
                <w:sz w:val="22"/>
              </w:rPr>
            </w:pPr>
            <w:r>
              <w:rPr>
                <w:rFonts w:ascii="Arial" w:hAnsi="Arial" w:cs="Arial"/>
                <w:sz w:val="22"/>
              </w:rPr>
              <w:t>1</w:t>
            </w:r>
          </w:p>
        </w:tc>
        <w:tc>
          <w:tcPr>
            <w:tcW w:w="900" w:type="dxa"/>
          </w:tcPr>
          <w:p w:rsidR="007E2B4D" w:rsidRDefault="007E2B4D">
            <w:pPr>
              <w:jc w:val="center"/>
              <w:rPr>
                <w:rFonts w:ascii="Arial" w:hAnsi="Arial" w:cs="Arial"/>
                <w:sz w:val="22"/>
              </w:rPr>
            </w:pPr>
            <w:r>
              <w:rPr>
                <w:rFonts w:ascii="Arial" w:hAnsi="Arial" w:cs="Arial"/>
                <w:sz w:val="22"/>
              </w:rPr>
              <w:t>0.8</w:t>
            </w:r>
          </w:p>
        </w:tc>
      </w:tr>
    </w:tbl>
    <w:p w:rsidR="00D234EF" w:rsidRDefault="00D234EF">
      <w:pPr>
        <w:rPr>
          <w:rFonts w:ascii="Arial" w:hAnsi="Arial" w:cs="Arial"/>
          <w:sz w:val="22"/>
        </w:rPr>
      </w:pPr>
    </w:p>
    <w:p w:rsidR="0075691D" w:rsidRDefault="00FD48C7" w:rsidP="007B6F7B">
      <w:pPr>
        <w:spacing w:line="360" w:lineRule="auto"/>
        <w:rPr>
          <w:rFonts w:ascii="Arial" w:hAnsi="Arial" w:cs="Arial"/>
          <w:sz w:val="22"/>
        </w:rPr>
      </w:pPr>
      <w:r>
        <w:rPr>
          <w:rFonts w:ascii="Arial" w:hAnsi="Arial" w:cs="Arial"/>
          <w:sz w:val="22"/>
        </w:rPr>
        <w:t xml:space="preserve">Minority TV news directors </w:t>
      </w:r>
      <w:r w:rsidR="00BF4DC4">
        <w:rPr>
          <w:rFonts w:ascii="Arial" w:hAnsi="Arial" w:cs="Arial"/>
          <w:sz w:val="22"/>
        </w:rPr>
        <w:t>rose</w:t>
      </w:r>
      <w:r w:rsidR="00B90D22">
        <w:rPr>
          <w:rFonts w:ascii="Arial" w:hAnsi="Arial" w:cs="Arial"/>
          <w:sz w:val="22"/>
        </w:rPr>
        <w:t xml:space="preserve"> by </w:t>
      </w:r>
      <w:r w:rsidR="00BF4DC4">
        <w:rPr>
          <w:rFonts w:ascii="Arial" w:hAnsi="Arial" w:cs="Arial"/>
          <w:sz w:val="22"/>
        </w:rPr>
        <w:t xml:space="preserve">0.4% </w:t>
      </w:r>
      <w:r>
        <w:rPr>
          <w:rFonts w:ascii="Arial" w:hAnsi="Arial" w:cs="Arial"/>
          <w:sz w:val="22"/>
        </w:rPr>
        <w:t xml:space="preserve">in the last year.  </w:t>
      </w:r>
      <w:r w:rsidR="00B90D22">
        <w:rPr>
          <w:rFonts w:ascii="Arial" w:hAnsi="Arial" w:cs="Arial"/>
          <w:sz w:val="22"/>
        </w:rPr>
        <w:t>There were far more minority news dir</w:t>
      </w:r>
      <w:r w:rsidR="005442FD">
        <w:rPr>
          <w:rFonts w:ascii="Arial" w:hAnsi="Arial" w:cs="Arial"/>
          <w:sz w:val="22"/>
        </w:rPr>
        <w:t>e</w:t>
      </w:r>
      <w:r w:rsidR="00B90D22">
        <w:rPr>
          <w:rFonts w:ascii="Arial" w:hAnsi="Arial" w:cs="Arial"/>
          <w:sz w:val="22"/>
        </w:rPr>
        <w:t xml:space="preserve">ctors in top 50 markets than in smaller markets.  The top 50 averaged </w:t>
      </w:r>
      <w:r w:rsidR="00BF4DC4">
        <w:rPr>
          <w:rFonts w:ascii="Arial" w:hAnsi="Arial" w:cs="Arial"/>
          <w:sz w:val="22"/>
        </w:rPr>
        <w:t>20.0</w:t>
      </w:r>
      <w:r w:rsidR="0006283D">
        <w:rPr>
          <w:rFonts w:ascii="Arial" w:hAnsi="Arial" w:cs="Arial"/>
          <w:sz w:val="22"/>
        </w:rPr>
        <w:t>%</w:t>
      </w:r>
      <w:r w:rsidR="00B90D22">
        <w:rPr>
          <w:rFonts w:ascii="Arial" w:hAnsi="Arial" w:cs="Arial"/>
          <w:sz w:val="22"/>
        </w:rPr>
        <w:t xml:space="preserve"> minority, while markets 50+ averaged </w:t>
      </w:r>
      <w:r w:rsidR="00BF4DC4">
        <w:rPr>
          <w:rFonts w:ascii="Arial" w:hAnsi="Arial" w:cs="Arial"/>
          <w:sz w:val="22"/>
        </w:rPr>
        <w:t>11.4</w:t>
      </w:r>
      <w:r w:rsidR="0006283D">
        <w:rPr>
          <w:rFonts w:ascii="Arial" w:hAnsi="Arial" w:cs="Arial"/>
          <w:sz w:val="22"/>
        </w:rPr>
        <w:t>%</w:t>
      </w:r>
      <w:r w:rsidR="00B90D22">
        <w:rPr>
          <w:rFonts w:ascii="Arial" w:hAnsi="Arial" w:cs="Arial"/>
          <w:sz w:val="22"/>
        </w:rPr>
        <w:t>.  But, generally, the larger the newsroom</w:t>
      </w:r>
      <w:r w:rsidR="00F27CB5">
        <w:rPr>
          <w:rFonts w:ascii="Arial" w:hAnsi="Arial" w:cs="Arial"/>
          <w:sz w:val="22"/>
        </w:rPr>
        <w:t xml:space="preserve"> staff</w:t>
      </w:r>
      <w:r w:rsidR="00B90D22">
        <w:rPr>
          <w:rFonts w:ascii="Arial" w:hAnsi="Arial" w:cs="Arial"/>
          <w:sz w:val="22"/>
        </w:rPr>
        <w:t xml:space="preserve">, the less likely that it was headed by a minority -- from </w:t>
      </w:r>
      <w:r w:rsidR="00BF4DC4">
        <w:rPr>
          <w:rFonts w:ascii="Arial" w:hAnsi="Arial" w:cs="Arial"/>
          <w:sz w:val="22"/>
        </w:rPr>
        <w:t>25.0</w:t>
      </w:r>
      <w:r w:rsidR="0006283D">
        <w:rPr>
          <w:rFonts w:ascii="Arial" w:hAnsi="Arial" w:cs="Arial"/>
          <w:sz w:val="22"/>
        </w:rPr>
        <w:t>%</w:t>
      </w:r>
      <w:r w:rsidR="00B90D22">
        <w:rPr>
          <w:rFonts w:ascii="Arial" w:hAnsi="Arial" w:cs="Arial"/>
          <w:sz w:val="22"/>
        </w:rPr>
        <w:t xml:space="preserve"> for staff sizes 1 - 10 ... down to </w:t>
      </w:r>
      <w:r w:rsidR="00BF4DC4">
        <w:rPr>
          <w:rFonts w:ascii="Arial" w:hAnsi="Arial" w:cs="Arial"/>
          <w:sz w:val="22"/>
        </w:rPr>
        <w:t>4.5</w:t>
      </w:r>
      <w:r w:rsidR="0006283D">
        <w:rPr>
          <w:rFonts w:ascii="Arial" w:hAnsi="Arial" w:cs="Arial"/>
          <w:sz w:val="22"/>
        </w:rPr>
        <w:t>%</w:t>
      </w:r>
      <w:r w:rsidR="00B90D22">
        <w:rPr>
          <w:rFonts w:ascii="Arial" w:hAnsi="Arial" w:cs="Arial"/>
          <w:sz w:val="22"/>
        </w:rPr>
        <w:t xml:space="preserve"> for staff size 51+.  Other commercial stations (including Hispanic) led the way.  Among the big four, NBC affiliates </w:t>
      </w:r>
      <w:r w:rsidR="005442FD">
        <w:rPr>
          <w:rFonts w:ascii="Arial" w:hAnsi="Arial" w:cs="Arial"/>
          <w:sz w:val="22"/>
        </w:rPr>
        <w:t xml:space="preserve">were </w:t>
      </w:r>
      <w:r w:rsidR="00B90D22">
        <w:rPr>
          <w:rFonts w:ascii="Arial" w:hAnsi="Arial" w:cs="Arial"/>
          <w:sz w:val="22"/>
        </w:rPr>
        <w:t xml:space="preserve">the most likely to have a minority news director ... with Fox affiliates lagging way behind the rest.  Non-commercial stations were </w:t>
      </w:r>
      <w:r w:rsidR="005442FD">
        <w:rPr>
          <w:rFonts w:ascii="Arial" w:hAnsi="Arial" w:cs="Arial"/>
          <w:sz w:val="22"/>
        </w:rPr>
        <w:t>at the bottom.  Stations in the</w:t>
      </w:r>
      <w:r w:rsidR="00B90D22">
        <w:rPr>
          <w:rFonts w:ascii="Arial" w:hAnsi="Arial" w:cs="Arial"/>
          <w:sz w:val="22"/>
        </w:rPr>
        <w:t xml:space="preserve"> So</w:t>
      </w:r>
      <w:r w:rsidR="005442FD">
        <w:rPr>
          <w:rFonts w:ascii="Arial" w:hAnsi="Arial" w:cs="Arial"/>
          <w:sz w:val="22"/>
        </w:rPr>
        <w:t>uth</w:t>
      </w:r>
      <w:r w:rsidR="00B90D22">
        <w:rPr>
          <w:rFonts w:ascii="Arial" w:hAnsi="Arial" w:cs="Arial"/>
          <w:sz w:val="22"/>
        </w:rPr>
        <w:t xml:space="preserve"> led all other regions.  </w:t>
      </w:r>
    </w:p>
    <w:p w:rsidR="005442FD" w:rsidRDefault="005442FD" w:rsidP="007B6F7B">
      <w:pPr>
        <w:spacing w:line="360" w:lineRule="auto"/>
        <w:rPr>
          <w:rFonts w:ascii="Arial" w:hAnsi="Arial" w:cs="Arial"/>
          <w:sz w:val="22"/>
        </w:rPr>
      </w:pPr>
    </w:p>
    <w:p w:rsidR="009E006A" w:rsidRDefault="009E006A" w:rsidP="007B6F7B">
      <w:pPr>
        <w:spacing w:line="360" w:lineRule="auto"/>
        <w:rPr>
          <w:rFonts w:ascii="Arial" w:hAnsi="Arial" w:cs="Arial"/>
          <w:sz w:val="22"/>
        </w:rPr>
      </w:pPr>
      <w:r>
        <w:rPr>
          <w:rFonts w:ascii="Arial" w:hAnsi="Arial" w:cs="Arial"/>
          <w:sz w:val="22"/>
        </w:rPr>
        <w:t xml:space="preserve">At non-Hispanic TV stations, the percentage of minority news directors rose </w:t>
      </w:r>
      <w:r w:rsidR="00AA29ED">
        <w:rPr>
          <w:rFonts w:ascii="Arial" w:hAnsi="Arial" w:cs="Arial"/>
          <w:sz w:val="22"/>
        </w:rPr>
        <w:t>for the third year in a row, from 8.9</w:t>
      </w:r>
      <w:r w:rsidR="00541CFB">
        <w:rPr>
          <w:rFonts w:ascii="Arial" w:hAnsi="Arial" w:cs="Arial"/>
          <w:sz w:val="22"/>
        </w:rPr>
        <w:t>%</w:t>
      </w:r>
      <w:r w:rsidR="00AA29ED">
        <w:rPr>
          <w:rFonts w:ascii="Arial" w:hAnsi="Arial" w:cs="Arial"/>
          <w:sz w:val="22"/>
        </w:rPr>
        <w:t xml:space="preserve"> two years ago to 9.2</w:t>
      </w:r>
      <w:r w:rsidR="00541CFB">
        <w:rPr>
          <w:rFonts w:ascii="Arial" w:hAnsi="Arial" w:cs="Arial"/>
          <w:sz w:val="22"/>
        </w:rPr>
        <w:t>%</w:t>
      </w:r>
      <w:r w:rsidR="00AA29ED">
        <w:rPr>
          <w:rFonts w:ascii="Arial" w:hAnsi="Arial" w:cs="Arial"/>
          <w:sz w:val="22"/>
        </w:rPr>
        <w:t xml:space="preserve"> last year to 10.</w:t>
      </w:r>
      <w:r w:rsidR="009810F6">
        <w:rPr>
          <w:rFonts w:ascii="Arial" w:hAnsi="Arial" w:cs="Arial"/>
          <w:sz w:val="22"/>
        </w:rPr>
        <w:t>7</w:t>
      </w:r>
      <w:r w:rsidR="00541CFB">
        <w:rPr>
          <w:rFonts w:ascii="Arial" w:hAnsi="Arial" w:cs="Arial"/>
          <w:sz w:val="22"/>
        </w:rPr>
        <w:t>%</w:t>
      </w:r>
      <w:r w:rsidR="00AA29ED">
        <w:rPr>
          <w:rFonts w:ascii="Arial" w:hAnsi="Arial" w:cs="Arial"/>
          <w:sz w:val="22"/>
        </w:rPr>
        <w:t xml:space="preserve"> this time.  </w:t>
      </w:r>
      <w:r>
        <w:rPr>
          <w:rFonts w:ascii="Arial" w:hAnsi="Arial" w:cs="Arial"/>
          <w:sz w:val="22"/>
        </w:rPr>
        <w:t xml:space="preserve">That's </w:t>
      </w:r>
      <w:r w:rsidR="00AA29ED">
        <w:rPr>
          <w:rFonts w:ascii="Arial" w:hAnsi="Arial" w:cs="Arial"/>
          <w:sz w:val="22"/>
        </w:rPr>
        <w:t xml:space="preserve">another </w:t>
      </w:r>
      <w:r w:rsidR="00775005">
        <w:rPr>
          <w:rFonts w:ascii="Arial" w:hAnsi="Arial" w:cs="Arial"/>
          <w:sz w:val="22"/>
        </w:rPr>
        <w:t xml:space="preserve">all time high, </w:t>
      </w:r>
      <w:r w:rsidR="009810F6">
        <w:rPr>
          <w:rFonts w:ascii="Arial" w:hAnsi="Arial" w:cs="Arial"/>
          <w:sz w:val="22"/>
        </w:rPr>
        <w:t>1.5%</w:t>
      </w:r>
      <w:r w:rsidR="00AA29ED">
        <w:rPr>
          <w:rFonts w:ascii="Arial" w:hAnsi="Arial" w:cs="Arial"/>
          <w:sz w:val="22"/>
        </w:rPr>
        <w:t xml:space="preserve"> above last year's record.  </w:t>
      </w:r>
      <w:r w:rsidR="0075691D">
        <w:rPr>
          <w:rFonts w:ascii="Arial" w:hAnsi="Arial" w:cs="Arial"/>
          <w:sz w:val="22"/>
        </w:rPr>
        <w:t xml:space="preserve">At non-Hispanic stations, </w:t>
      </w:r>
      <w:r w:rsidR="00AA29ED">
        <w:rPr>
          <w:rFonts w:ascii="Arial" w:hAnsi="Arial" w:cs="Arial"/>
          <w:sz w:val="22"/>
        </w:rPr>
        <w:t>4.0</w:t>
      </w:r>
      <w:r w:rsidR="00541CFB">
        <w:rPr>
          <w:rFonts w:ascii="Arial" w:hAnsi="Arial" w:cs="Arial"/>
          <w:sz w:val="22"/>
        </w:rPr>
        <w:t xml:space="preserve">% </w:t>
      </w:r>
      <w:r>
        <w:rPr>
          <w:rFonts w:ascii="Arial" w:hAnsi="Arial" w:cs="Arial"/>
          <w:sz w:val="22"/>
        </w:rPr>
        <w:t xml:space="preserve">were African American; </w:t>
      </w:r>
      <w:r w:rsidR="009810F6">
        <w:rPr>
          <w:rFonts w:ascii="Arial" w:hAnsi="Arial" w:cs="Arial"/>
          <w:sz w:val="22"/>
        </w:rPr>
        <w:t>4.0</w:t>
      </w:r>
      <w:r w:rsidR="00A30D2C">
        <w:rPr>
          <w:rFonts w:ascii="Arial" w:hAnsi="Arial" w:cs="Arial"/>
          <w:sz w:val="22"/>
        </w:rPr>
        <w:t>%</w:t>
      </w:r>
      <w:r>
        <w:rPr>
          <w:rFonts w:ascii="Arial" w:hAnsi="Arial" w:cs="Arial"/>
          <w:sz w:val="22"/>
        </w:rPr>
        <w:t xml:space="preserve"> </w:t>
      </w:r>
      <w:r w:rsidR="00775005">
        <w:rPr>
          <w:rFonts w:ascii="Arial" w:hAnsi="Arial" w:cs="Arial"/>
          <w:sz w:val="22"/>
        </w:rPr>
        <w:t xml:space="preserve">were Hispanic, </w:t>
      </w:r>
      <w:r w:rsidR="00AA29ED">
        <w:rPr>
          <w:rFonts w:ascii="Arial" w:hAnsi="Arial" w:cs="Arial"/>
          <w:sz w:val="22"/>
        </w:rPr>
        <w:t>1.</w:t>
      </w:r>
      <w:r w:rsidR="009810F6">
        <w:rPr>
          <w:rFonts w:ascii="Arial" w:hAnsi="Arial" w:cs="Arial"/>
          <w:sz w:val="22"/>
        </w:rPr>
        <w:t>7</w:t>
      </w:r>
      <w:r w:rsidR="00A30D2C">
        <w:rPr>
          <w:rFonts w:ascii="Arial" w:hAnsi="Arial" w:cs="Arial"/>
          <w:sz w:val="22"/>
        </w:rPr>
        <w:t>%</w:t>
      </w:r>
      <w:r w:rsidR="00775005">
        <w:rPr>
          <w:rFonts w:ascii="Arial" w:hAnsi="Arial" w:cs="Arial"/>
          <w:sz w:val="22"/>
        </w:rPr>
        <w:t xml:space="preserve"> were </w:t>
      </w:r>
      <w:r>
        <w:rPr>
          <w:rFonts w:ascii="Arial" w:hAnsi="Arial" w:cs="Arial"/>
          <w:sz w:val="22"/>
        </w:rPr>
        <w:t xml:space="preserve">Asian American; and </w:t>
      </w:r>
      <w:r w:rsidR="009810F6">
        <w:rPr>
          <w:rFonts w:ascii="Arial" w:hAnsi="Arial" w:cs="Arial"/>
          <w:sz w:val="22"/>
        </w:rPr>
        <w:t>1.0</w:t>
      </w:r>
      <w:r w:rsidR="00A30D2C">
        <w:rPr>
          <w:rFonts w:ascii="Arial" w:hAnsi="Arial" w:cs="Arial"/>
          <w:sz w:val="22"/>
        </w:rPr>
        <w:t>%</w:t>
      </w:r>
      <w:r>
        <w:rPr>
          <w:rFonts w:ascii="Arial" w:hAnsi="Arial" w:cs="Arial"/>
          <w:sz w:val="22"/>
        </w:rPr>
        <w:t xml:space="preserve"> Native American.  That's </w:t>
      </w:r>
      <w:r w:rsidR="0075691D">
        <w:rPr>
          <w:rFonts w:ascii="Arial" w:hAnsi="Arial" w:cs="Arial"/>
          <w:sz w:val="22"/>
        </w:rPr>
        <w:t xml:space="preserve">up </w:t>
      </w:r>
      <w:r>
        <w:rPr>
          <w:rFonts w:ascii="Arial" w:hAnsi="Arial" w:cs="Arial"/>
          <w:sz w:val="22"/>
        </w:rPr>
        <w:t>for African American</w:t>
      </w:r>
      <w:r w:rsidR="00A30D2C">
        <w:rPr>
          <w:rFonts w:ascii="Arial" w:hAnsi="Arial" w:cs="Arial"/>
          <w:sz w:val="22"/>
        </w:rPr>
        <w:t>s</w:t>
      </w:r>
      <w:r>
        <w:rPr>
          <w:rFonts w:ascii="Arial" w:hAnsi="Arial" w:cs="Arial"/>
          <w:sz w:val="22"/>
        </w:rPr>
        <w:t xml:space="preserve"> and </w:t>
      </w:r>
      <w:r w:rsidR="00AA29ED">
        <w:rPr>
          <w:rFonts w:ascii="Arial" w:hAnsi="Arial" w:cs="Arial"/>
          <w:sz w:val="22"/>
        </w:rPr>
        <w:t>Hispanics</w:t>
      </w:r>
      <w:r w:rsidR="009810F6">
        <w:rPr>
          <w:rFonts w:ascii="Arial" w:hAnsi="Arial" w:cs="Arial"/>
          <w:sz w:val="22"/>
        </w:rPr>
        <w:t xml:space="preserve">, the same for Native Americans, but </w:t>
      </w:r>
      <w:r w:rsidR="00AA29ED">
        <w:rPr>
          <w:rFonts w:ascii="Arial" w:hAnsi="Arial" w:cs="Arial"/>
          <w:sz w:val="22"/>
        </w:rPr>
        <w:t>down for Asian Americans.</w:t>
      </w:r>
    </w:p>
    <w:p w:rsidR="0075691D" w:rsidRDefault="0075691D" w:rsidP="007B6F7B">
      <w:pPr>
        <w:spacing w:line="360" w:lineRule="auto"/>
        <w:rPr>
          <w:rFonts w:ascii="Arial" w:hAnsi="Arial" w:cs="Arial"/>
          <w:sz w:val="22"/>
        </w:rPr>
      </w:pPr>
    </w:p>
    <w:p w:rsidR="00EC723C" w:rsidRDefault="00EC723C" w:rsidP="007B6F7B">
      <w:pPr>
        <w:spacing w:line="360" w:lineRule="auto"/>
        <w:rPr>
          <w:rFonts w:ascii="Arial" w:hAnsi="Arial" w:cs="Arial"/>
          <w:sz w:val="22"/>
        </w:rPr>
      </w:pPr>
      <w:r>
        <w:rPr>
          <w:rFonts w:ascii="Arial" w:hAnsi="Arial" w:cs="Arial"/>
          <w:sz w:val="22"/>
        </w:rPr>
        <w:t xml:space="preserve">The percentage of minority news directors in radio rose almost </w:t>
      </w:r>
      <w:r w:rsidR="00EE1F60">
        <w:rPr>
          <w:rFonts w:ascii="Arial" w:hAnsi="Arial" w:cs="Arial"/>
          <w:sz w:val="22"/>
        </w:rPr>
        <w:t>2.5%</w:t>
      </w:r>
      <w:r>
        <w:rPr>
          <w:rFonts w:ascii="Arial" w:hAnsi="Arial" w:cs="Arial"/>
          <w:sz w:val="22"/>
        </w:rPr>
        <w:t xml:space="preserve"> from last year -- with gains in every group.  There's a lot more diversity among non-commercial radio news directors than c</w:t>
      </w:r>
      <w:r w:rsidR="00664C27">
        <w:rPr>
          <w:rFonts w:ascii="Arial" w:hAnsi="Arial" w:cs="Arial"/>
          <w:sz w:val="22"/>
        </w:rPr>
        <w:t>ommercial ones, and minority ne</w:t>
      </w:r>
      <w:r>
        <w:rPr>
          <w:rFonts w:ascii="Arial" w:hAnsi="Arial" w:cs="Arial"/>
          <w:sz w:val="22"/>
        </w:rPr>
        <w:t>ws directors increase as market size decreases.  As with TV, there are fewer minority radio news directors in the Midwest than anywhere else.</w:t>
      </w:r>
    </w:p>
    <w:p w:rsidR="00EC723C" w:rsidRDefault="00EC723C" w:rsidP="007B6F7B">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w:t>
      </w:r>
      <w:r w:rsidR="002760C5">
        <w:rPr>
          <w:rFonts w:ascii="Arial" w:hAnsi="Arial" w:cs="Arial"/>
          <w:sz w:val="22"/>
        </w:rPr>
        <w:t xml:space="preserve">norities in </w:t>
      </w:r>
      <w:r w:rsidR="00365ACC">
        <w:rPr>
          <w:rFonts w:ascii="Arial" w:hAnsi="Arial" w:cs="Arial"/>
          <w:sz w:val="22"/>
        </w:rPr>
        <w:t>l</w:t>
      </w:r>
      <w:r w:rsidR="002760C5">
        <w:rPr>
          <w:rFonts w:ascii="Arial" w:hAnsi="Arial" w:cs="Arial"/>
          <w:sz w:val="22"/>
        </w:rPr>
        <w:t xml:space="preserve">ocal TV </w:t>
      </w:r>
      <w:r w:rsidR="00365ACC">
        <w:rPr>
          <w:rFonts w:ascii="Arial" w:hAnsi="Arial" w:cs="Arial"/>
          <w:sz w:val="22"/>
        </w:rPr>
        <w:t>n</w:t>
      </w:r>
      <w:r w:rsidR="002760C5">
        <w:rPr>
          <w:rFonts w:ascii="Arial" w:hAnsi="Arial" w:cs="Arial"/>
          <w:sz w:val="22"/>
        </w:rPr>
        <w:t>ews – 2012</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9B7A59" w:rsidP="003D099E">
            <w:pPr>
              <w:jc w:val="center"/>
              <w:rPr>
                <w:rFonts w:ascii="Arial" w:hAnsi="Arial" w:cs="Arial"/>
                <w:sz w:val="22"/>
              </w:rPr>
            </w:pPr>
            <w:r>
              <w:rPr>
                <w:rFonts w:ascii="Arial" w:hAnsi="Arial" w:cs="Arial"/>
                <w:sz w:val="22"/>
              </w:rPr>
              <w:t>90.2%</w:t>
            </w:r>
          </w:p>
        </w:tc>
        <w:tc>
          <w:tcPr>
            <w:tcW w:w="0" w:type="auto"/>
          </w:tcPr>
          <w:p w:rsidR="00F85C80" w:rsidRDefault="009B7A59" w:rsidP="003D099E">
            <w:pPr>
              <w:jc w:val="center"/>
              <w:rPr>
                <w:rFonts w:ascii="Arial" w:hAnsi="Arial" w:cs="Arial"/>
                <w:sz w:val="22"/>
              </w:rPr>
            </w:pPr>
            <w:r>
              <w:rPr>
                <w:rFonts w:ascii="Arial" w:hAnsi="Arial" w:cs="Arial"/>
                <w:sz w:val="22"/>
              </w:rPr>
              <w:t>14.0%</w:t>
            </w:r>
          </w:p>
        </w:tc>
        <w:tc>
          <w:tcPr>
            <w:tcW w:w="0" w:type="auto"/>
          </w:tcPr>
          <w:p w:rsidR="00F85C80" w:rsidRDefault="009B7A59" w:rsidP="003D099E">
            <w:pPr>
              <w:jc w:val="center"/>
              <w:rPr>
                <w:rFonts w:ascii="Arial" w:hAnsi="Arial" w:cs="Arial"/>
                <w:sz w:val="22"/>
              </w:rPr>
            </w:pPr>
            <w:r>
              <w:rPr>
                <w:rFonts w:ascii="Arial" w:hAnsi="Arial" w:cs="Arial"/>
                <w:sz w:val="22"/>
              </w:rPr>
              <w:t>21.5%</w:t>
            </w:r>
          </w:p>
        </w:tc>
        <w:tc>
          <w:tcPr>
            <w:tcW w:w="1914" w:type="dxa"/>
          </w:tcPr>
          <w:p w:rsidR="00F85C80" w:rsidRDefault="009B7A59" w:rsidP="003D099E">
            <w:pPr>
              <w:jc w:val="center"/>
              <w:rPr>
                <w:rFonts w:ascii="Arial" w:hAnsi="Arial" w:cs="Arial"/>
                <w:sz w:val="22"/>
              </w:rPr>
            </w:pPr>
            <w:r>
              <w:rPr>
                <w:rFonts w:ascii="Arial" w:hAnsi="Arial" w:cs="Arial"/>
                <w:sz w:val="22"/>
              </w:rPr>
              <w:t>7.8</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9B7A59" w:rsidP="003D099E">
            <w:pPr>
              <w:jc w:val="center"/>
              <w:rPr>
                <w:rFonts w:ascii="Arial" w:hAnsi="Arial" w:cs="Arial"/>
                <w:sz w:val="22"/>
              </w:rPr>
            </w:pPr>
            <w:r>
              <w:rPr>
                <w:rFonts w:ascii="Arial" w:hAnsi="Arial" w:cs="Arial"/>
                <w:sz w:val="22"/>
              </w:rPr>
              <w:t>92.4</w:t>
            </w:r>
          </w:p>
        </w:tc>
        <w:tc>
          <w:tcPr>
            <w:tcW w:w="0" w:type="auto"/>
          </w:tcPr>
          <w:p w:rsidR="00F85C80" w:rsidRDefault="009B7A59" w:rsidP="003D099E">
            <w:pPr>
              <w:jc w:val="center"/>
              <w:rPr>
                <w:rFonts w:ascii="Arial" w:hAnsi="Arial" w:cs="Arial"/>
                <w:sz w:val="22"/>
              </w:rPr>
            </w:pPr>
            <w:r>
              <w:rPr>
                <w:rFonts w:ascii="Arial" w:hAnsi="Arial" w:cs="Arial"/>
                <w:sz w:val="22"/>
              </w:rPr>
              <w:t>9.9</w:t>
            </w:r>
          </w:p>
        </w:tc>
        <w:tc>
          <w:tcPr>
            <w:tcW w:w="0" w:type="auto"/>
          </w:tcPr>
          <w:p w:rsidR="00F85C80" w:rsidRPr="00154198" w:rsidRDefault="009B7A59" w:rsidP="003D099E">
            <w:pPr>
              <w:jc w:val="center"/>
              <w:rPr>
                <w:rFonts w:ascii="Arial" w:hAnsi="Arial" w:cs="Arial"/>
                <w:sz w:val="22"/>
                <w:highlight w:val="red"/>
              </w:rPr>
            </w:pPr>
            <w:r>
              <w:rPr>
                <w:rFonts w:ascii="Arial" w:hAnsi="Arial" w:cs="Arial"/>
                <w:sz w:val="22"/>
              </w:rPr>
              <w:t>19.6</w:t>
            </w:r>
          </w:p>
        </w:tc>
        <w:tc>
          <w:tcPr>
            <w:tcW w:w="1914" w:type="dxa"/>
          </w:tcPr>
          <w:p w:rsidR="00F85C80" w:rsidRDefault="002760C5" w:rsidP="003D099E">
            <w:pPr>
              <w:jc w:val="center"/>
              <w:rPr>
                <w:rFonts w:ascii="Arial" w:hAnsi="Arial" w:cs="Arial"/>
                <w:sz w:val="22"/>
              </w:rPr>
            </w:pPr>
            <w:r>
              <w:rPr>
                <w:rFonts w:ascii="Arial" w:hAnsi="Arial" w:cs="Arial"/>
                <w:sz w:val="22"/>
              </w:rPr>
              <w:t xml:space="preserve">7.6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9B7A59" w:rsidP="003D099E">
            <w:pPr>
              <w:jc w:val="center"/>
              <w:rPr>
                <w:rFonts w:ascii="Arial" w:hAnsi="Arial" w:cs="Arial"/>
                <w:sz w:val="22"/>
              </w:rPr>
            </w:pPr>
            <w:r>
              <w:rPr>
                <w:rFonts w:ascii="Arial" w:hAnsi="Arial" w:cs="Arial"/>
                <w:sz w:val="22"/>
              </w:rPr>
              <w:t>95.2</w:t>
            </w:r>
          </w:p>
        </w:tc>
        <w:tc>
          <w:tcPr>
            <w:tcW w:w="0" w:type="auto"/>
          </w:tcPr>
          <w:p w:rsidR="00F85C80" w:rsidRDefault="009B7A59" w:rsidP="003D099E">
            <w:pPr>
              <w:jc w:val="center"/>
              <w:rPr>
                <w:rFonts w:ascii="Arial" w:hAnsi="Arial" w:cs="Arial"/>
                <w:sz w:val="22"/>
              </w:rPr>
            </w:pPr>
            <w:r>
              <w:rPr>
                <w:rFonts w:ascii="Arial" w:hAnsi="Arial" w:cs="Arial"/>
                <w:sz w:val="22"/>
              </w:rPr>
              <w:t>69.6</w:t>
            </w:r>
          </w:p>
        </w:tc>
        <w:tc>
          <w:tcPr>
            <w:tcW w:w="0" w:type="auto"/>
          </w:tcPr>
          <w:p w:rsidR="00F85C80" w:rsidRPr="00154198" w:rsidRDefault="009B7A59" w:rsidP="003D099E">
            <w:pPr>
              <w:jc w:val="center"/>
              <w:rPr>
                <w:rFonts w:ascii="Arial" w:hAnsi="Arial" w:cs="Arial"/>
                <w:sz w:val="22"/>
                <w:highlight w:val="red"/>
              </w:rPr>
            </w:pPr>
            <w:r>
              <w:rPr>
                <w:rFonts w:ascii="Arial" w:hAnsi="Arial" w:cs="Arial"/>
                <w:sz w:val="22"/>
              </w:rPr>
              <w:t>57.7</w:t>
            </w:r>
          </w:p>
        </w:tc>
        <w:tc>
          <w:tcPr>
            <w:tcW w:w="1914" w:type="dxa"/>
          </w:tcPr>
          <w:p w:rsidR="00F85C80" w:rsidRDefault="009B7A59" w:rsidP="003D099E">
            <w:pPr>
              <w:jc w:val="center"/>
              <w:rPr>
                <w:rFonts w:ascii="Arial" w:hAnsi="Arial" w:cs="Arial"/>
                <w:sz w:val="22"/>
              </w:rPr>
            </w:pPr>
            <w:r>
              <w:rPr>
                <w:rFonts w:ascii="Arial" w:hAnsi="Arial" w:cs="Arial"/>
                <w:sz w:val="22"/>
              </w:rPr>
              <w:t>12.7</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9B7A59" w:rsidP="003D099E">
            <w:pPr>
              <w:jc w:val="center"/>
              <w:rPr>
                <w:rFonts w:ascii="Arial" w:hAnsi="Arial" w:cs="Arial"/>
                <w:sz w:val="22"/>
              </w:rPr>
            </w:pPr>
            <w:r>
              <w:rPr>
                <w:rFonts w:ascii="Arial" w:hAnsi="Arial" w:cs="Arial"/>
                <w:sz w:val="22"/>
              </w:rPr>
              <w:t>91.4</w:t>
            </w:r>
          </w:p>
        </w:tc>
        <w:tc>
          <w:tcPr>
            <w:tcW w:w="0" w:type="auto"/>
          </w:tcPr>
          <w:p w:rsidR="00F85C80" w:rsidRDefault="009B7A59" w:rsidP="003D099E">
            <w:pPr>
              <w:jc w:val="center"/>
              <w:rPr>
                <w:rFonts w:ascii="Arial" w:hAnsi="Arial" w:cs="Arial"/>
                <w:sz w:val="22"/>
              </w:rPr>
            </w:pPr>
            <w:r>
              <w:rPr>
                <w:rFonts w:ascii="Arial" w:hAnsi="Arial" w:cs="Arial"/>
                <w:sz w:val="22"/>
              </w:rPr>
              <w:t>21.4</w:t>
            </w:r>
          </w:p>
        </w:tc>
        <w:tc>
          <w:tcPr>
            <w:tcW w:w="0" w:type="auto"/>
          </w:tcPr>
          <w:p w:rsidR="00F85C80" w:rsidRDefault="009B7A59" w:rsidP="003D099E">
            <w:pPr>
              <w:jc w:val="center"/>
              <w:rPr>
                <w:rFonts w:ascii="Arial" w:hAnsi="Arial" w:cs="Arial"/>
                <w:sz w:val="22"/>
              </w:rPr>
            </w:pPr>
            <w:r>
              <w:rPr>
                <w:rFonts w:ascii="Arial" w:hAnsi="Arial" w:cs="Arial"/>
                <w:sz w:val="22"/>
              </w:rPr>
              <w:t>31.2</w:t>
            </w:r>
          </w:p>
        </w:tc>
        <w:tc>
          <w:tcPr>
            <w:tcW w:w="1914" w:type="dxa"/>
          </w:tcPr>
          <w:p w:rsidR="00F85C80" w:rsidRDefault="009B7A59" w:rsidP="003D099E">
            <w:pPr>
              <w:jc w:val="center"/>
              <w:rPr>
                <w:rFonts w:ascii="Arial" w:hAnsi="Arial" w:cs="Arial"/>
                <w:sz w:val="22"/>
              </w:rPr>
            </w:pPr>
            <w:r>
              <w:rPr>
                <w:rFonts w:ascii="Arial" w:hAnsi="Arial" w:cs="Arial"/>
                <w:sz w:val="22"/>
              </w:rPr>
              <w:t>19.0</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9B7A59" w:rsidP="003D099E">
            <w:pPr>
              <w:jc w:val="center"/>
              <w:rPr>
                <w:rFonts w:ascii="Arial" w:hAnsi="Arial" w:cs="Arial"/>
                <w:sz w:val="22"/>
              </w:rPr>
            </w:pPr>
            <w:r>
              <w:rPr>
                <w:rFonts w:ascii="Arial" w:hAnsi="Arial" w:cs="Arial"/>
                <w:sz w:val="22"/>
              </w:rPr>
              <w:t>87.9</w:t>
            </w:r>
          </w:p>
        </w:tc>
        <w:tc>
          <w:tcPr>
            <w:tcW w:w="0" w:type="auto"/>
          </w:tcPr>
          <w:p w:rsidR="00F85C80" w:rsidRDefault="009B7A59" w:rsidP="003D099E">
            <w:pPr>
              <w:jc w:val="center"/>
              <w:rPr>
                <w:rFonts w:ascii="Arial" w:hAnsi="Arial" w:cs="Arial"/>
                <w:sz w:val="22"/>
              </w:rPr>
            </w:pPr>
            <w:r>
              <w:rPr>
                <w:rFonts w:ascii="Arial" w:hAnsi="Arial" w:cs="Arial"/>
                <w:sz w:val="22"/>
              </w:rPr>
              <w:t>18.6</w:t>
            </w:r>
          </w:p>
        </w:tc>
        <w:tc>
          <w:tcPr>
            <w:tcW w:w="0" w:type="auto"/>
          </w:tcPr>
          <w:p w:rsidR="00F85C80" w:rsidRDefault="009B7A59" w:rsidP="003D099E">
            <w:pPr>
              <w:jc w:val="center"/>
              <w:rPr>
                <w:rFonts w:ascii="Arial" w:hAnsi="Arial" w:cs="Arial"/>
                <w:sz w:val="22"/>
              </w:rPr>
            </w:pPr>
            <w:r>
              <w:rPr>
                <w:rFonts w:ascii="Arial" w:hAnsi="Arial" w:cs="Arial"/>
                <w:sz w:val="22"/>
              </w:rPr>
              <w:t>24.5</w:t>
            </w:r>
          </w:p>
        </w:tc>
        <w:tc>
          <w:tcPr>
            <w:tcW w:w="1914" w:type="dxa"/>
          </w:tcPr>
          <w:p w:rsidR="00F85C80" w:rsidRDefault="009B7A59" w:rsidP="003D099E">
            <w:pPr>
              <w:jc w:val="center"/>
              <w:rPr>
                <w:rFonts w:ascii="Arial" w:hAnsi="Arial" w:cs="Arial"/>
                <w:sz w:val="22"/>
              </w:rPr>
            </w:pPr>
            <w:r>
              <w:rPr>
                <w:rFonts w:ascii="Arial" w:hAnsi="Arial" w:cs="Arial"/>
                <w:sz w:val="22"/>
              </w:rPr>
              <w:t>11.5</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51-100</w:t>
            </w:r>
          </w:p>
        </w:tc>
        <w:tc>
          <w:tcPr>
            <w:tcW w:w="0" w:type="auto"/>
          </w:tcPr>
          <w:p w:rsidR="00F85C80" w:rsidRDefault="009B7A59" w:rsidP="003D099E">
            <w:pPr>
              <w:jc w:val="center"/>
              <w:rPr>
                <w:rFonts w:ascii="Arial" w:hAnsi="Arial" w:cs="Arial"/>
                <w:sz w:val="22"/>
              </w:rPr>
            </w:pPr>
            <w:r>
              <w:rPr>
                <w:rFonts w:ascii="Arial" w:hAnsi="Arial" w:cs="Arial"/>
                <w:sz w:val="22"/>
              </w:rPr>
              <w:t>96.2</w:t>
            </w:r>
          </w:p>
        </w:tc>
        <w:tc>
          <w:tcPr>
            <w:tcW w:w="0" w:type="auto"/>
          </w:tcPr>
          <w:p w:rsidR="00F85C80" w:rsidRDefault="009B7A59" w:rsidP="003D099E">
            <w:pPr>
              <w:jc w:val="center"/>
              <w:rPr>
                <w:rFonts w:ascii="Arial" w:hAnsi="Arial" w:cs="Arial"/>
                <w:sz w:val="22"/>
              </w:rPr>
            </w:pPr>
            <w:r>
              <w:rPr>
                <w:rFonts w:ascii="Arial" w:hAnsi="Arial" w:cs="Arial"/>
                <w:sz w:val="22"/>
              </w:rPr>
              <w:t>10.8</w:t>
            </w:r>
          </w:p>
        </w:tc>
        <w:tc>
          <w:tcPr>
            <w:tcW w:w="0" w:type="auto"/>
          </w:tcPr>
          <w:p w:rsidR="00F85C80" w:rsidRDefault="009B7A59" w:rsidP="003D099E">
            <w:pPr>
              <w:jc w:val="center"/>
              <w:rPr>
                <w:rFonts w:ascii="Arial" w:hAnsi="Arial" w:cs="Arial"/>
                <w:sz w:val="22"/>
              </w:rPr>
            </w:pPr>
            <w:r>
              <w:rPr>
                <w:rFonts w:ascii="Arial" w:hAnsi="Arial" w:cs="Arial"/>
                <w:sz w:val="22"/>
              </w:rPr>
              <w:t>17.5</w:t>
            </w:r>
          </w:p>
        </w:tc>
        <w:tc>
          <w:tcPr>
            <w:tcW w:w="1914" w:type="dxa"/>
          </w:tcPr>
          <w:p w:rsidR="00F85C80" w:rsidRDefault="009B7A59" w:rsidP="002C12FC">
            <w:pPr>
              <w:jc w:val="center"/>
              <w:rPr>
                <w:rFonts w:ascii="Arial" w:hAnsi="Arial" w:cs="Arial"/>
                <w:sz w:val="22"/>
              </w:rPr>
            </w:pPr>
            <w:r>
              <w:rPr>
                <w:rFonts w:ascii="Arial" w:hAnsi="Arial" w:cs="Arial"/>
                <w:sz w:val="22"/>
              </w:rPr>
              <w:t>6.</w:t>
            </w:r>
            <w:r w:rsidR="002C12FC">
              <w:rPr>
                <w:rFonts w:ascii="Arial" w:hAnsi="Arial" w:cs="Arial"/>
                <w:sz w:val="22"/>
              </w:rPr>
              <w:t>8</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101-150</w:t>
            </w:r>
          </w:p>
        </w:tc>
        <w:tc>
          <w:tcPr>
            <w:tcW w:w="0" w:type="auto"/>
          </w:tcPr>
          <w:p w:rsidR="00F85C80" w:rsidRDefault="009B7A59" w:rsidP="003D099E">
            <w:pPr>
              <w:jc w:val="center"/>
              <w:rPr>
                <w:rFonts w:ascii="Arial" w:hAnsi="Arial" w:cs="Arial"/>
                <w:sz w:val="22"/>
              </w:rPr>
            </w:pPr>
            <w:r>
              <w:rPr>
                <w:rFonts w:ascii="Arial" w:hAnsi="Arial" w:cs="Arial"/>
                <w:sz w:val="22"/>
              </w:rPr>
              <w:t>87.7</w:t>
            </w:r>
          </w:p>
        </w:tc>
        <w:tc>
          <w:tcPr>
            <w:tcW w:w="0" w:type="auto"/>
          </w:tcPr>
          <w:p w:rsidR="00F85C80" w:rsidRDefault="009B7A59" w:rsidP="003D099E">
            <w:pPr>
              <w:jc w:val="center"/>
              <w:rPr>
                <w:rFonts w:ascii="Arial" w:hAnsi="Arial" w:cs="Arial"/>
                <w:sz w:val="22"/>
              </w:rPr>
            </w:pPr>
            <w:r>
              <w:rPr>
                <w:rFonts w:ascii="Arial" w:hAnsi="Arial" w:cs="Arial"/>
                <w:sz w:val="22"/>
              </w:rPr>
              <w:t>10.8</w:t>
            </w:r>
          </w:p>
        </w:tc>
        <w:tc>
          <w:tcPr>
            <w:tcW w:w="0" w:type="auto"/>
          </w:tcPr>
          <w:p w:rsidR="00F85C80" w:rsidRDefault="009B7A59" w:rsidP="003D099E">
            <w:pPr>
              <w:jc w:val="center"/>
              <w:rPr>
                <w:rFonts w:ascii="Arial" w:hAnsi="Arial" w:cs="Arial"/>
                <w:sz w:val="22"/>
              </w:rPr>
            </w:pPr>
            <w:r>
              <w:rPr>
                <w:rFonts w:ascii="Arial" w:hAnsi="Arial" w:cs="Arial"/>
                <w:sz w:val="22"/>
              </w:rPr>
              <w:t>15.8</w:t>
            </w:r>
          </w:p>
        </w:tc>
        <w:tc>
          <w:tcPr>
            <w:tcW w:w="1914" w:type="dxa"/>
          </w:tcPr>
          <w:p w:rsidR="00F85C80" w:rsidRDefault="009B7A59" w:rsidP="003D099E">
            <w:pPr>
              <w:jc w:val="center"/>
              <w:rPr>
                <w:rFonts w:ascii="Arial" w:hAnsi="Arial" w:cs="Arial"/>
                <w:sz w:val="22"/>
              </w:rPr>
            </w:pPr>
            <w:r>
              <w:rPr>
                <w:rFonts w:ascii="Arial" w:hAnsi="Arial" w:cs="Arial"/>
                <w:sz w:val="22"/>
              </w:rPr>
              <w:t>4.1</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9B7A59" w:rsidP="003D099E">
            <w:pPr>
              <w:jc w:val="center"/>
              <w:rPr>
                <w:rFonts w:ascii="Arial" w:hAnsi="Arial" w:cs="Arial"/>
                <w:sz w:val="22"/>
              </w:rPr>
            </w:pPr>
            <w:r>
              <w:rPr>
                <w:rFonts w:ascii="Arial" w:hAnsi="Arial" w:cs="Arial"/>
                <w:sz w:val="22"/>
              </w:rPr>
              <w:t>83.7</w:t>
            </w:r>
          </w:p>
        </w:tc>
        <w:tc>
          <w:tcPr>
            <w:tcW w:w="0" w:type="auto"/>
          </w:tcPr>
          <w:p w:rsidR="00F85C80" w:rsidRDefault="009B7A59" w:rsidP="003D099E">
            <w:pPr>
              <w:jc w:val="center"/>
              <w:rPr>
                <w:rFonts w:ascii="Arial" w:hAnsi="Arial" w:cs="Arial"/>
                <w:sz w:val="22"/>
              </w:rPr>
            </w:pPr>
            <w:r>
              <w:rPr>
                <w:rFonts w:ascii="Arial" w:hAnsi="Arial" w:cs="Arial"/>
                <w:sz w:val="22"/>
              </w:rPr>
              <w:t>12.5</w:t>
            </w:r>
          </w:p>
        </w:tc>
        <w:tc>
          <w:tcPr>
            <w:tcW w:w="0" w:type="auto"/>
          </w:tcPr>
          <w:p w:rsidR="00F85C80" w:rsidRDefault="009B7A59" w:rsidP="003D099E">
            <w:pPr>
              <w:jc w:val="center"/>
              <w:rPr>
                <w:rFonts w:ascii="Arial" w:hAnsi="Arial" w:cs="Arial"/>
                <w:sz w:val="22"/>
              </w:rPr>
            </w:pPr>
            <w:r>
              <w:rPr>
                <w:rFonts w:ascii="Arial" w:hAnsi="Arial" w:cs="Arial"/>
                <w:sz w:val="22"/>
              </w:rPr>
              <w:t>16.3</w:t>
            </w:r>
          </w:p>
        </w:tc>
        <w:tc>
          <w:tcPr>
            <w:tcW w:w="1914" w:type="dxa"/>
          </w:tcPr>
          <w:p w:rsidR="00F85C80" w:rsidRDefault="003D099E" w:rsidP="003D099E">
            <w:pPr>
              <w:jc w:val="center"/>
              <w:rPr>
                <w:rFonts w:ascii="Arial" w:hAnsi="Arial" w:cs="Arial"/>
                <w:sz w:val="22"/>
              </w:rPr>
            </w:pPr>
            <w:r>
              <w:rPr>
                <w:rFonts w:ascii="Arial" w:hAnsi="Arial" w:cs="Arial"/>
                <w:sz w:val="22"/>
              </w:rPr>
              <w:t xml:space="preserve">3.1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3D099E" w:rsidP="003D099E">
            <w:pPr>
              <w:jc w:val="center"/>
              <w:rPr>
                <w:rFonts w:ascii="Arial" w:hAnsi="Arial" w:cs="Arial"/>
                <w:sz w:val="22"/>
              </w:rPr>
            </w:pPr>
            <w:r>
              <w:rPr>
                <w:rFonts w:ascii="Arial" w:hAnsi="Arial" w:cs="Arial"/>
                <w:sz w:val="22"/>
              </w:rPr>
              <w:t xml:space="preserve">100 </w:t>
            </w:r>
            <w:r w:rsidR="00F85C80">
              <w:rPr>
                <w:rFonts w:ascii="Arial" w:hAnsi="Arial" w:cs="Arial"/>
                <w:sz w:val="22"/>
              </w:rPr>
              <w:t xml:space="preserve">  </w:t>
            </w:r>
          </w:p>
        </w:tc>
        <w:tc>
          <w:tcPr>
            <w:tcW w:w="0" w:type="auto"/>
          </w:tcPr>
          <w:p w:rsidR="00F85C80" w:rsidRDefault="009B7A59" w:rsidP="003D099E">
            <w:pPr>
              <w:jc w:val="center"/>
              <w:rPr>
                <w:rFonts w:ascii="Arial" w:hAnsi="Arial" w:cs="Arial"/>
                <w:sz w:val="22"/>
              </w:rPr>
            </w:pPr>
            <w:r>
              <w:rPr>
                <w:rFonts w:ascii="Arial" w:hAnsi="Arial" w:cs="Arial"/>
                <w:sz w:val="22"/>
              </w:rPr>
              <w:t>4.5</w:t>
            </w:r>
          </w:p>
        </w:tc>
        <w:tc>
          <w:tcPr>
            <w:tcW w:w="0" w:type="auto"/>
          </w:tcPr>
          <w:p w:rsidR="00F85C80" w:rsidRDefault="009B7A59" w:rsidP="003D099E">
            <w:pPr>
              <w:jc w:val="center"/>
              <w:rPr>
                <w:rFonts w:ascii="Arial" w:hAnsi="Arial" w:cs="Arial"/>
                <w:sz w:val="22"/>
              </w:rPr>
            </w:pPr>
            <w:r>
              <w:rPr>
                <w:rFonts w:ascii="Arial" w:hAnsi="Arial" w:cs="Arial"/>
                <w:sz w:val="22"/>
              </w:rPr>
              <w:t>22.2</w:t>
            </w:r>
          </w:p>
        </w:tc>
        <w:tc>
          <w:tcPr>
            <w:tcW w:w="1914" w:type="dxa"/>
          </w:tcPr>
          <w:p w:rsidR="00F85C80" w:rsidRDefault="009B7A59" w:rsidP="003D099E">
            <w:pPr>
              <w:jc w:val="center"/>
              <w:rPr>
                <w:rFonts w:ascii="Arial" w:hAnsi="Arial" w:cs="Arial"/>
                <w:sz w:val="22"/>
              </w:rPr>
            </w:pPr>
            <w:r>
              <w:rPr>
                <w:rFonts w:ascii="Arial" w:hAnsi="Arial" w:cs="Arial"/>
                <w:sz w:val="22"/>
              </w:rPr>
              <w:t>16.0</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lastRenderedPageBreak/>
              <w:t>Staff 31-50</w:t>
            </w:r>
          </w:p>
        </w:tc>
        <w:tc>
          <w:tcPr>
            <w:tcW w:w="0" w:type="auto"/>
          </w:tcPr>
          <w:p w:rsidR="00F85C80" w:rsidRDefault="009B7A59" w:rsidP="003D099E">
            <w:pPr>
              <w:jc w:val="center"/>
              <w:rPr>
                <w:rFonts w:ascii="Arial" w:hAnsi="Arial" w:cs="Arial"/>
                <w:sz w:val="22"/>
              </w:rPr>
            </w:pPr>
            <w:r>
              <w:rPr>
                <w:rFonts w:ascii="Arial" w:hAnsi="Arial" w:cs="Arial"/>
                <w:sz w:val="22"/>
              </w:rPr>
              <w:t>97.3</w:t>
            </w:r>
          </w:p>
        </w:tc>
        <w:tc>
          <w:tcPr>
            <w:tcW w:w="0" w:type="auto"/>
          </w:tcPr>
          <w:p w:rsidR="00F85C80" w:rsidRDefault="009B7A59" w:rsidP="003D099E">
            <w:pPr>
              <w:jc w:val="center"/>
              <w:rPr>
                <w:rFonts w:ascii="Arial" w:hAnsi="Arial" w:cs="Arial"/>
                <w:sz w:val="22"/>
              </w:rPr>
            </w:pPr>
            <w:r>
              <w:rPr>
                <w:rFonts w:ascii="Arial" w:hAnsi="Arial" w:cs="Arial"/>
                <w:sz w:val="22"/>
              </w:rPr>
              <w:t>15.7</w:t>
            </w:r>
          </w:p>
        </w:tc>
        <w:tc>
          <w:tcPr>
            <w:tcW w:w="0" w:type="auto"/>
          </w:tcPr>
          <w:p w:rsidR="00F85C80" w:rsidRDefault="009B7A59" w:rsidP="003D099E">
            <w:pPr>
              <w:jc w:val="center"/>
              <w:rPr>
                <w:rFonts w:ascii="Arial" w:hAnsi="Arial" w:cs="Arial"/>
                <w:sz w:val="22"/>
              </w:rPr>
            </w:pPr>
            <w:r>
              <w:rPr>
                <w:rFonts w:ascii="Arial" w:hAnsi="Arial" w:cs="Arial"/>
                <w:sz w:val="22"/>
              </w:rPr>
              <w:t>20.7</w:t>
            </w:r>
          </w:p>
        </w:tc>
        <w:tc>
          <w:tcPr>
            <w:tcW w:w="1914" w:type="dxa"/>
          </w:tcPr>
          <w:p w:rsidR="00F85C80" w:rsidRDefault="009B7A59" w:rsidP="003D099E">
            <w:pPr>
              <w:jc w:val="center"/>
              <w:rPr>
                <w:rFonts w:ascii="Arial" w:hAnsi="Arial" w:cs="Arial"/>
                <w:sz w:val="22"/>
              </w:rPr>
            </w:pPr>
            <w:r>
              <w:rPr>
                <w:rFonts w:ascii="Arial" w:hAnsi="Arial" w:cs="Arial"/>
                <w:sz w:val="22"/>
              </w:rPr>
              <w:t>8.0</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9B7A59" w:rsidP="003D099E">
            <w:pPr>
              <w:jc w:val="center"/>
              <w:rPr>
                <w:rFonts w:ascii="Arial" w:hAnsi="Arial" w:cs="Arial"/>
                <w:sz w:val="22"/>
              </w:rPr>
            </w:pPr>
            <w:r>
              <w:rPr>
                <w:rFonts w:ascii="Arial" w:hAnsi="Arial" w:cs="Arial"/>
                <w:sz w:val="22"/>
              </w:rPr>
              <w:t>92.6</w:t>
            </w:r>
          </w:p>
        </w:tc>
        <w:tc>
          <w:tcPr>
            <w:tcW w:w="0" w:type="auto"/>
          </w:tcPr>
          <w:p w:rsidR="00F85C80" w:rsidRDefault="009B7A59" w:rsidP="003D099E">
            <w:pPr>
              <w:jc w:val="center"/>
              <w:rPr>
                <w:rFonts w:ascii="Arial" w:hAnsi="Arial" w:cs="Arial"/>
                <w:sz w:val="22"/>
              </w:rPr>
            </w:pPr>
            <w:r>
              <w:rPr>
                <w:rFonts w:ascii="Arial" w:hAnsi="Arial" w:cs="Arial"/>
                <w:sz w:val="22"/>
              </w:rPr>
              <w:t>15.8</w:t>
            </w:r>
          </w:p>
        </w:tc>
        <w:tc>
          <w:tcPr>
            <w:tcW w:w="0" w:type="auto"/>
          </w:tcPr>
          <w:p w:rsidR="00F85C80" w:rsidRDefault="009B7A59" w:rsidP="003D099E">
            <w:pPr>
              <w:jc w:val="center"/>
              <w:rPr>
                <w:rFonts w:ascii="Arial" w:hAnsi="Arial" w:cs="Arial"/>
                <w:sz w:val="22"/>
              </w:rPr>
            </w:pPr>
            <w:r>
              <w:rPr>
                <w:rFonts w:ascii="Arial" w:hAnsi="Arial" w:cs="Arial"/>
                <w:sz w:val="22"/>
              </w:rPr>
              <w:t>19.6</w:t>
            </w:r>
          </w:p>
        </w:tc>
        <w:tc>
          <w:tcPr>
            <w:tcW w:w="1914" w:type="dxa"/>
          </w:tcPr>
          <w:p w:rsidR="00F85C80" w:rsidRDefault="009B7A59" w:rsidP="003D099E">
            <w:pPr>
              <w:jc w:val="center"/>
              <w:rPr>
                <w:rFonts w:ascii="Arial" w:hAnsi="Arial" w:cs="Arial"/>
                <w:sz w:val="22"/>
              </w:rPr>
            </w:pPr>
            <w:r>
              <w:rPr>
                <w:rFonts w:ascii="Arial" w:hAnsi="Arial" w:cs="Arial"/>
                <w:sz w:val="22"/>
              </w:rPr>
              <w:t>4.8</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9B7A59" w:rsidP="003D099E">
            <w:pPr>
              <w:jc w:val="center"/>
              <w:rPr>
                <w:rFonts w:ascii="Arial" w:hAnsi="Arial" w:cs="Arial"/>
                <w:sz w:val="22"/>
              </w:rPr>
            </w:pPr>
            <w:r>
              <w:rPr>
                <w:rFonts w:ascii="Arial" w:hAnsi="Arial" w:cs="Arial"/>
                <w:sz w:val="22"/>
              </w:rPr>
              <w:t>90.2</w:t>
            </w:r>
          </w:p>
        </w:tc>
        <w:tc>
          <w:tcPr>
            <w:tcW w:w="0" w:type="auto"/>
          </w:tcPr>
          <w:p w:rsidR="00F85C80" w:rsidRDefault="009B7A59" w:rsidP="003D099E">
            <w:pPr>
              <w:jc w:val="center"/>
              <w:rPr>
                <w:rFonts w:ascii="Arial" w:hAnsi="Arial" w:cs="Arial"/>
                <w:sz w:val="22"/>
              </w:rPr>
            </w:pPr>
            <w:r>
              <w:rPr>
                <w:rFonts w:ascii="Arial" w:hAnsi="Arial" w:cs="Arial"/>
                <w:sz w:val="22"/>
              </w:rPr>
              <w:t>16.7</w:t>
            </w:r>
          </w:p>
        </w:tc>
        <w:tc>
          <w:tcPr>
            <w:tcW w:w="0" w:type="auto"/>
          </w:tcPr>
          <w:p w:rsidR="00F85C80" w:rsidRDefault="009B7A59" w:rsidP="009B7A59">
            <w:pPr>
              <w:jc w:val="center"/>
              <w:rPr>
                <w:rFonts w:ascii="Arial" w:hAnsi="Arial" w:cs="Arial"/>
                <w:sz w:val="22"/>
              </w:rPr>
            </w:pPr>
            <w:r>
              <w:rPr>
                <w:rFonts w:ascii="Arial" w:hAnsi="Arial" w:cs="Arial"/>
                <w:sz w:val="22"/>
              </w:rPr>
              <w:t>23.9</w:t>
            </w:r>
          </w:p>
        </w:tc>
        <w:tc>
          <w:tcPr>
            <w:tcW w:w="1914" w:type="dxa"/>
          </w:tcPr>
          <w:p w:rsidR="00F85C80" w:rsidRDefault="009B7A59" w:rsidP="003D099E">
            <w:pPr>
              <w:jc w:val="center"/>
              <w:rPr>
                <w:rFonts w:ascii="Arial" w:hAnsi="Arial" w:cs="Arial"/>
                <w:sz w:val="22"/>
              </w:rPr>
            </w:pPr>
            <w:r>
              <w:rPr>
                <w:rFonts w:ascii="Arial" w:hAnsi="Arial" w:cs="Arial"/>
                <w:sz w:val="22"/>
              </w:rPr>
              <w:t>4.0</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9B7A59" w:rsidP="003D099E">
            <w:pPr>
              <w:jc w:val="center"/>
              <w:rPr>
                <w:rFonts w:ascii="Arial" w:hAnsi="Arial" w:cs="Arial"/>
                <w:sz w:val="22"/>
              </w:rPr>
            </w:pPr>
            <w:r>
              <w:rPr>
                <w:rFonts w:ascii="Arial" w:hAnsi="Arial" w:cs="Arial"/>
                <w:sz w:val="22"/>
              </w:rPr>
              <w:t>46.2</w:t>
            </w:r>
          </w:p>
        </w:tc>
        <w:tc>
          <w:tcPr>
            <w:tcW w:w="0" w:type="auto"/>
          </w:tcPr>
          <w:p w:rsidR="00F85C80" w:rsidRDefault="009B7A59" w:rsidP="003D099E">
            <w:pPr>
              <w:jc w:val="center"/>
              <w:rPr>
                <w:rFonts w:ascii="Arial" w:hAnsi="Arial" w:cs="Arial"/>
                <w:sz w:val="22"/>
              </w:rPr>
            </w:pPr>
            <w:r>
              <w:rPr>
                <w:rFonts w:ascii="Arial" w:hAnsi="Arial" w:cs="Arial"/>
                <w:sz w:val="22"/>
              </w:rPr>
              <w:t>25.0</w:t>
            </w:r>
          </w:p>
        </w:tc>
        <w:tc>
          <w:tcPr>
            <w:tcW w:w="0" w:type="auto"/>
          </w:tcPr>
          <w:p w:rsidR="00F85C80" w:rsidRDefault="009B7A59" w:rsidP="003D099E">
            <w:pPr>
              <w:jc w:val="center"/>
              <w:rPr>
                <w:rFonts w:ascii="Arial" w:hAnsi="Arial" w:cs="Arial"/>
                <w:sz w:val="22"/>
              </w:rPr>
            </w:pPr>
            <w:r>
              <w:rPr>
                <w:rFonts w:ascii="Arial" w:hAnsi="Arial" w:cs="Arial"/>
                <w:sz w:val="22"/>
              </w:rPr>
              <w:t>21.9</w:t>
            </w:r>
          </w:p>
        </w:tc>
        <w:tc>
          <w:tcPr>
            <w:tcW w:w="1914" w:type="dxa"/>
          </w:tcPr>
          <w:p w:rsidR="00F85C80" w:rsidRDefault="009B7A59" w:rsidP="003D099E">
            <w:pPr>
              <w:jc w:val="center"/>
              <w:rPr>
                <w:rFonts w:ascii="Arial" w:hAnsi="Arial" w:cs="Arial"/>
                <w:sz w:val="22"/>
              </w:rPr>
            </w:pPr>
            <w:r>
              <w:rPr>
                <w:rFonts w:ascii="Arial" w:hAnsi="Arial" w:cs="Arial"/>
                <w:sz w:val="22"/>
              </w:rPr>
              <w:t>1.4</w:t>
            </w:r>
          </w:p>
        </w:tc>
      </w:tr>
    </w:tbl>
    <w:p w:rsidR="00F85C80" w:rsidRDefault="00F85C80" w:rsidP="00F85C80">
      <w:pPr>
        <w:spacing w:line="360" w:lineRule="auto"/>
        <w:rPr>
          <w:rFonts w:ascii="Arial" w:hAnsi="Arial" w:cs="Arial"/>
          <w:sz w:val="22"/>
        </w:rPr>
      </w:pPr>
    </w:p>
    <w:p w:rsidR="00F85C80" w:rsidRDefault="002760C5" w:rsidP="00F85C80">
      <w:pPr>
        <w:spacing w:line="360" w:lineRule="auto"/>
        <w:rPr>
          <w:rFonts w:ascii="Arial" w:hAnsi="Arial" w:cs="Arial"/>
          <w:sz w:val="22"/>
        </w:rPr>
      </w:pPr>
      <w:r>
        <w:rPr>
          <w:rFonts w:ascii="Arial" w:hAnsi="Arial" w:cs="Arial"/>
          <w:sz w:val="22"/>
        </w:rPr>
        <w:t xml:space="preserve">The percentage of </w:t>
      </w:r>
      <w:proofErr w:type="gramStart"/>
      <w:r>
        <w:rPr>
          <w:rFonts w:ascii="Arial" w:hAnsi="Arial" w:cs="Arial"/>
          <w:sz w:val="22"/>
        </w:rPr>
        <w:t>TV  newsrooms</w:t>
      </w:r>
      <w:proofErr w:type="gramEnd"/>
      <w:r>
        <w:rPr>
          <w:rFonts w:ascii="Arial" w:hAnsi="Arial" w:cs="Arial"/>
          <w:sz w:val="22"/>
        </w:rPr>
        <w:t xml:space="preserve"> with minorities </w:t>
      </w:r>
      <w:r w:rsidR="009B7A59">
        <w:rPr>
          <w:rFonts w:ascii="Arial" w:hAnsi="Arial" w:cs="Arial"/>
          <w:sz w:val="22"/>
        </w:rPr>
        <w:t>slipped slightly</w:t>
      </w:r>
      <w:r w:rsidR="008C09CF">
        <w:rPr>
          <w:rFonts w:ascii="Arial" w:hAnsi="Arial" w:cs="Arial"/>
          <w:sz w:val="22"/>
        </w:rPr>
        <w:t xml:space="preserve"> from last year's 90.8</w:t>
      </w:r>
      <w:r w:rsidR="003D099E">
        <w:rPr>
          <w:rFonts w:ascii="Arial" w:hAnsi="Arial" w:cs="Arial"/>
          <w:sz w:val="22"/>
        </w:rPr>
        <w:t>%</w:t>
      </w:r>
      <w:r>
        <w:rPr>
          <w:rFonts w:ascii="Arial" w:hAnsi="Arial" w:cs="Arial"/>
          <w:sz w:val="22"/>
        </w:rPr>
        <w:t xml:space="preserve">.  </w:t>
      </w:r>
      <w:r w:rsidR="00F85C80">
        <w:rPr>
          <w:rFonts w:ascii="Arial" w:hAnsi="Arial" w:cs="Arial"/>
          <w:sz w:val="22"/>
        </w:rPr>
        <w:t xml:space="preserve">Although Fox affiliates have, by far, the lowest percentage of minority news directors, they </w:t>
      </w:r>
      <w:r>
        <w:rPr>
          <w:rFonts w:ascii="Arial" w:hAnsi="Arial" w:cs="Arial"/>
          <w:sz w:val="22"/>
        </w:rPr>
        <w:t xml:space="preserve">continue to </w:t>
      </w:r>
      <w:r w:rsidR="00F85C80">
        <w:rPr>
          <w:rFonts w:ascii="Arial" w:hAnsi="Arial" w:cs="Arial"/>
          <w:sz w:val="22"/>
        </w:rPr>
        <w:t xml:space="preserve">have the largest percentage of minorities on staff.  As with news directors, the West and the South </w:t>
      </w:r>
      <w:r>
        <w:rPr>
          <w:rFonts w:ascii="Arial" w:hAnsi="Arial" w:cs="Arial"/>
          <w:sz w:val="22"/>
        </w:rPr>
        <w:t xml:space="preserve">continue to </w:t>
      </w:r>
      <w:r w:rsidR="00F85C80">
        <w:rPr>
          <w:rFonts w:ascii="Arial" w:hAnsi="Arial" w:cs="Arial"/>
          <w:sz w:val="22"/>
        </w:rPr>
        <w:t>have the highest percentages of m</w:t>
      </w:r>
      <w:r>
        <w:rPr>
          <w:rFonts w:ascii="Arial" w:hAnsi="Arial" w:cs="Arial"/>
          <w:sz w:val="22"/>
        </w:rPr>
        <w:t>inority news staffers overall, although the Northeast is getting a bit closer.</w:t>
      </w:r>
    </w:p>
    <w:p w:rsidR="00F85C80" w:rsidRDefault="00F85C80" w:rsidP="00F85C80">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 xml:space="preserve">Minorities in </w:t>
      </w:r>
      <w:r w:rsidR="006C56FC">
        <w:rPr>
          <w:rFonts w:ascii="Arial" w:hAnsi="Arial" w:cs="Arial"/>
          <w:sz w:val="22"/>
        </w:rPr>
        <w:t>l</w:t>
      </w:r>
      <w:r>
        <w:rPr>
          <w:rFonts w:ascii="Arial" w:hAnsi="Arial" w:cs="Arial"/>
          <w:sz w:val="22"/>
        </w:rPr>
        <w:t xml:space="preserve">ocal </w:t>
      </w:r>
      <w:r w:rsidR="006C56FC">
        <w:rPr>
          <w:rFonts w:ascii="Arial" w:hAnsi="Arial" w:cs="Arial"/>
          <w:sz w:val="22"/>
        </w:rPr>
        <w:t>r</w:t>
      </w:r>
      <w:r>
        <w:rPr>
          <w:rFonts w:ascii="Arial" w:hAnsi="Arial" w:cs="Arial"/>
          <w:sz w:val="22"/>
        </w:rPr>
        <w:t xml:space="preserve">adio </w:t>
      </w:r>
      <w:r w:rsidR="006C56FC">
        <w:rPr>
          <w:rFonts w:ascii="Arial" w:hAnsi="Arial" w:cs="Arial"/>
          <w:sz w:val="22"/>
        </w:rPr>
        <w:t>n</w:t>
      </w:r>
      <w:r>
        <w:rPr>
          <w:rFonts w:ascii="Arial" w:hAnsi="Arial" w:cs="Arial"/>
          <w:sz w:val="22"/>
        </w:rPr>
        <w:t>ews – 201</w:t>
      </w:r>
      <w:r w:rsidR="007C63A3">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w:t>
            </w:r>
          </w:p>
          <w:p w:rsidR="00F85C80" w:rsidRDefault="00F85C80" w:rsidP="00F911A7">
            <w:pPr>
              <w:jc w:val="center"/>
              <w:rPr>
                <w:rFonts w:ascii="Arial" w:hAnsi="Arial" w:cs="Arial"/>
                <w:sz w:val="22"/>
              </w:rPr>
            </w:pPr>
            <w:r>
              <w:rPr>
                <w:rFonts w:ascii="Arial" w:hAnsi="Arial" w:cs="Arial"/>
                <w:sz w:val="22"/>
              </w:rPr>
              <w:t>News 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0" w:type="auto"/>
          </w:tcPr>
          <w:p w:rsidR="00F85C80" w:rsidRDefault="00F85C80" w:rsidP="00F911A7">
            <w:pPr>
              <w:jc w:val="center"/>
              <w:rPr>
                <w:rFonts w:ascii="Arial" w:hAnsi="Arial" w:cs="Arial"/>
                <w:sz w:val="22"/>
              </w:rPr>
            </w:pPr>
            <w:r>
              <w:rPr>
                <w:rFonts w:ascii="Arial" w:hAnsi="Arial" w:cs="Arial"/>
                <w:sz w:val="22"/>
              </w:rPr>
              <w:t>Average</w:t>
            </w:r>
          </w:p>
          <w:p w:rsidR="00F85C80" w:rsidRDefault="00F85C80" w:rsidP="00F911A7">
            <w:pPr>
              <w:jc w:val="center"/>
              <w:rPr>
                <w:rFonts w:ascii="Arial" w:hAnsi="Arial" w:cs="Arial"/>
                <w:sz w:val="22"/>
              </w:rPr>
            </w:pPr>
            <w:r>
              <w:rPr>
                <w:rFonts w:ascii="Arial" w:hAnsi="Arial" w:cs="Arial"/>
                <w:sz w:val="22"/>
              </w:rPr>
              <w:t>Number of</w:t>
            </w:r>
          </w:p>
          <w:p w:rsidR="00F85C80" w:rsidRDefault="00F85C80" w:rsidP="00F911A7">
            <w:pPr>
              <w:jc w:val="center"/>
              <w:rPr>
                <w:rFonts w:ascii="Arial" w:hAnsi="Arial" w:cs="Arial"/>
                <w:sz w:val="22"/>
              </w:rPr>
            </w:pPr>
            <w:r>
              <w:rPr>
                <w:rFonts w:ascii="Arial" w:hAnsi="Arial" w:cs="Arial"/>
                <w:sz w:val="22"/>
              </w:rPr>
              <w:t>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Radio</w:t>
            </w:r>
          </w:p>
        </w:tc>
        <w:tc>
          <w:tcPr>
            <w:tcW w:w="0" w:type="auto"/>
          </w:tcPr>
          <w:p w:rsidR="00F85C80" w:rsidRDefault="003D099E" w:rsidP="003D099E">
            <w:pPr>
              <w:jc w:val="center"/>
              <w:rPr>
                <w:rFonts w:ascii="Arial" w:hAnsi="Arial" w:cs="Arial"/>
                <w:sz w:val="22"/>
              </w:rPr>
            </w:pPr>
            <w:r>
              <w:rPr>
                <w:rFonts w:ascii="Arial" w:hAnsi="Arial" w:cs="Arial"/>
                <w:sz w:val="22"/>
              </w:rPr>
              <w:t xml:space="preserve">17.9% </w:t>
            </w:r>
            <w:r w:rsidR="00F85C80">
              <w:rPr>
                <w:rFonts w:ascii="Arial" w:hAnsi="Arial" w:cs="Arial"/>
                <w:sz w:val="22"/>
              </w:rPr>
              <w:t xml:space="preserve"> </w:t>
            </w:r>
          </w:p>
        </w:tc>
        <w:tc>
          <w:tcPr>
            <w:tcW w:w="0" w:type="auto"/>
          </w:tcPr>
          <w:p w:rsidR="00F85C80" w:rsidRDefault="003D099E" w:rsidP="003D099E">
            <w:pPr>
              <w:jc w:val="center"/>
              <w:rPr>
                <w:rFonts w:ascii="Arial" w:hAnsi="Arial" w:cs="Arial"/>
                <w:sz w:val="22"/>
              </w:rPr>
            </w:pPr>
            <w:r>
              <w:rPr>
                <w:rFonts w:ascii="Arial" w:hAnsi="Arial" w:cs="Arial"/>
                <w:sz w:val="22"/>
              </w:rPr>
              <w:t xml:space="preserve">8.7% </w:t>
            </w:r>
            <w:r w:rsidR="00F85C80">
              <w:rPr>
                <w:rFonts w:ascii="Arial" w:hAnsi="Arial" w:cs="Arial"/>
                <w:sz w:val="22"/>
              </w:rPr>
              <w:t xml:space="preserve"> </w:t>
            </w:r>
          </w:p>
        </w:tc>
        <w:tc>
          <w:tcPr>
            <w:tcW w:w="0" w:type="auto"/>
          </w:tcPr>
          <w:p w:rsidR="00F85C80" w:rsidRDefault="007C63A3" w:rsidP="003D099E">
            <w:pPr>
              <w:jc w:val="center"/>
              <w:rPr>
                <w:rFonts w:ascii="Arial" w:hAnsi="Arial" w:cs="Arial"/>
                <w:sz w:val="22"/>
              </w:rPr>
            </w:pPr>
            <w:r>
              <w:rPr>
                <w:rFonts w:ascii="Arial" w:hAnsi="Arial" w:cs="Arial"/>
                <w:sz w:val="22"/>
              </w:rPr>
              <w:t xml:space="preserve">11.7% </w:t>
            </w:r>
          </w:p>
        </w:tc>
        <w:tc>
          <w:tcPr>
            <w:tcW w:w="0" w:type="auto"/>
          </w:tcPr>
          <w:p w:rsidR="00F85C80" w:rsidRDefault="003D099E" w:rsidP="003D099E">
            <w:pPr>
              <w:jc w:val="center"/>
              <w:rPr>
                <w:rFonts w:ascii="Arial" w:hAnsi="Arial" w:cs="Arial"/>
                <w:sz w:val="22"/>
              </w:rPr>
            </w:pPr>
            <w:r>
              <w:rPr>
                <w:rFonts w:ascii="Arial" w:hAnsi="Arial" w:cs="Arial"/>
                <w:sz w:val="22"/>
              </w:rPr>
              <w:t xml:space="preserve">0.3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Major Market</w:t>
            </w:r>
          </w:p>
        </w:tc>
        <w:tc>
          <w:tcPr>
            <w:tcW w:w="0" w:type="auto"/>
          </w:tcPr>
          <w:p w:rsidR="00F85C80" w:rsidRDefault="003D099E" w:rsidP="003D099E">
            <w:pPr>
              <w:jc w:val="center"/>
              <w:rPr>
                <w:rFonts w:ascii="Arial" w:hAnsi="Arial" w:cs="Arial"/>
                <w:sz w:val="22"/>
              </w:rPr>
            </w:pPr>
            <w:r>
              <w:rPr>
                <w:rFonts w:ascii="Arial" w:hAnsi="Arial" w:cs="Arial"/>
                <w:sz w:val="22"/>
              </w:rPr>
              <w:t xml:space="preserve">61.9 </w:t>
            </w:r>
            <w:r w:rsidR="00F85C80">
              <w:rPr>
                <w:rFonts w:ascii="Arial" w:hAnsi="Arial" w:cs="Arial"/>
                <w:sz w:val="22"/>
              </w:rPr>
              <w:t xml:space="preserve"> </w:t>
            </w:r>
          </w:p>
        </w:tc>
        <w:tc>
          <w:tcPr>
            <w:tcW w:w="0" w:type="auto"/>
          </w:tcPr>
          <w:p w:rsidR="00F85C80" w:rsidRDefault="003D099E" w:rsidP="003D099E">
            <w:pPr>
              <w:jc w:val="center"/>
              <w:rPr>
                <w:rFonts w:ascii="Arial" w:hAnsi="Arial" w:cs="Arial"/>
                <w:sz w:val="22"/>
              </w:rPr>
            </w:pPr>
            <w:r>
              <w:rPr>
                <w:rFonts w:ascii="Arial" w:hAnsi="Arial" w:cs="Arial"/>
                <w:sz w:val="22"/>
              </w:rPr>
              <w:t xml:space="preserve">27.3 </w:t>
            </w:r>
            <w:r w:rsidR="00F85C80">
              <w:rPr>
                <w:rFonts w:ascii="Arial" w:hAnsi="Arial" w:cs="Arial"/>
                <w:sz w:val="22"/>
              </w:rPr>
              <w:t xml:space="preserve"> </w:t>
            </w:r>
          </w:p>
        </w:tc>
        <w:tc>
          <w:tcPr>
            <w:tcW w:w="0" w:type="auto"/>
          </w:tcPr>
          <w:p w:rsidR="00F85C80" w:rsidRDefault="007C63A3" w:rsidP="003D099E">
            <w:pPr>
              <w:jc w:val="center"/>
              <w:rPr>
                <w:rFonts w:ascii="Arial" w:hAnsi="Arial" w:cs="Arial"/>
                <w:sz w:val="22"/>
              </w:rPr>
            </w:pPr>
            <w:r>
              <w:rPr>
                <w:rFonts w:ascii="Arial" w:hAnsi="Arial" w:cs="Arial"/>
                <w:sz w:val="22"/>
              </w:rPr>
              <w:t xml:space="preserve">19.3 </w:t>
            </w:r>
          </w:p>
        </w:tc>
        <w:tc>
          <w:tcPr>
            <w:tcW w:w="0" w:type="auto"/>
          </w:tcPr>
          <w:p w:rsidR="00F85C80" w:rsidRDefault="003D099E" w:rsidP="003D099E">
            <w:pPr>
              <w:jc w:val="center"/>
              <w:rPr>
                <w:rFonts w:ascii="Arial" w:hAnsi="Arial" w:cs="Arial"/>
                <w:sz w:val="22"/>
              </w:rPr>
            </w:pPr>
            <w:r>
              <w:rPr>
                <w:rFonts w:ascii="Arial" w:hAnsi="Arial" w:cs="Arial"/>
                <w:sz w:val="22"/>
              </w:rPr>
              <w:t xml:space="preserve">1.3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Large Market</w:t>
            </w:r>
          </w:p>
        </w:tc>
        <w:tc>
          <w:tcPr>
            <w:tcW w:w="0" w:type="auto"/>
          </w:tcPr>
          <w:p w:rsidR="00F85C80" w:rsidRDefault="003D099E" w:rsidP="003D099E">
            <w:pPr>
              <w:jc w:val="center"/>
              <w:rPr>
                <w:rFonts w:ascii="Arial" w:hAnsi="Arial" w:cs="Arial"/>
                <w:sz w:val="22"/>
              </w:rPr>
            </w:pPr>
            <w:r>
              <w:rPr>
                <w:rFonts w:ascii="Arial" w:hAnsi="Arial" w:cs="Arial"/>
                <w:sz w:val="22"/>
              </w:rPr>
              <w:t xml:space="preserve">27.3 </w:t>
            </w:r>
            <w:r w:rsidR="00F85C80">
              <w:rPr>
                <w:rFonts w:ascii="Arial" w:hAnsi="Arial" w:cs="Arial"/>
                <w:sz w:val="22"/>
              </w:rPr>
              <w:t xml:space="preserve"> </w:t>
            </w:r>
          </w:p>
        </w:tc>
        <w:tc>
          <w:tcPr>
            <w:tcW w:w="0" w:type="auto"/>
          </w:tcPr>
          <w:p w:rsidR="00F85C80" w:rsidRDefault="007C63A3" w:rsidP="003D099E">
            <w:pPr>
              <w:jc w:val="center"/>
              <w:rPr>
                <w:rFonts w:ascii="Arial" w:hAnsi="Arial" w:cs="Arial"/>
                <w:sz w:val="22"/>
              </w:rPr>
            </w:pPr>
            <w:r>
              <w:rPr>
                <w:rFonts w:ascii="Arial" w:hAnsi="Arial" w:cs="Arial"/>
                <w:sz w:val="22"/>
              </w:rPr>
              <w:t>14.3</w:t>
            </w:r>
          </w:p>
        </w:tc>
        <w:tc>
          <w:tcPr>
            <w:tcW w:w="0" w:type="auto"/>
          </w:tcPr>
          <w:p w:rsidR="00F85C80" w:rsidRDefault="003D099E" w:rsidP="003D099E">
            <w:pPr>
              <w:jc w:val="center"/>
              <w:rPr>
                <w:rFonts w:ascii="Arial" w:hAnsi="Arial" w:cs="Arial"/>
                <w:sz w:val="22"/>
              </w:rPr>
            </w:pPr>
            <w:r>
              <w:rPr>
                <w:rFonts w:ascii="Arial" w:hAnsi="Arial" w:cs="Arial"/>
                <w:sz w:val="22"/>
              </w:rPr>
              <w:t xml:space="preserve">12.5 </w:t>
            </w:r>
            <w:r w:rsidR="00F85C80">
              <w:rPr>
                <w:rFonts w:ascii="Arial" w:hAnsi="Arial" w:cs="Arial"/>
                <w:sz w:val="22"/>
              </w:rPr>
              <w:t xml:space="preserve"> </w:t>
            </w:r>
          </w:p>
        </w:tc>
        <w:tc>
          <w:tcPr>
            <w:tcW w:w="0" w:type="auto"/>
          </w:tcPr>
          <w:p w:rsidR="00F85C80" w:rsidRDefault="003D099E" w:rsidP="003D099E">
            <w:pPr>
              <w:jc w:val="center"/>
              <w:rPr>
                <w:rFonts w:ascii="Arial" w:hAnsi="Arial" w:cs="Arial"/>
                <w:sz w:val="22"/>
              </w:rPr>
            </w:pPr>
            <w:r>
              <w:rPr>
                <w:rFonts w:ascii="Arial" w:hAnsi="Arial" w:cs="Arial"/>
                <w:sz w:val="22"/>
              </w:rPr>
              <w:t xml:space="preserve">0.3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Medium Market</w:t>
            </w:r>
          </w:p>
        </w:tc>
        <w:tc>
          <w:tcPr>
            <w:tcW w:w="0" w:type="auto"/>
          </w:tcPr>
          <w:p w:rsidR="00F85C80" w:rsidRDefault="007C63A3" w:rsidP="003D099E">
            <w:pPr>
              <w:jc w:val="center"/>
              <w:rPr>
                <w:rFonts w:ascii="Arial" w:hAnsi="Arial" w:cs="Arial"/>
                <w:sz w:val="22"/>
              </w:rPr>
            </w:pPr>
            <w:r>
              <w:rPr>
                <w:rFonts w:ascii="Arial" w:hAnsi="Arial" w:cs="Arial"/>
                <w:sz w:val="22"/>
              </w:rPr>
              <w:t xml:space="preserve">7.8 </w:t>
            </w:r>
          </w:p>
        </w:tc>
        <w:tc>
          <w:tcPr>
            <w:tcW w:w="0" w:type="auto"/>
          </w:tcPr>
          <w:p w:rsidR="00F85C80" w:rsidRDefault="003D099E" w:rsidP="003D099E">
            <w:pPr>
              <w:jc w:val="center"/>
              <w:rPr>
                <w:rFonts w:ascii="Arial" w:hAnsi="Arial" w:cs="Arial"/>
                <w:sz w:val="22"/>
              </w:rPr>
            </w:pPr>
            <w:r>
              <w:rPr>
                <w:rFonts w:ascii="Arial" w:hAnsi="Arial" w:cs="Arial"/>
                <w:sz w:val="22"/>
              </w:rPr>
              <w:t xml:space="preserve">6.3 </w:t>
            </w:r>
            <w:r w:rsidR="00F85C80">
              <w:rPr>
                <w:rFonts w:ascii="Arial" w:hAnsi="Arial" w:cs="Arial"/>
                <w:sz w:val="22"/>
              </w:rPr>
              <w:t xml:space="preserve"> </w:t>
            </w:r>
          </w:p>
        </w:tc>
        <w:tc>
          <w:tcPr>
            <w:tcW w:w="0" w:type="auto"/>
          </w:tcPr>
          <w:p w:rsidR="00F85C80" w:rsidRDefault="003D099E" w:rsidP="003D099E">
            <w:pPr>
              <w:jc w:val="center"/>
              <w:rPr>
                <w:rFonts w:ascii="Arial" w:hAnsi="Arial" w:cs="Arial"/>
                <w:sz w:val="22"/>
              </w:rPr>
            </w:pPr>
            <w:r>
              <w:rPr>
                <w:rFonts w:ascii="Arial" w:hAnsi="Arial" w:cs="Arial"/>
                <w:sz w:val="22"/>
              </w:rPr>
              <w:t xml:space="preserve">5.1 </w:t>
            </w:r>
            <w:r w:rsidR="00F85C80">
              <w:rPr>
                <w:rFonts w:ascii="Arial" w:hAnsi="Arial" w:cs="Arial"/>
                <w:sz w:val="22"/>
              </w:rPr>
              <w:t xml:space="preserve"> </w:t>
            </w:r>
          </w:p>
        </w:tc>
        <w:tc>
          <w:tcPr>
            <w:tcW w:w="0" w:type="auto"/>
          </w:tcPr>
          <w:p w:rsidR="00F85C80" w:rsidRDefault="007C63A3" w:rsidP="003D099E">
            <w:pPr>
              <w:jc w:val="center"/>
              <w:rPr>
                <w:rFonts w:ascii="Arial" w:hAnsi="Arial" w:cs="Arial"/>
                <w:sz w:val="22"/>
              </w:rPr>
            </w:pPr>
            <w:r>
              <w:rPr>
                <w:rFonts w:ascii="Arial" w:hAnsi="Arial" w:cs="Arial"/>
                <w:sz w:val="22"/>
              </w:rPr>
              <w:t xml:space="preserve">0.1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Small Market</w:t>
            </w:r>
          </w:p>
        </w:tc>
        <w:tc>
          <w:tcPr>
            <w:tcW w:w="0" w:type="auto"/>
          </w:tcPr>
          <w:p w:rsidR="00F85C80" w:rsidRDefault="003D099E" w:rsidP="003D099E">
            <w:pPr>
              <w:jc w:val="center"/>
              <w:rPr>
                <w:rFonts w:ascii="Arial" w:hAnsi="Arial" w:cs="Arial"/>
                <w:sz w:val="22"/>
              </w:rPr>
            </w:pPr>
            <w:r>
              <w:rPr>
                <w:rFonts w:ascii="Arial" w:hAnsi="Arial" w:cs="Arial"/>
                <w:sz w:val="22"/>
              </w:rPr>
              <w:t xml:space="preserve">4.3 </w:t>
            </w:r>
            <w:r w:rsidR="00F85C80">
              <w:rPr>
                <w:rFonts w:ascii="Arial" w:hAnsi="Arial" w:cs="Arial"/>
                <w:sz w:val="22"/>
              </w:rPr>
              <w:t xml:space="preserve"> </w:t>
            </w:r>
          </w:p>
        </w:tc>
        <w:tc>
          <w:tcPr>
            <w:tcW w:w="0" w:type="auto"/>
          </w:tcPr>
          <w:p w:rsidR="00F85C80" w:rsidRDefault="003D099E" w:rsidP="003D099E">
            <w:pPr>
              <w:jc w:val="center"/>
              <w:rPr>
                <w:rFonts w:ascii="Arial" w:hAnsi="Arial" w:cs="Arial"/>
                <w:sz w:val="22"/>
              </w:rPr>
            </w:pPr>
            <w:r>
              <w:rPr>
                <w:rFonts w:ascii="Arial" w:hAnsi="Arial" w:cs="Arial"/>
                <w:sz w:val="22"/>
              </w:rPr>
              <w:t xml:space="preserve">1.7 </w:t>
            </w:r>
            <w:r w:rsidR="00F85C80">
              <w:rPr>
                <w:rFonts w:ascii="Arial" w:hAnsi="Arial" w:cs="Arial"/>
                <w:sz w:val="22"/>
              </w:rPr>
              <w:t xml:space="preserve"> </w:t>
            </w:r>
          </w:p>
        </w:tc>
        <w:tc>
          <w:tcPr>
            <w:tcW w:w="0" w:type="auto"/>
          </w:tcPr>
          <w:p w:rsidR="00F85C80" w:rsidRDefault="007C63A3" w:rsidP="003D099E">
            <w:pPr>
              <w:jc w:val="center"/>
              <w:rPr>
                <w:rFonts w:ascii="Arial" w:hAnsi="Arial" w:cs="Arial"/>
                <w:sz w:val="22"/>
              </w:rPr>
            </w:pPr>
            <w:r>
              <w:rPr>
                <w:rFonts w:ascii="Arial" w:hAnsi="Arial" w:cs="Arial"/>
                <w:sz w:val="22"/>
              </w:rPr>
              <w:t xml:space="preserve">2.7 </w:t>
            </w:r>
          </w:p>
        </w:tc>
        <w:tc>
          <w:tcPr>
            <w:tcW w:w="0" w:type="auto"/>
          </w:tcPr>
          <w:p w:rsidR="00F85C80" w:rsidRDefault="003D099E" w:rsidP="003D099E">
            <w:pPr>
              <w:jc w:val="center"/>
              <w:rPr>
                <w:rFonts w:ascii="Arial" w:hAnsi="Arial" w:cs="Arial"/>
                <w:sz w:val="22"/>
              </w:rPr>
            </w:pPr>
            <w:r>
              <w:rPr>
                <w:rFonts w:ascii="Arial" w:hAnsi="Arial" w:cs="Arial"/>
                <w:sz w:val="22"/>
              </w:rPr>
              <w:t xml:space="preserve">&lt; 0.1 </w:t>
            </w:r>
            <w:r w:rsidR="00F85C80">
              <w:rPr>
                <w:rFonts w:ascii="Arial" w:hAnsi="Arial" w:cs="Arial"/>
                <w:sz w:val="22"/>
              </w:rPr>
              <w:t xml:space="preserve"> </w:t>
            </w:r>
          </w:p>
        </w:tc>
      </w:tr>
    </w:tbl>
    <w:p w:rsidR="00F85C80" w:rsidRDefault="00F85C80" w:rsidP="00F85C80">
      <w:pPr>
        <w:rPr>
          <w:rFonts w:ascii="Arial" w:hAnsi="Arial" w:cs="Arial"/>
          <w:sz w:val="22"/>
        </w:rPr>
      </w:pPr>
    </w:p>
    <w:p w:rsidR="008C3CB8" w:rsidRDefault="008C3CB8" w:rsidP="00F85C80">
      <w:pPr>
        <w:spacing w:line="360" w:lineRule="auto"/>
        <w:rPr>
          <w:rFonts w:ascii="Arial" w:hAnsi="Arial" w:cs="Arial"/>
          <w:sz w:val="22"/>
        </w:rPr>
      </w:pPr>
      <w:r>
        <w:rPr>
          <w:rFonts w:ascii="Arial" w:hAnsi="Arial" w:cs="Arial"/>
          <w:sz w:val="22"/>
        </w:rPr>
        <w:t>Every category in this table on minorities in radio news went up from last year.  Led by the largest markets and non-commercial stations, the percentage of minorities in the work force rose by 4.6</w:t>
      </w:r>
      <w:r w:rsidR="003D099E">
        <w:rPr>
          <w:rFonts w:ascii="Arial" w:hAnsi="Arial" w:cs="Arial"/>
          <w:sz w:val="22"/>
        </w:rPr>
        <w:t>%</w:t>
      </w:r>
      <w:r>
        <w:rPr>
          <w:rFonts w:ascii="Arial" w:hAnsi="Arial" w:cs="Arial"/>
          <w:sz w:val="22"/>
        </w:rPr>
        <w:t xml:space="preserve"> from the year before.</w:t>
      </w:r>
    </w:p>
    <w:p w:rsidR="008C3CB8" w:rsidRDefault="008C3CB8" w:rsidP="00F85C80">
      <w:pPr>
        <w:spacing w:line="360" w:lineRule="auto"/>
        <w:rPr>
          <w:rFonts w:ascii="Arial" w:hAnsi="Arial" w:cs="Arial"/>
          <w:sz w:val="22"/>
        </w:rPr>
      </w:pPr>
    </w:p>
    <w:p w:rsidR="00D234EF" w:rsidRDefault="00624B9E">
      <w:pPr>
        <w:rPr>
          <w:rFonts w:ascii="Arial" w:hAnsi="Arial" w:cs="Arial"/>
          <w:sz w:val="22"/>
        </w:rPr>
      </w:pPr>
      <w:r>
        <w:rPr>
          <w:rFonts w:ascii="Arial" w:hAnsi="Arial" w:cs="Arial"/>
          <w:sz w:val="22"/>
        </w:rPr>
        <w:t xml:space="preserve">Women in </w:t>
      </w:r>
      <w:r w:rsidR="005627D1">
        <w:rPr>
          <w:rFonts w:ascii="Arial" w:hAnsi="Arial" w:cs="Arial"/>
          <w:sz w:val="22"/>
        </w:rPr>
        <w:t>l</w:t>
      </w:r>
      <w:r>
        <w:rPr>
          <w:rFonts w:ascii="Arial" w:hAnsi="Arial" w:cs="Arial"/>
          <w:sz w:val="22"/>
        </w:rPr>
        <w:t xml:space="preserve">ocal TV </w:t>
      </w:r>
      <w:r w:rsidR="005627D1">
        <w:rPr>
          <w:rFonts w:ascii="Arial" w:hAnsi="Arial" w:cs="Arial"/>
          <w:sz w:val="22"/>
        </w:rPr>
        <w:t>n</w:t>
      </w:r>
      <w:r>
        <w:rPr>
          <w:rFonts w:ascii="Arial" w:hAnsi="Arial" w:cs="Arial"/>
          <w:sz w:val="22"/>
        </w:rPr>
        <w:t>ews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F823AB" w:rsidP="008225D4">
            <w:pPr>
              <w:jc w:val="center"/>
              <w:rPr>
                <w:rFonts w:ascii="Arial" w:hAnsi="Arial" w:cs="Arial"/>
                <w:sz w:val="22"/>
              </w:rPr>
            </w:pPr>
            <w:r>
              <w:rPr>
                <w:rFonts w:ascii="Arial" w:hAnsi="Arial" w:cs="Arial"/>
                <w:sz w:val="22"/>
              </w:rPr>
              <w:t>98.0%</w:t>
            </w:r>
          </w:p>
        </w:tc>
        <w:tc>
          <w:tcPr>
            <w:tcW w:w="0" w:type="auto"/>
          </w:tcPr>
          <w:p w:rsidR="00D234EF" w:rsidRDefault="007D5CCF" w:rsidP="008225D4">
            <w:pPr>
              <w:jc w:val="center"/>
              <w:rPr>
                <w:rFonts w:ascii="Arial" w:hAnsi="Arial" w:cs="Arial"/>
                <w:sz w:val="22"/>
              </w:rPr>
            </w:pPr>
            <w:r>
              <w:rPr>
                <w:rFonts w:ascii="Arial" w:hAnsi="Arial" w:cs="Arial"/>
                <w:sz w:val="22"/>
              </w:rPr>
              <w:t>30.2</w:t>
            </w:r>
            <w:r w:rsidR="008225D4">
              <w:rPr>
                <w:rFonts w:ascii="Arial" w:hAnsi="Arial" w:cs="Arial"/>
                <w:sz w:val="22"/>
              </w:rPr>
              <w:t xml:space="preserve">% </w:t>
            </w:r>
            <w:r w:rsidR="008F18E2">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39.8%</w:t>
            </w:r>
          </w:p>
        </w:tc>
        <w:tc>
          <w:tcPr>
            <w:tcW w:w="0" w:type="auto"/>
          </w:tcPr>
          <w:p w:rsidR="00D234EF" w:rsidRDefault="00F823AB" w:rsidP="008225D4">
            <w:pPr>
              <w:jc w:val="center"/>
              <w:rPr>
                <w:rFonts w:ascii="Arial" w:hAnsi="Arial" w:cs="Arial"/>
                <w:sz w:val="22"/>
              </w:rPr>
            </w:pPr>
            <w:r>
              <w:rPr>
                <w:rFonts w:ascii="Arial" w:hAnsi="Arial" w:cs="Arial"/>
                <w:sz w:val="22"/>
              </w:rPr>
              <w:t>14.4</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8225D4" w:rsidP="008225D4">
            <w:pPr>
              <w:jc w:val="center"/>
              <w:rPr>
                <w:rFonts w:ascii="Arial" w:hAnsi="Arial" w:cs="Arial"/>
                <w:sz w:val="22"/>
              </w:rPr>
            </w:pPr>
            <w:r>
              <w:rPr>
                <w:rFonts w:ascii="Arial" w:hAnsi="Arial" w:cs="Arial"/>
                <w:sz w:val="22"/>
              </w:rPr>
              <w:t xml:space="preserve">100 </w:t>
            </w:r>
            <w:r w:rsidR="003213F3">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28.1</w:t>
            </w:r>
          </w:p>
        </w:tc>
        <w:tc>
          <w:tcPr>
            <w:tcW w:w="0" w:type="auto"/>
          </w:tcPr>
          <w:p w:rsidR="00D234EF" w:rsidRDefault="00F823AB" w:rsidP="008225D4">
            <w:pPr>
              <w:jc w:val="center"/>
              <w:rPr>
                <w:rFonts w:ascii="Arial" w:hAnsi="Arial" w:cs="Arial"/>
                <w:sz w:val="22"/>
              </w:rPr>
            </w:pPr>
            <w:r>
              <w:rPr>
                <w:rFonts w:ascii="Arial" w:hAnsi="Arial" w:cs="Arial"/>
                <w:sz w:val="22"/>
              </w:rPr>
              <w:t>39.8</w:t>
            </w:r>
          </w:p>
        </w:tc>
        <w:tc>
          <w:tcPr>
            <w:tcW w:w="0" w:type="auto"/>
          </w:tcPr>
          <w:p w:rsidR="00D234EF" w:rsidRDefault="00F823AB" w:rsidP="008225D4">
            <w:pPr>
              <w:jc w:val="center"/>
              <w:rPr>
                <w:rFonts w:ascii="Arial" w:hAnsi="Arial" w:cs="Arial"/>
                <w:sz w:val="22"/>
              </w:rPr>
            </w:pPr>
            <w:r>
              <w:rPr>
                <w:rFonts w:ascii="Arial" w:hAnsi="Arial" w:cs="Arial"/>
                <w:sz w:val="22"/>
              </w:rPr>
              <w:t>15.4</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F823AB" w:rsidP="008225D4">
            <w:pPr>
              <w:jc w:val="center"/>
              <w:rPr>
                <w:rFonts w:ascii="Arial" w:hAnsi="Arial" w:cs="Arial"/>
                <w:sz w:val="22"/>
              </w:rPr>
            </w:pPr>
            <w:r>
              <w:rPr>
                <w:rFonts w:ascii="Arial" w:hAnsi="Arial" w:cs="Arial"/>
                <w:sz w:val="22"/>
              </w:rPr>
              <w:t>85.7</w:t>
            </w:r>
          </w:p>
        </w:tc>
        <w:tc>
          <w:tcPr>
            <w:tcW w:w="0" w:type="auto"/>
          </w:tcPr>
          <w:p w:rsidR="009D4533" w:rsidRDefault="00F823AB" w:rsidP="008225D4">
            <w:pPr>
              <w:jc w:val="center"/>
              <w:rPr>
                <w:rFonts w:ascii="Arial" w:hAnsi="Arial" w:cs="Arial"/>
                <w:sz w:val="22"/>
              </w:rPr>
            </w:pPr>
            <w:r>
              <w:rPr>
                <w:rFonts w:ascii="Arial" w:hAnsi="Arial" w:cs="Arial"/>
                <w:sz w:val="22"/>
              </w:rPr>
              <w:t>24.0</w:t>
            </w:r>
          </w:p>
        </w:tc>
        <w:tc>
          <w:tcPr>
            <w:tcW w:w="0" w:type="auto"/>
          </w:tcPr>
          <w:p w:rsidR="009D4533" w:rsidRDefault="00F823AB" w:rsidP="008225D4">
            <w:pPr>
              <w:jc w:val="center"/>
              <w:rPr>
                <w:rFonts w:ascii="Arial" w:hAnsi="Arial" w:cs="Arial"/>
                <w:sz w:val="22"/>
              </w:rPr>
            </w:pPr>
            <w:r>
              <w:rPr>
                <w:rFonts w:ascii="Arial" w:hAnsi="Arial" w:cs="Arial"/>
                <w:sz w:val="22"/>
              </w:rPr>
              <w:t>39.8</w:t>
            </w:r>
          </w:p>
        </w:tc>
        <w:tc>
          <w:tcPr>
            <w:tcW w:w="0" w:type="auto"/>
          </w:tcPr>
          <w:p w:rsidR="009D4533" w:rsidRDefault="00F823AB" w:rsidP="008225D4">
            <w:pPr>
              <w:jc w:val="center"/>
              <w:rPr>
                <w:rFonts w:ascii="Arial" w:hAnsi="Arial" w:cs="Arial"/>
                <w:sz w:val="22"/>
              </w:rPr>
            </w:pPr>
            <w:r>
              <w:rPr>
                <w:rFonts w:ascii="Arial" w:hAnsi="Arial" w:cs="Arial"/>
                <w:sz w:val="22"/>
              </w:rPr>
              <w:t>8.8</w:t>
            </w:r>
          </w:p>
        </w:tc>
      </w:tr>
      <w:tr w:rsidR="00D234EF">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F823AB" w:rsidP="008225D4">
            <w:pPr>
              <w:jc w:val="center"/>
              <w:rPr>
                <w:rFonts w:ascii="Arial" w:hAnsi="Arial" w:cs="Arial"/>
                <w:sz w:val="22"/>
              </w:rPr>
            </w:pPr>
            <w:r>
              <w:rPr>
                <w:rFonts w:ascii="Arial" w:hAnsi="Arial" w:cs="Arial"/>
                <w:sz w:val="22"/>
              </w:rPr>
              <w:t>97.1</w:t>
            </w:r>
          </w:p>
        </w:tc>
        <w:tc>
          <w:tcPr>
            <w:tcW w:w="0" w:type="auto"/>
          </w:tcPr>
          <w:p w:rsidR="00D234EF" w:rsidRDefault="00F823AB" w:rsidP="008225D4">
            <w:pPr>
              <w:jc w:val="center"/>
              <w:rPr>
                <w:rFonts w:ascii="Arial" w:hAnsi="Arial" w:cs="Arial"/>
                <w:sz w:val="22"/>
              </w:rPr>
            </w:pPr>
            <w:r>
              <w:rPr>
                <w:rFonts w:ascii="Arial" w:hAnsi="Arial" w:cs="Arial"/>
                <w:sz w:val="22"/>
              </w:rPr>
              <w:t>27.6</w:t>
            </w:r>
          </w:p>
        </w:tc>
        <w:tc>
          <w:tcPr>
            <w:tcW w:w="0" w:type="auto"/>
          </w:tcPr>
          <w:p w:rsidR="00D234EF" w:rsidRDefault="00F823AB" w:rsidP="008225D4">
            <w:pPr>
              <w:jc w:val="center"/>
              <w:rPr>
                <w:rFonts w:ascii="Arial" w:hAnsi="Arial" w:cs="Arial"/>
                <w:sz w:val="22"/>
              </w:rPr>
            </w:pPr>
            <w:r>
              <w:rPr>
                <w:rFonts w:ascii="Arial" w:hAnsi="Arial" w:cs="Arial"/>
                <w:sz w:val="22"/>
              </w:rPr>
              <w:t>39.9</w:t>
            </w:r>
          </w:p>
        </w:tc>
        <w:tc>
          <w:tcPr>
            <w:tcW w:w="0" w:type="auto"/>
          </w:tcPr>
          <w:p w:rsidR="00D234EF" w:rsidRDefault="00F823AB" w:rsidP="008225D4">
            <w:pPr>
              <w:jc w:val="center"/>
              <w:rPr>
                <w:rFonts w:ascii="Arial" w:hAnsi="Arial" w:cs="Arial"/>
                <w:sz w:val="22"/>
              </w:rPr>
            </w:pPr>
            <w:r>
              <w:rPr>
                <w:rFonts w:ascii="Arial" w:hAnsi="Arial" w:cs="Arial"/>
                <w:sz w:val="22"/>
              </w:rPr>
              <w:t>24.3</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F823AB" w:rsidP="008225D4">
            <w:pPr>
              <w:jc w:val="center"/>
              <w:rPr>
                <w:rFonts w:ascii="Arial" w:hAnsi="Arial" w:cs="Arial"/>
                <w:sz w:val="22"/>
              </w:rPr>
            </w:pPr>
            <w:r>
              <w:rPr>
                <w:rFonts w:ascii="Arial" w:hAnsi="Arial" w:cs="Arial"/>
                <w:sz w:val="22"/>
              </w:rPr>
              <w:t>93.9</w:t>
            </w:r>
          </w:p>
        </w:tc>
        <w:tc>
          <w:tcPr>
            <w:tcW w:w="0" w:type="auto"/>
          </w:tcPr>
          <w:p w:rsidR="00D234EF" w:rsidRDefault="00F823AB" w:rsidP="008225D4">
            <w:pPr>
              <w:jc w:val="center"/>
              <w:rPr>
                <w:rFonts w:ascii="Arial" w:hAnsi="Arial" w:cs="Arial"/>
                <w:sz w:val="22"/>
              </w:rPr>
            </w:pPr>
            <w:r>
              <w:rPr>
                <w:rFonts w:ascii="Arial" w:hAnsi="Arial" w:cs="Arial"/>
                <w:sz w:val="22"/>
              </w:rPr>
              <w:t>27.7</w:t>
            </w:r>
          </w:p>
        </w:tc>
        <w:tc>
          <w:tcPr>
            <w:tcW w:w="0" w:type="auto"/>
          </w:tcPr>
          <w:p w:rsidR="00D234EF" w:rsidRDefault="00F823AB" w:rsidP="008225D4">
            <w:pPr>
              <w:jc w:val="center"/>
              <w:rPr>
                <w:rFonts w:ascii="Arial" w:hAnsi="Arial" w:cs="Arial"/>
                <w:sz w:val="22"/>
              </w:rPr>
            </w:pPr>
            <w:r>
              <w:rPr>
                <w:rFonts w:ascii="Arial" w:hAnsi="Arial" w:cs="Arial"/>
                <w:sz w:val="22"/>
              </w:rPr>
              <w:t>37.8</w:t>
            </w:r>
          </w:p>
        </w:tc>
        <w:tc>
          <w:tcPr>
            <w:tcW w:w="0" w:type="auto"/>
          </w:tcPr>
          <w:p w:rsidR="00D234EF" w:rsidRDefault="00F823AB" w:rsidP="008225D4">
            <w:pPr>
              <w:jc w:val="center"/>
              <w:rPr>
                <w:rFonts w:ascii="Arial" w:hAnsi="Arial" w:cs="Arial"/>
                <w:sz w:val="22"/>
              </w:rPr>
            </w:pPr>
            <w:r>
              <w:rPr>
                <w:rFonts w:ascii="Arial" w:hAnsi="Arial" w:cs="Arial"/>
                <w:sz w:val="22"/>
              </w:rPr>
              <w:t>17.7</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F823AB" w:rsidP="008225D4">
            <w:pPr>
              <w:jc w:val="center"/>
              <w:rPr>
                <w:rFonts w:ascii="Arial" w:hAnsi="Arial" w:cs="Arial"/>
                <w:sz w:val="22"/>
              </w:rPr>
            </w:pPr>
            <w:r>
              <w:rPr>
                <w:rFonts w:ascii="Arial" w:hAnsi="Arial" w:cs="Arial"/>
                <w:sz w:val="22"/>
              </w:rPr>
              <w:t>97.5</w:t>
            </w:r>
          </w:p>
        </w:tc>
        <w:tc>
          <w:tcPr>
            <w:tcW w:w="0" w:type="auto"/>
          </w:tcPr>
          <w:p w:rsidR="00D234EF" w:rsidRDefault="00F823AB" w:rsidP="008225D4">
            <w:pPr>
              <w:jc w:val="center"/>
              <w:rPr>
                <w:rFonts w:ascii="Arial" w:hAnsi="Arial" w:cs="Arial"/>
                <w:sz w:val="22"/>
              </w:rPr>
            </w:pPr>
            <w:r>
              <w:rPr>
                <w:rFonts w:ascii="Arial" w:hAnsi="Arial" w:cs="Arial"/>
                <w:sz w:val="22"/>
              </w:rPr>
              <w:t>28.6</w:t>
            </w:r>
          </w:p>
        </w:tc>
        <w:tc>
          <w:tcPr>
            <w:tcW w:w="0" w:type="auto"/>
          </w:tcPr>
          <w:p w:rsidR="00D234EF" w:rsidRDefault="00F823AB" w:rsidP="008225D4">
            <w:pPr>
              <w:jc w:val="center"/>
              <w:rPr>
                <w:rFonts w:ascii="Arial" w:hAnsi="Arial" w:cs="Arial"/>
                <w:sz w:val="22"/>
              </w:rPr>
            </w:pPr>
            <w:r>
              <w:rPr>
                <w:rFonts w:ascii="Arial" w:hAnsi="Arial" w:cs="Arial"/>
                <w:sz w:val="22"/>
              </w:rPr>
              <w:t>39.0</w:t>
            </w:r>
          </w:p>
        </w:tc>
        <w:tc>
          <w:tcPr>
            <w:tcW w:w="0" w:type="auto"/>
          </w:tcPr>
          <w:p w:rsidR="00D234EF" w:rsidRDefault="00F823AB" w:rsidP="008225D4">
            <w:pPr>
              <w:jc w:val="center"/>
              <w:rPr>
                <w:rFonts w:ascii="Arial" w:hAnsi="Arial" w:cs="Arial"/>
                <w:sz w:val="22"/>
              </w:rPr>
            </w:pPr>
            <w:r>
              <w:rPr>
                <w:rFonts w:ascii="Arial" w:hAnsi="Arial" w:cs="Arial"/>
                <w:sz w:val="22"/>
              </w:rPr>
              <w:t>15.1</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8225D4" w:rsidP="008225D4">
            <w:pPr>
              <w:jc w:val="center"/>
              <w:rPr>
                <w:rFonts w:ascii="Arial" w:hAnsi="Arial" w:cs="Arial"/>
                <w:sz w:val="22"/>
              </w:rPr>
            </w:pPr>
            <w:r>
              <w:rPr>
                <w:rFonts w:ascii="Arial" w:hAnsi="Arial" w:cs="Arial"/>
                <w:sz w:val="22"/>
              </w:rPr>
              <w:t xml:space="preserve">100 </w:t>
            </w:r>
            <w:r w:rsidR="00F35D4B">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22.8</w:t>
            </w:r>
          </w:p>
        </w:tc>
        <w:tc>
          <w:tcPr>
            <w:tcW w:w="0" w:type="auto"/>
          </w:tcPr>
          <w:p w:rsidR="00D234EF" w:rsidRDefault="00F823AB" w:rsidP="008225D4">
            <w:pPr>
              <w:jc w:val="center"/>
              <w:rPr>
                <w:rFonts w:ascii="Arial" w:hAnsi="Arial" w:cs="Arial"/>
                <w:sz w:val="22"/>
              </w:rPr>
            </w:pPr>
            <w:r>
              <w:rPr>
                <w:rFonts w:ascii="Arial" w:hAnsi="Arial" w:cs="Arial"/>
                <w:sz w:val="22"/>
              </w:rPr>
              <w:t>42.0</w:t>
            </w:r>
          </w:p>
        </w:tc>
        <w:tc>
          <w:tcPr>
            <w:tcW w:w="0" w:type="auto"/>
          </w:tcPr>
          <w:p w:rsidR="00D234EF" w:rsidRDefault="00F823AB" w:rsidP="008225D4">
            <w:pPr>
              <w:jc w:val="center"/>
              <w:rPr>
                <w:rFonts w:ascii="Arial" w:hAnsi="Arial" w:cs="Arial"/>
                <w:sz w:val="22"/>
              </w:rPr>
            </w:pPr>
            <w:r>
              <w:rPr>
                <w:rFonts w:ascii="Arial" w:hAnsi="Arial" w:cs="Arial"/>
                <w:sz w:val="22"/>
              </w:rPr>
              <w:t>10.8</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8225D4" w:rsidP="008225D4">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30.0</w:t>
            </w:r>
          </w:p>
        </w:tc>
        <w:tc>
          <w:tcPr>
            <w:tcW w:w="0" w:type="auto"/>
          </w:tcPr>
          <w:p w:rsidR="00D234EF" w:rsidRDefault="00F823AB" w:rsidP="008225D4">
            <w:pPr>
              <w:jc w:val="center"/>
              <w:rPr>
                <w:rFonts w:ascii="Arial" w:hAnsi="Arial" w:cs="Arial"/>
                <w:sz w:val="22"/>
              </w:rPr>
            </w:pPr>
            <w:r>
              <w:rPr>
                <w:rFonts w:ascii="Arial" w:hAnsi="Arial" w:cs="Arial"/>
                <w:sz w:val="22"/>
              </w:rPr>
              <w:t>41.7</w:t>
            </w:r>
          </w:p>
        </w:tc>
        <w:tc>
          <w:tcPr>
            <w:tcW w:w="0" w:type="auto"/>
          </w:tcPr>
          <w:p w:rsidR="00D234EF" w:rsidRDefault="00F823AB" w:rsidP="008225D4">
            <w:pPr>
              <w:jc w:val="center"/>
              <w:rPr>
                <w:rFonts w:ascii="Arial" w:hAnsi="Arial" w:cs="Arial"/>
                <w:sz w:val="22"/>
              </w:rPr>
            </w:pPr>
            <w:r>
              <w:rPr>
                <w:rFonts w:ascii="Arial" w:hAnsi="Arial" w:cs="Arial"/>
                <w:sz w:val="22"/>
              </w:rPr>
              <w:t>7.8</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FD765B" w:rsidP="008225D4">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21.7</w:t>
            </w:r>
          </w:p>
        </w:tc>
        <w:tc>
          <w:tcPr>
            <w:tcW w:w="0" w:type="auto"/>
          </w:tcPr>
          <w:p w:rsidR="00D234EF" w:rsidRDefault="00F823AB" w:rsidP="008225D4">
            <w:pPr>
              <w:jc w:val="center"/>
              <w:rPr>
                <w:rFonts w:ascii="Arial" w:hAnsi="Arial" w:cs="Arial"/>
                <w:sz w:val="22"/>
              </w:rPr>
            </w:pPr>
            <w:r>
              <w:rPr>
                <w:rFonts w:ascii="Arial" w:hAnsi="Arial" w:cs="Arial"/>
                <w:sz w:val="22"/>
              </w:rPr>
              <w:t>39.3</w:t>
            </w:r>
          </w:p>
        </w:tc>
        <w:tc>
          <w:tcPr>
            <w:tcW w:w="0" w:type="auto"/>
          </w:tcPr>
          <w:p w:rsidR="00D234EF" w:rsidRDefault="00F823AB" w:rsidP="008225D4">
            <w:pPr>
              <w:jc w:val="center"/>
              <w:rPr>
                <w:rFonts w:ascii="Arial" w:hAnsi="Arial" w:cs="Arial"/>
                <w:sz w:val="22"/>
              </w:rPr>
            </w:pPr>
            <w:r>
              <w:rPr>
                <w:rFonts w:ascii="Arial" w:hAnsi="Arial" w:cs="Arial"/>
                <w:sz w:val="22"/>
              </w:rPr>
              <w:t>28.4</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8225D4" w:rsidP="008225D4">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24.1</w:t>
            </w:r>
          </w:p>
        </w:tc>
        <w:tc>
          <w:tcPr>
            <w:tcW w:w="0" w:type="auto"/>
          </w:tcPr>
          <w:p w:rsidR="00D234EF" w:rsidRDefault="008225D4" w:rsidP="008225D4">
            <w:pPr>
              <w:jc w:val="center"/>
              <w:rPr>
                <w:rFonts w:ascii="Arial" w:hAnsi="Arial" w:cs="Arial"/>
                <w:sz w:val="22"/>
              </w:rPr>
            </w:pPr>
            <w:r>
              <w:rPr>
                <w:rFonts w:ascii="Arial" w:hAnsi="Arial" w:cs="Arial"/>
                <w:sz w:val="22"/>
              </w:rPr>
              <w:t xml:space="preserve">39.7 </w:t>
            </w:r>
            <w:r w:rsidR="00F35D4B">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15.5</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F823AB" w:rsidP="008225D4">
            <w:pPr>
              <w:jc w:val="center"/>
              <w:rPr>
                <w:rFonts w:ascii="Arial" w:hAnsi="Arial" w:cs="Arial"/>
                <w:sz w:val="22"/>
              </w:rPr>
            </w:pPr>
            <w:r>
              <w:rPr>
                <w:rFonts w:ascii="Arial" w:hAnsi="Arial" w:cs="Arial"/>
                <w:sz w:val="22"/>
              </w:rPr>
              <w:t>98.1</w:t>
            </w:r>
          </w:p>
        </w:tc>
        <w:tc>
          <w:tcPr>
            <w:tcW w:w="0" w:type="auto"/>
          </w:tcPr>
          <w:p w:rsidR="00D234EF" w:rsidRDefault="00F823AB" w:rsidP="008225D4">
            <w:pPr>
              <w:jc w:val="center"/>
              <w:rPr>
                <w:rFonts w:ascii="Arial" w:hAnsi="Arial" w:cs="Arial"/>
                <w:sz w:val="22"/>
              </w:rPr>
            </w:pPr>
            <w:r>
              <w:rPr>
                <w:rFonts w:ascii="Arial" w:hAnsi="Arial" w:cs="Arial"/>
                <w:sz w:val="22"/>
              </w:rPr>
              <w:t>27.1</w:t>
            </w:r>
          </w:p>
        </w:tc>
        <w:tc>
          <w:tcPr>
            <w:tcW w:w="0" w:type="auto"/>
          </w:tcPr>
          <w:p w:rsidR="00D234EF" w:rsidRDefault="008225D4" w:rsidP="008225D4">
            <w:pPr>
              <w:jc w:val="center"/>
              <w:rPr>
                <w:rFonts w:ascii="Arial" w:hAnsi="Arial" w:cs="Arial"/>
                <w:sz w:val="22"/>
              </w:rPr>
            </w:pPr>
            <w:r>
              <w:rPr>
                <w:rFonts w:ascii="Arial" w:hAnsi="Arial" w:cs="Arial"/>
                <w:sz w:val="22"/>
              </w:rPr>
              <w:t xml:space="preserve">39.6 </w:t>
            </w:r>
            <w:r w:rsidR="00D40C29">
              <w:rPr>
                <w:rFonts w:ascii="Arial" w:hAnsi="Arial" w:cs="Arial"/>
                <w:sz w:val="22"/>
              </w:rPr>
              <w:t xml:space="preserve"> </w:t>
            </w:r>
          </w:p>
        </w:tc>
        <w:tc>
          <w:tcPr>
            <w:tcW w:w="0" w:type="auto"/>
          </w:tcPr>
          <w:p w:rsidR="00D234EF" w:rsidRDefault="008225D4" w:rsidP="008225D4">
            <w:pPr>
              <w:jc w:val="center"/>
              <w:rPr>
                <w:rFonts w:ascii="Arial" w:hAnsi="Arial" w:cs="Arial"/>
                <w:sz w:val="22"/>
              </w:rPr>
            </w:pPr>
            <w:r>
              <w:rPr>
                <w:rFonts w:ascii="Arial" w:hAnsi="Arial" w:cs="Arial"/>
                <w:sz w:val="22"/>
              </w:rPr>
              <w:t xml:space="preserve">9.7 </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8225D4" w:rsidP="008225D4">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F823AB" w:rsidP="008225D4">
            <w:pPr>
              <w:jc w:val="center"/>
              <w:rPr>
                <w:rFonts w:ascii="Arial" w:hAnsi="Arial" w:cs="Arial"/>
                <w:sz w:val="22"/>
              </w:rPr>
            </w:pPr>
            <w:r>
              <w:rPr>
                <w:rFonts w:ascii="Arial" w:hAnsi="Arial" w:cs="Arial"/>
                <w:sz w:val="22"/>
              </w:rPr>
              <w:t>31.8</w:t>
            </w:r>
          </w:p>
        </w:tc>
        <w:tc>
          <w:tcPr>
            <w:tcW w:w="0" w:type="auto"/>
          </w:tcPr>
          <w:p w:rsidR="00D234EF" w:rsidRDefault="00F823AB" w:rsidP="008225D4">
            <w:pPr>
              <w:jc w:val="center"/>
              <w:rPr>
                <w:rFonts w:ascii="Arial" w:hAnsi="Arial" w:cs="Arial"/>
                <w:sz w:val="22"/>
              </w:rPr>
            </w:pPr>
            <w:r>
              <w:rPr>
                <w:rFonts w:ascii="Arial" w:hAnsi="Arial" w:cs="Arial"/>
                <w:sz w:val="22"/>
              </w:rPr>
              <w:t>43.7</w:t>
            </w:r>
          </w:p>
        </w:tc>
        <w:tc>
          <w:tcPr>
            <w:tcW w:w="0" w:type="auto"/>
          </w:tcPr>
          <w:p w:rsidR="00D234EF" w:rsidRDefault="00F823AB" w:rsidP="008225D4">
            <w:pPr>
              <w:jc w:val="center"/>
              <w:rPr>
                <w:rFonts w:ascii="Arial" w:hAnsi="Arial" w:cs="Arial"/>
                <w:sz w:val="22"/>
              </w:rPr>
            </w:pPr>
            <w:r>
              <w:rPr>
                <w:rFonts w:ascii="Arial" w:hAnsi="Arial" w:cs="Arial"/>
                <w:sz w:val="22"/>
              </w:rPr>
              <w:t>7.2</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F823AB" w:rsidP="008225D4">
            <w:pPr>
              <w:jc w:val="center"/>
              <w:rPr>
                <w:rFonts w:ascii="Arial" w:hAnsi="Arial" w:cs="Arial"/>
                <w:sz w:val="22"/>
              </w:rPr>
            </w:pPr>
            <w:r>
              <w:rPr>
                <w:rFonts w:ascii="Arial" w:hAnsi="Arial" w:cs="Arial"/>
                <w:sz w:val="22"/>
              </w:rPr>
              <w:t>88.5</w:t>
            </w:r>
          </w:p>
        </w:tc>
        <w:tc>
          <w:tcPr>
            <w:tcW w:w="0" w:type="auto"/>
          </w:tcPr>
          <w:p w:rsidR="00D234EF" w:rsidRDefault="00F823AB" w:rsidP="008225D4">
            <w:pPr>
              <w:jc w:val="center"/>
              <w:rPr>
                <w:rFonts w:ascii="Arial" w:hAnsi="Arial" w:cs="Arial"/>
                <w:sz w:val="22"/>
              </w:rPr>
            </w:pPr>
            <w:r>
              <w:rPr>
                <w:rFonts w:ascii="Arial" w:hAnsi="Arial" w:cs="Arial"/>
                <w:sz w:val="22"/>
              </w:rPr>
              <w:t>19.2</w:t>
            </w:r>
          </w:p>
        </w:tc>
        <w:tc>
          <w:tcPr>
            <w:tcW w:w="0" w:type="auto"/>
          </w:tcPr>
          <w:p w:rsidR="00D234EF" w:rsidRDefault="00F823AB" w:rsidP="008225D4">
            <w:pPr>
              <w:jc w:val="center"/>
              <w:rPr>
                <w:rFonts w:ascii="Arial" w:hAnsi="Arial" w:cs="Arial"/>
                <w:sz w:val="22"/>
              </w:rPr>
            </w:pPr>
            <w:r>
              <w:rPr>
                <w:rFonts w:ascii="Arial" w:hAnsi="Arial" w:cs="Arial"/>
                <w:sz w:val="22"/>
              </w:rPr>
              <w:t>38.8</w:t>
            </w:r>
          </w:p>
        </w:tc>
        <w:tc>
          <w:tcPr>
            <w:tcW w:w="0" w:type="auto"/>
          </w:tcPr>
          <w:p w:rsidR="00D234EF" w:rsidRDefault="00F823AB" w:rsidP="008225D4">
            <w:pPr>
              <w:jc w:val="center"/>
              <w:rPr>
                <w:rFonts w:ascii="Arial" w:hAnsi="Arial" w:cs="Arial"/>
                <w:sz w:val="22"/>
              </w:rPr>
            </w:pPr>
            <w:r>
              <w:rPr>
                <w:rFonts w:ascii="Arial" w:hAnsi="Arial" w:cs="Arial"/>
                <w:sz w:val="22"/>
              </w:rPr>
              <w:t>2.4</w:t>
            </w:r>
          </w:p>
        </w:tc>
      </w:tr>
    </w:tbl>
    <w:p w:rsidR="00D234EF" w:rsidRDefault="00D234EF">
      <w:pPr>
        <w:rPr>
          <w:rFonts w:ascii="Arial" w:hAnsi="Arial" w:cs="Arial"/>
          <w:sz w:val="22"/>
        </w:rPr>
      </w:pPr>
    </w:p>
    <w:p w:rsidR="0085766F" w:rsidRDefault="008F5CF1" w:rsidP="009F18F8">
      <w:pPr>
        <w:spacing w:line="360" w:lineRule="auto"/>
        <w:rPr>
          <w:rFonts w:ascii="Arial" w:hAnsi="Arial" w:cs="Arial"/>
          <w:sz w:val="22"/>
        </w:rPr>
      </w:pPr>
      <w:r>
        <w:rPr>
          <w:rFonts w:ascii="Arial" w:hAnsi="Arial" w:cs="Arial"/>
          <w:sz w:val="22"/>
        </w:rPr>
        <w:t xml:space="preserve">Overall, this year marks the first time women have edged past the 30 percentile mark as TV news directors, beating the old mark of 29.1% set in 2009.  </w:t>
      </w:r>
      <w:r w:rsidR="008F18E2" w:rsidRPr="002D1E91">
        <w:rPr>
          <w:rFonts w:ascii="Arial" w:hAnsi="Arial" w:cs="Arial"/>
          <w:sz w:val="22"/>
        </w:rPr>
        <w:t xml:space="preserve">Network affiliation makes little difference in </w:t>
      </w:r>
      <w:r w:rsidR="00DF32D7">
        <w:rPr>
          <w:rFonts w:ascii="Arial" w:hAnsi="Arial" w:cs="Arial"/>
          <w:sz w:val="22"/>
        </w:rPr>
        <w:t xml:space="preserve">TV </w:t>
      </w:r>
      <w:r w:rsidR="002D1E91" w:rsidRPr="002D1E91">
        <w:rPr>
          <w:rFonts w:ascii="Arial" w:hAnsi="Arial" w:cs="Arial"/>
          <w:sz w:val="22"/>
        </w:rPr>
        <w:t>news director</w:t>
      </w:r>
      <w:r w:rsidR="008F18E2" w:rsidRPr="002D1E91">
        <w:rPr>
          <w:rFonts w:ascii="Arial" w:hAnsi="Arial" w:cs="Arial"/>
          <w:sz w:val="22"/>
        </w:rPr>
        <w:t xml:space="preserve"> gender.  Women </w:t>
      </w:r>
      <w:r w:rsidR="002D1E91" w:rsidRPr="002D1E91">
        <w:rPr>
          <w:rFonts w:ascii="Arial" w:hAnsi="Arial" w:cs="Arial"/>
          <w:sz w:val="22"/>
        </w:rPr>
        <w:t xml:space="preserve">news directors </w:t>
      </w:r>
      <w:r w:rsidR="00B531C6">
        <w:rPr>
          <w:rFonts w:ascii="Arial" w:hAnsi="Arial" w:cs="Arial"/>
          <w:sz w:val="22"/>
        </w:rPr>
        <w:t xml:space="preserve">continue </w:t>
      </w:r>
      <w:r w:rsidR="00AE0F68">
        <w:rPr>
          <w:rFonts w:ascii="Arial" w:hAnsi="Arial" w:cs="Arial"/>
          <w:sz w:val="22"/>
        </w:rPr>
        <w:t xml:space="preserve">to be a little less common </w:t>
      </w:r>
      <w:r w:rsidR="008F18E2" w:rsidRPr="002D1E91">
        <w:rPr>
          <w:rFonts w:ascii="Arial" w:hAnsi="Arial" w:cs="Arial"/>
          <w:sz w:val="22"/>
        </w:rPr>
        <w:t xml:space="preserve">in the South.  </w:t>
      </w:r>
      <w:r w:rsidR="00F35D4B" w:rsidRPr="002D1E91">
        <w:rPr>
          <w:rFonts w:ascii="Arial" w:hAnsi="Arial" w:cs="Arial"/>
          <w:sz w:val="22"/>
        </w:rPr>
        <w:t xml:space="preserve">Non-commercial stations </w:t>
      </w:r>
      <w:r w:rsidR="00AE0F68">
        <w:rPr>
          <w:rFonts w:ascii="Arial" w:hAnsi="Arial" w:cs="Arial"/>
          <w:sz w:val="22"/>
        </w:rPr>
        <w:t xml:space="preserve">continue to bring </w:t>
      </w:r>
      <w:r w:rsidR="00F35D4B" w:rsidRPr="002D1E91">
        <w:rPr>
          <w:rFonts w:ascii="Arial" w:hAnsi="Arial" w:cs="Arial"/>
          <w:sz w:val="22"/>
        </w:rPr>
        <w:t xml:space="preserve">down the percentage of women TV news directors.  </w:t>
      </w:r>
    </w:p>
    <w:p w:rsidR="0085766F" w:rsidRDefault="0085766F" w:rsidP="009F18F8">
      <w:pPr>
        <w:spacing w:line="360" w:lineRule="auto"/>
        <w:rPr>
          <w:rFonts w:ascii="Arial" w:hAnsi="Arial" w:cs="Arial"/>
          <w:sz w:val="22"/>
        </w:rPr>
      </w:pPr>
    </w:p>
    <w:p w:rsidR="002D1E91" w:rsidRDefault="0085766F" w:rsidP="009F18F8">
      <w:pPr>
        <w:spacing w:line="360" w:lineRule="auto"/>
        <w:rPr>
          <w:rFonts w:ascii="Arial" w:hAnsi="Arial" w:cs="Arial"/>
          <w:sz w:val="22"/>
        </w:rPr>
      </w:pPr>
      <w:r>
        <w:rPr>
          <w:rFonts w:ascii="Arial" w:hAnsi="Arial" w:cs="Arial"/>
          <w:sz w:val="22"/>
        </w:rPr>
        <w:t>Note that the overall percentage of women TV news directors is higher than any subset (e.g. market and staff sizes).  That's because all the subset data come from the survey results, but the overall percentage comes from a census of all TV news directors.  For survey buffs, that also means that a slightly smaller percentage of women news directors return the survey compared to men.  For whatever the reason, that's been true every year since I started the census calculation in 2002.</w:t>
      </w:r>
    </w:p>
    <w:p w:rsidR="00AE0F68" w:rsidRDefault="00AE0F68" w:rsidP="009F18F8">
      <w:pPr>
        <w:spacing w:line="360" w:lineRule="auto"/>
        <w:rPr>
          <w:rFonts w:ascii="Arial" w:hAnsi="Arial" w:cs="Arial"/>
          <w:sz w:val="22"/>
          <w:highlight w:val="yellow"/>
        </w:rPr>
      </w:pPr>
    </w:p>
    <w:p w:rsidR="00B86451" w:rsidRDefault="00D40C29" w:rsidP="009F18F8">
      <w:pPr>
        <w:spacing w:line="360" w:lineRule="auto"/>
        <w:rPr>
          <w:rFonts w:ascii="Arial" w:hAnsi="Arial" w:cs="Arial"/>
          <w:sz w:val="22"/>
        </w:rPr>
      </w:pPr>
      <w:r w:rsidRPr="002D1E91">
        <w:rPr>
          <w:rFonts w:ascii="Arial" w:hAnsi="Arial" w:cs="Arial"/>
          <w:sz w:val="22"/>
        </w:rPr>
        <w:t>The percentage of women in TV news edged down again</w:t>
      </w:r>
      <w:r w:rsidR="00314CE3">
        <w:rPr>
          <w:rFonts w:ascii="Arial" w:hAnsi="Arial" w:cs="Arial"/>
          <w:sz w:val="22"/>
        </w:rPr>
        <w:t xml:space="preserve">, </w:t>
      </w:r>
      <w:r w:rsidR="00B86451">
        <w:rPr>
          <w:rFonts w:ascii="Arial" w:hAnsi="Arial" w:cs="Arial"/>
          <w:sz w:val="22"/>
        </w:rPr>
        <w:t>by another 0</w:t>
      </w:r>
      <w:r w:rsidR="00314CE3">
        <w:rPr>
          <w:rFonts w:ascii="Arial" w:hAnsi="Arial" w:cs="Arial"/>
          <w:sz w:val="22"/>
        </w:rPr>
        <w:t>.1</w:t>
      </w:r>
      <w:r w:rsidR="003C2171">
        <w:rPr>
          <w:rFonts w:ascii="Arial" w:hAnsi="Arial" w:cs="Arial"/>
          <w:sz w:val="22"/>
        </w:rPr>
        <w:t>%</w:t>
      </w:r>
      <w:r w:rsidRPr="002D1E91">
        <w:rPr>
          <w:rFonts w:ascii="Arial" w:hAnsi="Arial" w:cs="Arial"/>
          <w:sz w:val="22"/>
        </w:rPr>
        <w:t>.  And the percentage of women</w:t>
      </w:r>
      <w:r w:rsidR="008F3A32">
        <w:rPr>
          <w:rFonts w:ascii="Arial" w:hAnsi="Arial" w:cs="Arial"/>
          <w:sz w:val="22"/>
        </w:rPr>
        <w:t xml:space="preserve"> </w:t>
      </w:r>
      <w:r w:rsidR="00B86451">
        <w:rPr>
          <w:rFonts w:ascii="Arial" w:hAnsi="Arial" w:cs="Arial"/>
          <w:sz w:val="22"/>
        </w:rPr>
        <w:t>also continu</w:t>
      </w:r>
      <w:r w:rsidR="008F3A32">
        <w:rPr>
          <w:rFonts w:ascii="Arial" w:hAnsi="Arial" w:cs="Arial"/>
          <w:sz w:val="22"/>
        </w:rPr>
        <w:t>es</w:t>
      </w:r>
      <w:r w:rsidR="00B86451">
        <w:rPr>
          <w:rFonts w:ascii="Arial" w:hAnsi="Arial" w:cs="Arial"/>
          <w:sz w:val="22"/>
        </w:rPr>
        <w:t xml:space="preserve"> </w:t>
      </w:r>
      <w:r w:rsidRPr="002D1E91">
        <w:rPr>
          <w:rFonts w:ascii="Arial" w:hAnsi="Arial" w:cs="Arial"/>
          <w:sz w:val="22"/>
        </w:rPr>
        <w:t xml:space="preserve">to </w:t>
      </w:r>
      <w:r w:rsidR="002D1E91" w:rsidRPr="002D1E91">
        <w:rPr>
          <w:rFonts w:ascii="Arial" w:hAnsi="Arial" w:cs="Arial"/>
          <w:sz w:val="22"/>
        </w:rPr>
        <w:t xml:space="preserve">vary </w:t>
      </w:r>
      <w:r w:rsidR="00B86451">
        <w:rPr>
          <w:rFonts w:ascii="Arial" w:hAnsi="Arial" w:cs="Arial"/>
          <w:sz w:val="22"/>
        </w:rPr>
        <w:t xml:space="preserve">some </w:t>
      </w:r>
      <w:r w:rsidRPr="002D1E91">
        <w:rPr>
          <w:rFonts w:ascii="Arial" w:hAnsi="Arial" w:cs="Arial"/>
          <w:sz w:val="22"/>
        </w:rPr>
        <w:t>by market size</w:t>
      </w:r>
      <w:r w:rsidR="00B86451">
        <w:rPr>
          <w:rFonts w:ascii="Arial" w:hAnsi="Arial" w:cs="Arial"/>
          <w:sz w:val="22"/>
        </w:rPr>
        <w:t>, with more women in the smaller markets than the bigger ones.  The difference isn't quite as pronounced this year</w:t>
      </w:r>
      <w:r w:rsidR="006362C8">
        <w:rPr>
          <w:rFonts w:ascii="Arial" w:hAnsi="Arial" w:cs="Arial"/>
          <w:sz w:val="22"/>
        </w:rPr>
        <w:t xml:space="preserve"> as last</w:t>
      </w:r>
      <w:r w:rsidR="00B86451">
        <w:rPr>
          <w:rFonts w:ascii="Arial" w:hAnsi="Arial" w:cs="Arial"/>
          <w:sz w:val="22"/>
        </w:rPr>
        <w:t>, but it's still there.  Women are 38.</w:t>
      </w:r>
      <w:r w:rsidR="00F823AB">
        <w:rPr>
          <w:rFonts w:ascii="Arial" w:hAnsi="Arial" w:cs="Arial"/>
          <w:sz w:val="22"/>
        </w:rPr>
        <w:t>9</w:t>
      </w:r>
      <w:r w:rsidR="003C2171">
        <w:rPr>
          <w:rFonts w:ascii="Arial" w:hAnsi="Arial" w:cs="Arial"/>
          <w:sz w:val="22"/>
        </w:rPr>
        <w:t>%</w:t>
      </w:r>
      <w:r w:rsidR="00B86451">
        <w:rPr>
          <w:rFonts w:ascii="Arial" w:hAnsi="Arial" w:cs="Arial"/>
          <w:sz w:val="22"/>
        </w:rPr>
        <w:t xml:space="preserve"> of the w</w:t>
      </w:r>
      <w:r w:rsidR="006362C8">
        <w:rPr>
          <w:rFonts w:ascii="Arial" w:hAnsi="Arial" w:cs="Arial"/>
          <w:sz w:val="22"/>
        </w:rPr>
        <w:t xml:space="preserve">orkforce in the top 100 markets </w:t>
      </w:r>
      <w:r w:rsidR="00B86451">
        <w:rPr>
          <w:rFonts w:ascii="Arial" w:hAnsi="Arial" w:cs="Arial"/>
          <w:sz w:val="22"/>
        </w:rPr>
        <w:t xml:space="preserve">and </w:t>
      </w:r>
      <w:r w:rsidR="00F823AB">
        <w:rPr>
          <w:rFonts w:ascii="Arial" w:hAnsi="Arial" w:cs="Arial"/>
          <w:sz w:val="22"/>
        </w:rPr>
        <w:t>41.9</w:t>
      </w:r>
      <w:r w:rsidR="003C2171">
        <w:rPr>
          <w:rFonts w:ascii="Arial" w:hAnsi="Arial" w:cs="Arial"/>
          <w:sz w:val="22"/>
        </w:rPr>
        <w:t>%</w:t>
      </w:r>
      <w:r w:rsidR="00B86451">
        <w:rPr>
          <w:rFonts w:ascii="Arial" w:hAnsi="Arial" w:cs="Arial"/>
          <w:sz w:val="22"/>
        </w:rPr>
        <w:t xml:space="preserve"> of the workforce in markets 100+.  As I said last year, I'll keep an eye on that.</w:t>
      </w:r>
    </w:p>
    <w:p w:rsidR="00B86451" w:rsidRDefault="00B86451" w:rsidP="009F18F8">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Women in </w:t>
      </w:r>
      <w:r w:rsidR="00760A98">
        <w:rPr>
          <w:rFonts w:ascii="Arial" w:hAnsi="Arial" w:cs="Arial"/>
          <w:sz w:val="22"/>
        </w:rPr>
        <w:t>l</w:t>
      </w:r>
      <w:r>
        <w:rPr>
          <w:rFonts w:ascii="Arial" w:hAnsi="Arial" w:cs="Arial"/>
          <w:sz w:val="22"/>
        </w:rPr>
        <w:t xml:space="preserve">ocal </w:t>
      </w:r>
      <w:r w:rsidR="00760A98">
        <w:rPr>
          <w:rFonts w:ascii="Arial" w:hAnsi="Arial" w:cs="Arial"/>
          <w:sz w:val="22"/>
        </w:rPr>
        <w:t>r</w:t>
      </w:r>
      <w:r>
        <w:rPr>
          <w:rFonts w:ascii="Arial" w:hAnsi="Arial" w:cs="Arial"/>
          <w:sz w:val="22"/>
        </w:rPr>
        <w:t xml:space="preserve">adio </w:t>
      </w:r>
      <w:r w:rsidR="00760A98">
        <w:rPr>
          <w:rFonts w:ascii="Arial" w:hAnsi="Arial" w:cs="Arial"/>
          <w:sz w:val="22"/>
        </w:rPr>
        <w:t>n</w:t>
      </w:r>
      <w:r>
        <w:rPr>
          <w:rFonts w:ascii="Arial" w:hAnsi="Arial" w:cs="Arial"/>
          <w:sz w:val="22"/>
        </w:rPr>
        <w:t xml:space="preserve">ews </w:t>
      </w:r>
      <w:r w:rsidR="002C396E">
        <w:rPr>
          <w:rFonts w:ascii="Arial" w:hAnsi="Arial" w:cs="Arial"/>
          <w:sz w:val="22"/>
        </w:rPr>
        <w:t>–</w:t>
      </w:r>
      <w:r>
        <w:rPr>
          <w:rFonts w:ascii="Arial" w:hAnsi="Arial" w:cs="Arial"/>
          <w:sz w:val="22"/>
        </w:rPr>
        <w:t xml:space="preserve"> </w:t>
      </w:r>
      <w:r w:rsidR="0092662E">
        <w:rPr>
          <w:rFonts w:ascii="Arial" w:hAnsi="Arial" w:cs="Arial"/>
          <w:sz w:val="22"/>
        </w:rPr>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D5001A" w:rsidP="00D5001A">
            <w:pPr>
              <w:jc w:val="center"/>
              <w:rPr>
                <w:rFonts w:ascii="Arial" w:hAnsi="Arial" w:cs="Arial"/>
                <w:sz w:val="22"/>
              </w:rPr>
            </w:pPr>
            <w:r>
              <w:rPr>
                <w:rFonts w:ascii="Arial" w:hAnsi="Arial" w:cs="Arial"/>
                <w:sz w:val="22"/>
              </w:rPr>
              <w:t xml:space="preserve">39.5% </w:t>
            </w:r>
            <w:r w:rsidR="00947CF3">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19.1% </w:t>
            </w:r>
            <w:r w:rsidR="00FD70E6">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32.7% </w:t>
            </w:r>
            <w:r w:rsidR="00FE0DBB">
              <w:rPr>
                <w:rFonts w:ascii="Arial" w:hAnsi="Arial" w:cs="Arial"/>
                <w:sz w:val="22"/>
              </w:rPr>
              <w:t xml:space="preserve"> </w:t>
            </w:r>
          </w:p>
        </w:tc>
        <w:tc>
          <w:tcPr>
            <w:tcW w:w="0" w:type="auto"/>
          </w:tcPr>
          <w:p w:rsidR="00D234EF" w:rsidRDefault="0092662E" w:rsidP="00D5001A">
            <w:pPr>
              <w:jc w:val="center"/>
              <w:rPr>
                <w:rFonts w:ascii="Arial" w:hAnsi="Arial" w:cs="Arial"/>
                <w:sz w:val="22"/>
              </w:rPr>
            </w:pPr>
            <w:r>
              <w:rPr>
                <w:rFonts w:ascii="Arial" w:hAnsi="Arial" w:cs="Arial"/>
                <w:sz w:val="22"/>
              </w:rPr>
              <w:t xml:space="preserve">0.8 </w:t>
            </w:r>
          </w:p>
        </w:tc>
      </w:tr>
      <w:tr w:rsidR="00D234EF">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D5001A" w:rsidP="00D5001A">
            <w:pPr>
              <w:jc w:val="center"/>
              <w:rPr>
                <w:rFonts w:ascii="Arial" w:hAnsi="Arial" w:cs="Arial"/>
                <w:sz w:val="22"/>
              </w:rPr>
            </w:pPr>
            <w:r>
              <w:rPr>
                <w:rFonts w:ascii="Arial" w:hAnsi="Arial" w:cs="Arial"/>
                <w:sz w:val="22"/>
              </w:rPr>
              <w:t xml:space="preserve">81.8 </w:t>
            </w:r>
            <w:r w:rsidR="00947CF3">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29.2 </w:t>
            </w:r>
            <w:r w:rsidR="00543725">
              <w:rPr>
                <w:rFonts w:ascii="Arial" w:hAnsi="Arial" w:cs="Arial"/>
                <w:sz w:val="22"/>
              </w:rPr>
              <w:t xml:space="preserve"> </w:t>
            </w:r>
          </w:p>
        </w:tc>
        <w:tc>
          <w:tcPr>
            <w:tcW w:w="0" w:type="auto"/>
          </w:tcPr>
          <w:p w:rsidR="00D234EF" w:rsidRDefault="0092662E" w:rsidP="00D5001A">
            <w:pPr>
              <w:jc w:val="center"/>
              <w:rPr>
                <w:rFonts w:ascii="Arial" w:hAnsi="Arial" w:cs="Arial"/>
                <w:sz w:val="22"/>
              </w:rPr>
            </w:pPr>
            <w:r>
              <w:rPr>
                <w:rFonts w:ascii="Arial" w:hAnsi="Arial" w:cs="Arial"/>
                <w:sz w:val="22"/>
              </w:rPr>
              <w:t xml:space="preserve">41.4 </w:t>
            </w:r>
          </w:p>
        </w:tc>
        <w:tc>
          <w:tcPr>
            <w:tcW w:w="0" w:type="auto"/>
          </w:tcPr>
          <w:p w:rsidR="00D234EF" w:rsidRDefault="00D5001A" w:rsidP="00D5001A">
            <w:pPr>
              <w:jc w:val="center"/>
              <w:rPr>
                <w:rFonts w:ascii="Arial" w:hAnsi="Arial" w:cs="Arial"/>
                <w:sz w:val="22"/>
              </w:rPr>
            </w:pPr>
            <w:r>
              <w:rPr>
                <w:rFonts w:ascii="Arial" w:hAnsi="Arial" w:cs="Arial"/>
                <w:sz w:val="22"/>
              </w:rPr>
              <w:t xml:space="preserve">3.3 </w:t>
            </w:r>
            <w:r w:rsidR="00D234EF">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D5001A" w:rsidP="00D5001A">
            <w:pPr>
              <w:jc w:val="center"/>
              <w:rPr>
                <w:rFonts w:ascii="Arial" w:hAnsi="Arial" w:cs="Arial"/>
                <w:sz w:val="22"/>
              </w:rPr>
            </w:pPr>
            <w:r>
              <w:rPr>
                <w:rFonts w:ascii="Arial" w:hAnsi="Arial" w:cs="Arial"/>
                <w:sz w:val="22"/>
              </w:rPr>
              <w:t xml:space="preserve">54.5 </w:t>
            </w:r>
            <w:r w:rsidR="00947CF3">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25.9 </w:t>
            </w:r>
            <w:r w:rsidR="00FD70E6">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39.1 </w:t>
            </w:r>
            <w:r w:rsidR="001023C7">
              <w:rPr>
                <w:rFonts w:ascii="Arial" w:hAnsi="Arial" w:cs="Arial"/>
                <w:sz w:val="22"/>
              </w:rPr>
              <w:t xml:space="preserve"> </w:t>
            </w:r>
          </w:p>
        </w:tc>
        <w:tc>
          <w:tcPr>
            <w:tcW w:w="0" w:type="auto"/>
          </w:tcPr>
          <w:p w:rsidR="00D234EF" w:rsidRDefault="0092662E" w:rsidP="00D5001A">
            <w:pPr>
              <w:jc w:val="center"/>
              <w:rPr>
                <w:rFonts w:ascii="Arial" w:hAnsi="Arial" w:cs="Arial"/>
                <w:sz w:val="22"/>
              </w:rPr>
            </w:pPr>
            <w:r>
              <w:rPr>
                <w:rFonts w:ascii="Arial" w:hAnsi="Arial" w:cs="Arial"/>
                <w:sz w:val="22"/>
              </w:rPr>
              <w:t xml:space="preserve">1.0 </w:t>
            </w:r>
          </w:p>
        </w:tc>
      </w:tr>
      <w:tr w:rsidR="00D234EF">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D5001A" w:rsidP="00D5001A">
            <w:pPr>
              <w:jc w:val="center"/>
              <w:rPr>
                <w:rFonts w:ascii="Arial" w:hAnsi="Arial" w:cs="Arial"/>
                <w:sz w:val="22"/>
              </w:rPr>
            </w:pPr>
            <w:r>
              <w:rPr>
                <w:rFonts w:ascii="Arial" w:hAnsi="Arial" w:cs="Arial"/>
                <w:sz w:val="22"/>
              </w:rPr>
              <w:t xml:space="preserve">30.2 </w:t>
            </w:r>
            <w:r w:rsidR="001023C7">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20.3 </w:t>
            </w:r>
            <w:r w:rsidR="00FD70E6">
              <w:rPr>
                <w:rFonts w:ascii="Arial" w:hAnsi="Arial" w:cs="Arial"/>
                <w:sz w:val="22"/>
              </w:rPr>
              <w:t xml:space="preserve"> </w:t>
            </w:r>
          </w:p>
        </w:tc>
        <w:tc>
          <w:tcPr>
            <w:tcW w:w="0" w:type="auto"/>
          </w:tcPr>
          <w:p w:rsidR="00D234EF" w:rsidRDefault="00D5001A" w:rsidP="00D5001A">
            <w:pPr>
              <w:jc w:val="center"/>
              <w:rPr>
                <w:rFonts w:ascii="Arial" w:hAnsi="Arial" w:cs="Arial"/>
                <w:sz w:val="22"/>
              </w:rPr>
            </w:pPr>
            <w:r>
              <w:rPr>
                <w:rFonts w:ascii="Arial" w:hAnsi="Arial" w:cs="Arial"/>
                <w:sz w:val="22"/>
              </w:rPr>
              <w:t xml:space="preserve">24.0 </w:t>
            </w:r>
            <w:r w:rsidR="00D234EF">
              <w:rPr>
                <w:rFonts w:ascii="Arial" w:hAnsi="Arial" w:cs="Arial"/>
                <w:sz w:val="22"/>
              </w:rPr>
              <w:t xml:space="preserve"> </w:t>
            </w:r>
          </w:p>
        </w:tc>
        <w:tc>
          <w:tcPr>
            <w:tcW w:w="0" w:type="auto"/>
          </w:tcPr>
          <w:p w:rsidR="00D234EF" w:rsidRDefault="0092662E" w:rsidP="00D5001A">
            <w:pPr>
              <w:jc w:val="center"/>
              <w:rPr>
                <w:rFonts w:ascii="Arial" w:hAnsi="Arial" w:cs="Arial"/>
                <w:sz w:val="22"/>
              </w:rPr>
            </w:pPr>
            <w:r>
              <w:rPr>
                <w:rFonts w:ascii="Arial" w:hAnsi="Arial" w:cs="Arial"/>
                <w:sz w:val="22"/>
              </w:rPr>
              <w:t xml:space="preserve">0.4 </w:t>
            </w:r>
          </w:p>
        </w:tc>
      </w:tr>
      <w:tr w:rsidR="00D234EF">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D5001A" w:rsidP="00D5001A">
            <w:pPr>
              <w:jc w:val="center"/>
              <w:rPr>
                <w:rFonts w:ascii="Arial" w:hAnsi="Arial" w:cs="Arial"/>
                <w:sz w:val="22"/>
              </w:rPr>
            </w:pPr>
            <w:r>
              <w:rPr>
                <w:rFonts w:ascii="Arial" w:hAnsi="Arial" w:cs="Arial"/>
                <w:sz w:val="22"/>
              </w:rPr>
              <w:t xml:space="preserve">24.0 </w:t>
            </w:r>
            <w:r w:rsidR="00947CF3">
              <w:rPr>
                <w:rFonts w:ascii="Arial" w:hAnsi="Arial" w:cs="Arial"/>
                <w:sz w:val="22"/>
              </w:rPr>
              <w:t xml:space="preserve"> </w:t>
            </w:r>
          </w:p>
        </w:tc>
        <w:tc>
          <w:tcPr>
            <w:tcW w:w="0" w:type="auto"/>
          </w:tcPr>
          <w:p w:rsidR="00D234EF" w:rsidRDefault="0092662E" w:rsidP="00D5001A">
            <w:pPr>
              <w:jc w:val="center"/>
              <w:rPr>
                <w:rFonts w:ascii="Arial" w:hAnsi="Arial" w:cs="Arial"/>
                <w:sz w:val="22"/>
              </w:rPr>
            </w:pPr>
            <w:r>
              <w:rPr>
                <w:rFonts w:ascii="Arial" w:hAnsi="Arial" w:cs="Arial"/>
                <w:sz w:val="22"/>
              </w:rPr>
              <w:t xml:space="preserve">11.1 </w:t>
            </w:r>
          </w:p>
        </w:tc>
        <w:tc>
          <w:tcPr>
            <w:tcW w:w="0" w:type="auto"/>
          </w:tcPr>
          <w:p w:rsidR="00D234EF" w:rsidRDefault="0092662E" w:rsidP="00D5001A">
            <w:pPr>
              <w:jc w:val="center"/>
              <w:rPr>
                <w:rFonts w:ascii="Arial" w:hAnsi="Arial" w:cs="Arial"/>
                <w:sz w:val="22"/>
              </w:rPr>
            </w:pPr>
            <w:r>
              <w:rPr>
                <w:rFonts w:ascii="Arial" w:hAnsi="Arial" w:cs="Arial"/>
                <w:sz w:val="22"/>
              </w:rPr>
              <w:t xml:space="preserve">18.2 </w:t>
            </w:r>
          </w:p>
        </w:tc>
        <w:tc>
          <w:tcPr>
            <w:tcW w:w="0" w:type="auto"/>
          </w:tcPr>
          <w:p w:rsidR="00D234EF" w:rsidRDefault="00D5001A" w:rsidP="00D5001A">
            <w:pPr>
              <w:jc w:val="center"/>
              <w:rPr>
                <w:rFonts w:ascii="Arial" w:hAnsi="Arial" w:cs="Arial"/>
                <w:sz w:val="22"/>
              </w:rPr>
            </w:pPr>
            <w:r>
              <w:rPr>
                <w:rFonts w:ascii="Arial" w:hAnsi="Arial" w:cs="Arial"/>
                <w:sz w:val="22"/>
              </w:rPr>
              <w:t xml:space="preserve">0.3 </w:t>
            </w:r>
            <w:r w:rsidR="001023C7">
              <w:rPr>
                <w:rFonts w:ascii="Arial" w:hAnsi="Arial" w:cs="Arial"/>
                <w:sz w:val="22"/>
              </w:rPr>
              <w:t xml:space="preserve"> </w:t>
            </w:r>
          </w:p>
        </w:tc>
      </w:tr>
    </w:tbl>
    <w:p w:rsidR="00D234EF" w:rsidRDefault="00D234EF">
      <w:pPr>
        <w:rPr>
          <w:rFonts w:ascii="Arial" w:hAnsi="Arial" w:cs="Arial"/>
          <w:sz w:val="22"/>
        </w:rPr>
      </w:pPr>
    </w:p>
    <w:p w:rsidR="0092662E" w:rsidRDefault="0092662E" w:rsidP="00C419F9">
      <w:pPr>
        <w:spacing w:line="360" w:lineRule="auto"/>
        <w:rPr>
          <w:rFonts w:ascii="Arial" w:hAnsi="Arial" w:cs="Arial"/>
          <w:sz w:val="22"/>
        </w:rPr>
      </w:pPr>
      <w:r>
        <w:rPr>
          <w:rFonts w:ascii="Arial" w:hAnsi="Arial" w:cs="Arial"/>
          <w:sz w:val="22"/>
        </w:rPr>
        <w:t>After two years of big drops in women in the radio news workforce and radio news directors, the numbers this year are way up.  Women news directors almost doubled from 10.7</w:t>
      </w:r>
      <w:r w:rsidR="00B96E16">
        <w:rPr>
          <w:rFonts w:ascii="Arial" w:hAnsi="Arial" w:cs="Arial"/>
          <w:sz w:val="22"/>
        </w:rPr>
        <w:t>%</w:t>
      </w:r>
      <w:r>
        <w:rPr>
          <w:rFonts w:ascii="Arial" w:hAnsi="Arial" w:cs="Arial"/>
          <w:sz w:val="22"/>
        </w:rPr>
        <w:t xml:space="preserve"> to 19.1</w:t>
      </w:r>
      <w:r w:rsidR="00B96E16">
        <w:rPr>
          <w:rFonts w:ascii="Arial" w:hAnsi="Arial" w:cs="Arial"/>
          <w:sz w:val="22"/>
        </w:rPr>
        <w:t>%</w:t>
      </w:r>
      <w:r>
        <w:rPr>
          <w:rFonts w:ascii="Arial" w:hAnsi="Arial" w:cs="Arial"/>
          <w:sz w:val="22"/>
        </w:rPr>
        <w:t>, and women in the radio news workforce rose by more than 10</w:t>
      </w:r>
      <w:r w:rsidR="00B96E16">
        <w:rPr>
          <w:rFonts w:ascii="Arial" w:hAnsi="Arial" w:cs="Arial"/>
          <w:sz w:val="22"/>
        </w:rPr>
        <w:t>%</w:t>
      </w:r>
      <w:r>
        <w:rPr>
          <w:rFonts w:ascii="Arial" w:hAnsi="Arial" w:cs="Arial"/>
          <w:sz w:val="22"/>
        </w:rPr>
        <w:t>.  Non-commercial stations and major markets led the way on this increase.</w:t>
      </w:r>
    </w:p>
    <w:p w:rsidR="0092662E" w:rsidRDefault="0092662E" w:rsidP="00C419F9">
      <w:pPr>
        <w:spacing w:line="360" w:lineRule="auto"/>
        <w:rPr>
          <w:rFonts w:ascii="Arial" w:hAnsi="Arial" w:cs="Arial"/>
          <w:sz w:val="22"/>
        </w:rPr>
      </w:pPr>
    </w:p>
    <w:p w:rsidR="00580608" w:rsidRDefault="00580608" w:rsidP="00C419F9">
      <w:pPr>
        <w:spacing w:line="360" w:lineRule="auto"/>
        <w:rPr>
          <w:rFonts w:ascii="Arial" w:hAnsi="Arial" w:cs="Arial"/>
          <w:sz w:val="22"/>
        </w:rPr>
      </w:pPr>
      <w:r>
        <w:rPr>
          <w:rFonts w:ascii="Arial" w:hAnsi="Arial" w:cs="Arial"/>
          <w:sz w:val="22"/>
        </w:rPr>
        <w:lastRenderedPageBreak/>
        <w:t>Major markets are those with 1 million or more listeners.  Large markets are from 250,000 to 1 million.  Medium markets are 50,000 to 250,000.  Small markets are fewer than 50,000</w:t>
      </w:r>
      <w:r w:rsidR="000E5714">
        <w:rPr>
          <w:rFonts w:ascii="Arial" w:hAnsi="Arial" w:cs="Arial"/>
          <w:sz w:val="22"/>
        </w:rPr>
        <w:t>.</w:t>
      </w:r>
    </w:p>
    <w:p w:rsidR="00580608" w:rsidRDefault="00580608" w:rsidP="00C419F9">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TV </w:t>
      </w:r>
      <w:r w:rsidR="004F759F">
        <w:rPr>
          <w:rFonts w:ascii="Arial" w:hAnsi="Arial" w:cs="Arial"/>
          <w:sz w:val="22"/>
        </w:rPr>
        <w:t>g</w:t>
      </w:r>
      <w:r>
        <w:rPr>
          <w:rFonts w:ascii="Arial" w:hAnsi="Arial" w:cs="Arial"/>
          <w:sz w:val="22"/>
        </w:rPr>
        <w:t xml:space="preserve">eneral </w:t>
      </w:r>
      <w:r w:rsidR="004F759F">
        <w:rPr>
          <w:rFonts w:ascii="Arial" w:hAnsi="Arial" w:cs="Arial"/>
          <w:sz w:val="22"/>
        </w:rPr>
        <w:t>m</w:t>
      </w:r>
      <w:r>
        <w:rPr>
          <w:rFonts w:ascii="Arial" w:hAnsi="Arial" w:cs="Arial"/>
          <w:sz w:val="22"/>
        </w:rPr>
        <w:t xml:space="preserve">anagers </w:t>
      </w:r>
      <w:r w:rsidR="00D676EF">
        <w:rPr>
          <w:rFonts w:ascii="Arial" w:hAnsi="Arial" w:cs="Arial"/>
          <w:sz w:val="22"/>
        </w:rPr>
        <w:t>–</w:t>
      </w:r>
      <w:r>
        <w:rPr>
          <w:rFonts w:ascii="Arial" w:hAnsi="Arial" w:cs="Arial"/>
          <w:sz w:val="22"/>
        </w:rPr>
        <w:t xml:space="preserve"> </w:t>
      </w:r>
      <w:r w:rsidR="00221BF4">
        <w:rPr>
          <w:rFonts w:ascii="Arial" w:hAnsi="Arial" w:cs="Arial"/>
          <w:sz w:val="22"/>
        </w:rPr>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026"/>
        <w:gridCol w:w="1757"/>
        <w:gridCol w:w="1435"/>
        <w:gridCol w:w="1745"/>
      </w:tblGrid>
      <w:tr w:rsidR="00221BF4">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221BF4">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8520D7" w:rsidP="00B96E16">
            <w:pPr>
              <w:jc w:val="center"/>
              <w:rPr>
                <w:rFonts w:ascii="Arial" w:hAnsi="Arial" w:cs="Arial"/>
                <w:sz w:val="22"/>
              </w:rPr>
            </w:pPr>
            <w:r>
              <w:rPr>
                <w:rFonts w:ascii="Arial" w:hAnsi="Arial" w:cs="Arial"/>
                <w:sz w:val="22"/>
              </w:rPr>
              <w:t>93.1%</w:t>
            </w:r>
          </w:p>
        </w:tc>
        <w:tc>
          <w:tcPr>
            <w:tcW w:w="0" w:type="auto"/>
          </w:tcPr>
          <w:p w:rsidR="00D234EF" w:rsidRDefault="008520D7" w:rsidP="00B96E16">
            <w:pPr>
              <w:jc w:val="center"/>
              <w:rPr>
                <w:rFonts w:ascii="Arial" w:hAnsi="Arial" w:cs="Arial"/>
                <w:sz w:val="22"/>
              </w:rPr>
            </w:pPr>
            <w:r>
              <w:rPr>
                <w:rFonts w:ascii="Arial" w:hAnsi="Arial" w:cs="Arial"/>
                <w:sz w:val="22"/>
              </w:rPr>
              <w:t>6.9%</w:t>
            </w:r>
          </w:p>
        </w:tc>
        <w:tc>
          <w:tcPr>
            <w:tcW w:w="0" w:type="auto"/>
          </w:tcPr>
          <w:p w:rsidR="00D234EF" w:rsidRDefault="008520D7" w:rsidP="00B96E16">
            <w:pPr>
              <w:jc w:val="center"/>
              <w:rPr>
                <w:rFonts w:ascii="Arial" w:hAnsi="Arial" w:cs="Arial"/>
                <w:sz w:val="22"/>
              </w:rPr>
            </w:pPr>
            <w:r>
              <w:rPr>
                <w:rFonts w:ascii="Arial" w:hAnsi="Arial" w:cs="Arial"/>
                <w:sz w:val="22"/>
              </w:rPr>
              <w:t>80.7%</w:t>
            </w:r>
          </w:p>
        </w:tc>
        <w:tc>
          <w:tcPr>
            <w:tcW w:w="0" w:type="auto"/>
          </w:tcPr>
          <w:p w:rsidR="00D234EF" w:rsidRDefault="008520D7" w:rsidP="00B96E16">
            <w:pPr>
              <w:jc w:val="center"/>
              <w:rPr>
                <w:rFonts w:ascii="Arial" w:hAnsi="Arial" w:cs="Arial"/>
                <w:sz w:val="22"/>
              </w:rPr>
            </w:pPr>
            <w:r>
              <w:rPr>
                <w:rFonts w:ascii="Arial" w:hAnsi="Arial" w:cs="Arial"/>
                <w:sz w:val="22"/>
              </w:rPr>
              <w:t>19.3%</w:t>
            </w:r>
          </w:p>
        </w:tc>
      </w:tr>
      <w:tr w:rsidR="00221BF4">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8520D7" w:rsidP="00B96E16">
            <w:pPr>
              <w:jc w:val="center"/>
              <w:rPr>
                <w:rFonts w:ascii="Arial" w:hAnsi="Arial" w:cs="Arial"/>
                <w:sz w:val="22"/>
              </w:rPr>
            </w:pPr>
            <w:r>
              <w:rPr>
                <w:rFonts w:ascii="Arial" w:hAnsi="Arial" w:cs="Arial"/>
                <w:sz w:val="22"/>
              </w:rPr>
              <w:t>95.0</w:t>
            </w:r>
          </w:p>
        </w:tc>
        <w:tc>
          <w:tcPr>
            <w:tcW w:w="0" w:type="auto"/>
          </w:tcPr>
          <w:p w:rsidR="00D234EF" w:rsidRDefault="008520D7" w:rsidP="00B96E16">
            <w:pPr>
              <w:jc w:val="center"/>
              <w:rPr>
                <w:rFonts w:ascii="Arial" w:hAnsi="Arial" w:cs="Arial"/>
                <w:sz w:val="22"/>
              </w:rPr>
            </w:pPr>
            <w:r>
              <w:rPr>
                <w:rFonts w:ascii="Arial" w:hAnsi="Arial" w:cs="Arial"/>
                <w:sz w:val="22"/>
              </w:rPr>
              <w:t>5.0</w:t>
            </w:r>
          </w:p>
        </w:tc>
        <w:tc>
          <w:tcPr>
            <w:tcW w:w="0" w:type="auto"/>
          </w:tcPr>
          <w:p w:rsidR="00D234EF" w:rsidRDefault="008520D7" w:rsidP="00B96E16">
            <w:pPr>
              <w:jc w:val="center"/>
              <w:rPr>
                <w:rFonts w:ascii="Arial" w:hAnsi="Arial" w:cs="Arial"/>
                <w:sz w:val="22"/>
              </w:rPr>
            </w:pPr>
            <w:r>
              <w:rPr>
                <w:rFonts w:ascii="Arial" w:hAnsi="Arial" w:cs="Arial"/>
                <w:sz w:val="22"/>
              </w:rPr>
              <w:t>79.3</w:t>
            </w:r>
          </w:p>
        </w:tc>
        <w:tc>
          <w:tcPr>
            <w:tcW w:w="0" w:type="auto"/>
          </w:tcPr>
          <w:p w:rsidR="00D234EF" w:rsidRDefault="008520D7" w:rsidP="00B96E16">
            <w:pPr>
              <w:jc w:val="center"/>
              <w:rPr>
                <w:rFonts w:ascii="Arial" w:hAnsi="Arial" w:cs="Arial"/>
                <w:sz w:val="22"/>
              </w:rPr>
            </w:pPr>
            <w:r>
              <w:rPr>
                <w:rFonts w:ascii="Arial" w:hAnsi="Arial" w:cs="Arial"/>
                <w:sz w:val="22"/>
              </w:rPr>
              <w:t>20.7</w:t>
            </w:r>
          </w:p>
        </w:tc>
      </w:tr>
      <w:tr w:rsidR="00221BF4">
        <w:tc>
          <w:tcPr>
            <w:tcW w:w="0" w:type="auto"/>
          </w:tcPr>
          <w:p w:rsidR="00D234EF" w:rsidRDefault="00D234EF">
            <w:pPr>
              <w:rPr>
                <w:rFonts w:ascii="Arial" w:hAnsi="Arial" w:cs="Arial"/>
                <w:sz w:val="22"/>
              </w:rPr>
            </w:pPr>
            <w:r>
              <w:rPr>
                <w:rFonts w:ascii="Arial" w:hAnsi="Arial" w:cs="Arial"/>
                <w:sz w:val="22"/>
              </w:rPr>
              <w:t>Independents</w:t>
            </w:r>
          </w:p>
        </w:tc>
        <w:tc>
          <w:tcPr>
            <w:tcW w:w="0" w:type="auto"/>
          </w:tcPr>
          <w:p w:rsidR="00D234EF" w:rsidRDefault="00B96E16" w:rsidP="00B96E16">
            <w:pPr>
              <w:jc w:val="center"/>
              <w:rPr>
                <w:rFonts w:ascii="Arial" w:hAnsi="Arial" w:cs="Arial"/>
                <w:sz w:val="22"/>
              </w:rPr>
            </w:pPr>
            <w:r>
              <w:rPr>
                <w:rFonts w:ascii="Arial" w:hAnsi="Arial" w:cs="Arial"/>
                <w:sz w:val="22"/>
              </w:rPr>
              <w:t xml:space="preserve">61.1 </w:t>
            </w:r>
            <w:r w:rsidR="00AC269F">
              <w:rPr>
                <w:rFonts w:ascii="Arial" w:hAnsi="Arial" w:cs="Arial"/>
                <w:sz w:val="22"/>
              </w:rPr>
              <w:t xml:space="preserve"> </w:t>
            </w:r>
          </w:p>
        </w:tc>
        <w:tc>
          <w:tcPr>
            <w:tcW w:w="0" w:type="auto"/>
          </w:tcPr>
          <w:p w:rsidR="00D234EF" w:rsidRDefault="00B96E16" w:rsidP="00B96E16">
            <w:pPr>
              <w:jc w:val="center"/>
              <w:rPr>
                <w:rFonts w:ascii="Arial" w:hAnsi="Arial" w:cs="Arial"/>
                <w:sz w:val="22"/>
              </w:rPr>
            </w:pPr>
            <w:r>
              <w:rPr>
                <w:rFonts w:ascii="Arial" w:hAnsi="Arial" w:cs="Arial"/>
                <w:sz w:val="22"/>
              </w:rPr>
              <w:t xml:space="preserve">38.9 </w:t>
            </w:r>
            <w:r w:rsidR="00AC269F">
              <w:rPr>
                <w:rFonts w:ascii="Arial" w:hAnsi="Arial" w:cs="Arial"/>
                <w:sz w:val="22"/>
              </w:rPr>
              <w:t xml:space="preserve"> </w:t>
            </w:r>
          </w:p>
        </w:tc>
        <w:tc>
          <w:tcPr>
            <w:tcW w:w="0" w:type="auto"/>
          </w:tcPr>
          <w:p w:rsidR="00D234EF" w:rsidRDefault="004F759F" w:rsidP="00B96E16">
            <w:pPr>
              <w:jc w:val="center"/>
              <w:rPr>
                <w:rFonts w:ascii="Arial" w:hAnsi="Arial" w:cs="Arial"/>
                <w:sz w:val="22"/>
              </w:rPr>
            </w:pPr>
            <w:r>
              <w:rPr>
                <w:rFonts w:ascii="Arial" w:hAnsi="Arial" w:cs="Arial"/>
                <w:sz w:val="22"/>
              </w:rPr>
              <w:t>94.4</w:t>
            </w:r>
          </w:p>
        </w:tc>
        <w:tc>
          <w:tcPr>
            <w:tcW w:w="0" w:type="auto"/>
          </w:tcPr>
          <w:p w:rsidR="00D234EF" w:rsidRDefault="004F759F" w:rsidP="00B96E16">
            <w:pPr>
              <w:jc w:val="center"/>
              <w:rPr>
                <w:rFonts w:ascii="Arial" w:hAnsi="Arial" w:cs="Arial"/>
                <w:sz w:val="22"/>
              </w:rPr>
            </w:pPr>
            <w:r>
              <w:rPr>
                <w:rFonts w:ascii="Arial" w:hAnsi="Arial" w:cs="Arial"/>
                <w:sz w:val="22"/>
              </w:rPr>
              <w:t>5.6</w:t>
            </w:r>
          </w:p>
        </w:tc>
      </w:tr>
      <w:tr w:rsidR="00221BF4">
        <w:tc>
          <w:tcPr>
            <w:tcW w:w="0" w:type="auto"/>
          </w:tcPr>
          <w:p w:rsidR="00D676EF" w:rsidRDefault="00D676EF">
            <w:pPr>
              <w:rPr>
                <w:rFonts w:ascii="Arial" w:hAnsi="Arial" w:cs="Arial"/>
                <w:sz w:val="22"/>
              </w:rPr>
            </w:pPr>
            <w:r>
              <w:rPr>
                <w:rFonts w:ascii="Arial" w:hAnsi="Arial" w:cs="Arial"/>
                <w:sz w:val="22"/>
              </w:rPr>
              <w:t>Market size:</w:t>
            </w: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r>
      <w:tr w:rsidR="00221BF4">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8520D7" w:rsidP="00B96E16">
            <w:pPr>
              <w:jc w:val="center"/>
              <w:rPr>
                <w:rFonts w:ascii="Arial" w:hAnsi="Arial" w:cs="Arial"/>
                <w:sz w:val="22"/>
              </w:rPr>
            </w:pPr>
            <w:r>
              <w:rPr>
                <w:rFonts w:ascii="Arial" w:hAnsi="Arial" w:cs="Arial"/>
                <w:sz w:val="22"/>
              </w:rPr>
              <w:t>88.5</w:t>
            </w:r>
          </w:p>
        </w:tc>
        <w:tc>
          <w:tcPr>
            <w:tcW w:w="0" w:type="auto"/>
          </w:tcPr>
          <w:p w:rsidR="00D234EF" w:rsidRDefault="008520D7" w:rsidP="00B96E16">
            <w:pPr>
              <w:jc w:val="center"/>
              <w:rPr>
                <w:rFonts w:ascii="Arial" w:hAnsi="Arial" w:cs="Arial"/>
                <w:sz w:val="22"/>
              </w:rPr>
            </w:pPr>
            <w:r>
              <w:rPr>
                <w:rFonts w:ascii="Arial" w:hAnsi="Arial" w:cs="Arial"/>
                <w:sz w:val="22"/>
              </w:rPr>
              <w:t>11.5</w:t>
            </w:r>
          </w:p>
        </w:tc>
        <w:tc>
          <w:tcPr>
            <w:tcW w:w="0" w:type="auto"/>
          </w:tcPr>
          <w:p w:rsidR="00D234EF" w:rsidRDefault="008520D7" w:rsidP="00B96E16">
            <w:pPr>
              <w:jc w:val="center"/>
              <w:rPr>
                <w:rFonts w:ascii="Arial" w:hAnsi="Arial" w:cs="Arial"/>
                <w:sz w:val="22"/>
              </w:rPr>
            </w:pPr>
            <w:r>
              <w:rPr>
                <w:rFonts w:ascii="Arial" w:hAnsi="Arial" w:cs="Arial"/>
                <w:sz w:val="22"/>
              </w:rPr>
              <w:t>86.8</w:t>
            </w:r>
          </w:p>
        </w:tc>
        <w:tc>
          <w:tcPr>
            <w:tcW w:w="0" w:type="auto"/>
          </w:tcPr>
          <w:p w:rsidR="00D234EF" w:rsidRDefault="008520D7" w:rsidP="00B96E16">
            <w:pPr>
              <w:jc w:val="center"/>
              <w:rPr>
                <w:rFonts w:ascii="Arial" w:hAnsi="Arial" w:cs="Arial"/>
                <w:sz w:val="22"/>
              </w:rPr>
            </w:pPr>
            <w:r>
              <w:rPr>
                <w:rFonts w:ascii="Arial" w:hAnsi="Arial" w:cs="Arial"/>
                <w:sz w:val="22"/>
              </w:rPr>
              <w:t>13.2</w:t>
            </w:r>
          </w:p>
        </w:tc>
      </w:tr>
      <w:tr w:rsidR="00221BF4">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8520D7" w:rsidP="00B96E16">
            <w:pPr>
              <w:jc w:val="center"/>
              <w:rPr>
                <w:rFonts w:ascii="Arial" w:hAnsi="Arial" w:cs="Arial"/>
                <w:sz w:val="22"/>
              </w:rPr>
            </w:pPr>
            <w:r>
              <w:rPr>
                <w:rFonts w:ascii="Arial" w:hAnsi="Arial" w:cs="Arial"/>
                <w:sz w:val="22"/>
              </w:rPr>
              <w:t>89.5</w:t>
            </w:r>
          </w:p>
        </w:tc>
        <w:tc>
          <w:tcPr>
            <w:tcW w:w="0" w:type="auto"/>
          </w:tcPr>
          <w:p w:rsidR="00D234EF" w:rsidRDefault="008520D7" w:rsidP="00B96E16">
            <w:pPr>
              <w:jc w:val="center"/>
              <w:rPr>
                <w:rFonts w:ascii="Arial" w:hAnsi="Arial" w:cs="Arial"/>
                <w:sz w:val="22"/>
              </w:rPr>
            </w:pPr>
            <w:r>
              <w:rPr>
                <w:rFonts w:ascii="Arial" w:hAnsi="Arial" w:cs="Arial"/>
                <w:sz w:val="22"/>
              </w:rPr>
              <w:t>10.5</w:t>
            </w:r>
          </w:p>
        </w:tc>
        <w:tc>
          <w:tcPr>
            <w:tcW w:w="0" w:type="auto"/>
          </w:tcPr>
          <w:p w:rsidR="00D234EF" w:rsidRDefault="008520D7" w:rsidP="00B96E16">
            <w:pPr>
              <w:jc w:val="center"/>
              <w:rPr>
                <w:rFonts w:ascii="Arial" w:hAnsi="Arial" w:cs="Arial"/>
                <w:sz w:val="22"/>
              </w:rPr>
            </w:pPr>
            <w:r>
              <w:rPr>
                <w:rFonts w:ascii="Arial" w:hAnsi="Arial" w:cs="Arial"/>
                <w:sz w:val="22"/>
              </w:rPr>
              <w:t>74.4</w:t>
            </w:r>
          </w:p>
        </w:tc>
        <w:tc>
          <w:tcPr>
            <w:tcW w:w="0" w:type="auto"/>
          </w:tcPr>
          <w:p w:rsidR="00D234EF" w:rsidRDefault="008520D7" w:rsidP="00B96E16">
            <w:pPr>
              <w:jc w:val="center"/>
              <w:rPr>
                <w:rFonts w:ascii="Arial" w:hAnsi="Arial" w:cs="Arial"/>
                <w:sz w:val="22"/>
              </w:rPr>
            </w:pPr>
            <w:r>
              <w:rPr>
                <w:rFonts w:ascii="Arial" w:hAnsi="Arial" w:cs="Arial"/>
                <w:sz w:val="22"/>
              </w:rPr>
              <w:t>25.6</w:t>
            </w:r>
          </w:p>
        </w:tc>
      </w:tr>
      <w:tr w:rsidR="00221BF4">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8520D7" w:rsidP="00B96E16">
            <w:pPr>
              <w:jc w:val="center"/>
              <w:rPr>
                <w:rFonts w:ascii="Arial" w:hAnsi="Arial" w:cs="Arial"/>
                <w:sz w:val="22"/>
              </w:rPr>
            </w:pPr>
            <w:r>
              <w:rPr>
                <w:rFonts w:ascii="Arial" w:hAnsi="Arial" w:cs="Arial"/>
                <w:sz w:val="22"/>
              </w:rPr>
              <w:t>92.9</w:t>
            </w:r>
          </w:p>
        </w:tc>
        <w:tc>
          <w:tcPr>
            <w:tcW w:w="0" w:type="auto"/>
          </w:tcPr>
          <w:p w:rsidR="00D234EF" w:rsidRDefault="008520D7" w:rsidP="00B96E16">
            <w:pPr>
              <w:jc w:val="center"/>
              <w:rPr>
                <w:rFonts w:ascii="Arial" w:hAnsi="Arial" w:cs="Arial"/>
                <w:sz w:val="22"/>
              </w:rPr>
            </w:pPr>
            <w:r>
              <w:rPr>
                <w:rFonts w:ascii="Arial" w:hAnsi="Arial" w:cs="Arial"/>
                <w:sz w:val="22"/>
              </w:rPr>
              <w:t>7.1</w:t>
            </w:r>
          </w:p>
        </w:tc>
        <w:tc>
          <w:tcPr>
            <w:tcW w:w="0" w:type="auto"/>
          </w:tcPr>
          <w:p w:rsidR="00D234EF" w:rsidRDefault="008520D7" w:rsidP="00B96E16">
            <w:pPr>
              <w:jc w:val="center"/>
              <w:rPr>
                <w:rFonts w:ascii="Arial" w:hAnsi="Arial" w:cs="Arial"/>
                <w:sz w:val="22"/>
              </w:rPr>
            </w:pPr>
            <w:r>
              <w:rPr>
                <w:rFonts w:ascii="Arial" w:hAnsi="Arial" w:cs="Arial"/>
                <w:sz w:val="22"/>
              </w:rPr>
              <w:t>78.8</w:t>
            </w:r>
          </w:p>
        </w:tc>
        <w:tc>
          <w:tcPr>
            <w:tcW w:w="0" w:type="auto"/>
          </w:tcPr>
          <w:p w:rsidR="00D234EF" w:rsidRDefault="008520D7" w:rsidP="00B96E16">
            <w:pPr>
              <w:jc w:val="center"/>
              <w:rPr>
                <w:rFonts w:ascii="Arial" w:hAnsi="Arial" w:cs="Arial"/>
                <w:sz w:val="22"/>
              </w:rPr>
            </w:pPr>
            <w:r>
              <w:rPr>
                <w:rFonts w:ascii="Arial" w:hAnsi="Arial" w:cs="Arial"/>
                <w:sz w:val="22"/>
              </w:rPr>
              <w:t>21.2</w:t>
            </w:r>
          </w:p>
        </w:tc>
      </w:tr>
      <w:tr w:rsidR="00221BF4">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8520D7" w:rsidP="00B96E16">
            <w:pPr>
              <w:jc w:val="center"/>
              <w:rPr>
                <w:rFonts w:ascii="Arial" w:hAnsi="Arial" w:cs="Arial"/>
                <w:sz w:val="22"/>
              </w:rPr>
            </w:pPr>
            <w:r>
              <w:rPr>
                <w:rFonts w:ascii="Arial" w:hAnsi="Arial" w:cs="Arial"/>
                <w:sz w:val="22"/>
              </w:rPr>
              <w:t>97.2</w:t>
            </w:r>
          </w:p>
        </w:tc>
        <w:tc>
          <w:tcPr>
            <w:tcW w:w="0" w:type="auto"/>
          </w:tcPr>
          <w:p w:rsidR="00D234EF" w:rsidRDefault="008520D7" w:rsidP="00B96E16">
            <w:pPr>
              <w:jc w:val="center"/>
              <w:rPr>
                <w:rFonts w:ascii="Arial" w:hAnsi="Arial" w:cs="Arial"/>
                <w:sz w:val="22"/>
              </w:rPr>
            </w:pPr>
            <w:r>
              <w:rPr>
                <w:rFonts w:ascii="Arial" w:hAnsi="Arial" w:cs="Arial"/>
                <w:sz w:val="22"/>
              </w:rPr>
              <w:t>2.8</w:t>
            </w:r>
          </w:p>
        </w:tc>
        <w:tc>
          <w:tcPr>
            <w:tcW w:w="0" w:type="auto"/>
          </w:tcPr>
          <w:p w:rsidR="00D234EF" w:rsidRDefault="008520D7" w:rsidP="00B96E16">
            <w:pPr>
              <w:jc w:val="center"/>
              <w:rPr>
                <w:rFonts w:ascii="Arial" w:hAnsi="Arial" w:cs="Arial"/>
                <w:sz w:val="22"/>
              </w:rPr>
            </w:pPr>
            <w:r>
              <w:rPr>
                <w:rFonts w:ascii="Arial" w:hAnsi="Arial" w:cs="Arial"/>
                <w:sz w:val="22"/>
              </w:rPr>
              <w:t>89.2</w:t>
            </w:r>
          </w:p>
        </w:tc>
        <w:tc>
          <w:tcPr>
            <w:tcW w:w="0" w:type="auto"/>
          </w:tcPr>
          <w:p w:rsidR="00D234EF" w:rsidRDefault="008520D7" w:rsidP="00B96E16">
            <w:pPr>
              <w:jc w:val="center"/>
              <w:rPr>
                <w:rFonts w:ascii="Arial" w:hAnsi="Arial" w:cs="Arial"/>
                <w:sz w:val="22"/>
              </w:rPr>
            </w:pPr>
            <w:r>
              <w:rPr>
                <w:rFonts w:ascii="Arial" w:hAnsi="Arial" w:cs="Arial"/>
                <w:sz w:val="22"/>
              </w:rPr>
              <w:t>10.8</w:t>
            </w:r>
          </w:p>
        </w:tc>
      </w:tr>
      <w:tr w:rsidR="00221BF4">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B96E16" w:rsidP="00B96E16">
            <w:pPr>
              <w:jc w:val="center"/>
              <w:rPr>
                <w:rFonts w:ascii="Arial" w:hAnsi="Arial" w:cs="Arial"/>
                <w:sz w:val="22"/>
              </w:rPr>
            </w:pPr>
            <w:r>
              <w:rPr>
                <w:rFonts w:ascii="Arial" w:hAnsi="Arial" w:cs="Arial"/>
                <w:sz w:val="22"/>
              </w:rPr>
              <w:t xml:space="preserve">95.2 </w:t>
            </w:r>
            <w:r w:rsidR="005F4920">
              <w:rPr>
                <w:rFonts w:ascii="Arial" w:hAnsi="Arial" w:cs="Arial"/>
                <w:sz w:val="22"/>
              </w:rPr>
              <w:t xml:space="preserve"> </w:t>
            </w:r>
          </w:p>
        </w:tc>
        <w:tc>
          <w:tcPr>
            <w:tcW w:w="0" w:type="auto"/>
          </w:tcPr>
          <w:p w:rsidR="00D234EF" w:rsidRDefault="00A2449B" w:rsidP="00B96E16">
            <w:pPr>
              <w:jc w:val="center"/>
              <w:rPr>
                <w:rFonts w:ascii="Arial" w:hAnsi="Arial" w:cs="Arial"/>
                <w:sz w:val="22"/>
              </w:rPr>
            </w:pPr>
            <w:r>
              <w:rPr>
                <w:rFonts w:ascii="Arial" w:hAnsi="Arial" w:cs="Arial"/>
                <w:sz w:val="22"/>
              </w:rPr>
              <w:t xml:space="preserve">4.8 </w:t>
            </w:r>
          </w:p>
        </w:tc>
        <w:tc>
          <w:tcPr>
            <w:tcW w:w="0" w:type="auto"/>
          </w:tcPr>
          <w:p w:rsidR="00D234EF" w:rsidRDefault="004F759F" w:rsidP="00B96E16">
            <w:pPr>
              <w:jc w:val="center"/>
              <w:rPr>
                <w:rFonts w:ascii="Arial" w:hAnsi="Arial" w:cs="Arial"/>
                <w:sz w:val="22"/>
              </w:rPr>
            </w:pPr>
            <w:r>
              <w:rPr>
                <w:rFonts w:ascii="Arial" w:hAnsi="Arial" w:cs="Arial"/>
                <w:sz w:val="22"/>
              </w:rPr>
              <w:t>68.9</w:t>
            </w:r>
          </w:p>
        </w:tc>
        <w:tc>
          <w:tcPr>
            <w:tcW w:w="0" w:type="auto"/>
          </w:tcPr>
          <w:p w:rsidR="00D234EF" w:rsidRDefault="004F759F" w:rsidP="00B96E16">
            <w:pPr>
              <w:jc w:val="center"/>
              <w:rPr>
                <w:rFonts w:ascii="Arial" w:hAnsi="Arial" w:cs="Arial"/>
                <w:sz w:val="22"/>
              </w:rPr>
            </w:pPr>
            <w:r>
              <w:rPr>
                <w:rFonts w:ascii="Arial" w:hAnsi="Arial" w:cs="Arial"/>
                <w:sz w:val="22"/>
              </w:rPr>
              <w:t>31.1</w:t>
            </w:r>
          </w:p>
        </w:tc>
      </w:tr>
    </w:tbl>
    <w:p w:rsidR="00D234EF" w:rsidRDefault="00D234EF">
      <w:pPr>
        <w:rPr>
          <w:rFonts w:ascii="Arial" w:hAnsi="Arial" w:cs="Arial"/>
          <w:sz w:val="22"/>
        </w:rPr>
      </w:pPr>
    </w:p>
    <w:p w:rsidR="00221BF4" w:rsidRDefault="00221BF4" w:rsidP="00412C56">
      <w:pPr>
        <w:spacing w:line="360" w:lineRule="auto"/>
        <w:rPr>
          <w:rFonts w:ascii="Arial" w:hAnsi="Arial" w:cs="Arial"/>
          <w:sz w:val="22"/>
        </w:rPr>
      </w:pPr>
      <w:r>
        <w:rPr>
          <w:rFonts w:ascii="Arial" w:hAnsi="Arial" w:cs="Arial"/>
          <w:sz w:val="22"/>
        </w:rPr>
        <w:t>Gender numbers for women in TV</w:t>
      </w:r>
      <w:r w:rsidR="006A2EF8">
        <w:rPr>
          <w:rFonts w:ascii="Arial" w:hAnsi="Arial" w:cs="Arial"/>
          <w:sz w:val="22"/>
        </w:rPr>
        <w:t xml:space="preserve"> </w:t>
      </w:r>
      <w:r>
        <w:rPr>
          <w:rFonts w:ascii="Arial" w:hAnsi="Arial" w:cs="Arial"/>
          <w:sz w:val="22"/>
        </w:rPr>
        <w:t xml:space="preserve">haven't changed much since I started asking the question.  Until this year.  Women GMs are up </w:t>
      </w:r>
      <w:r w:rsidR="004F759F">
        <w:rPr>
          <w:rFonts w:ascii="Arial" w:hAnsi="Arial" w:cs="Arial"/>
          <w:sz w:val="22"/>
        </w:rPr>
        <w:t>about 4</w:t>
      </w:r>
      <w:r w:rsidR="00F26DEE">
        <w:rPr>
          <w:rFonts w:ascii="Arial" w:hAnsi="Arial" w:cs="Arial"/>
          <w:sz w:val="22"/>
        </w:rPr>
        <w:t>%</w:t>
      </w:r>
      <w:r>
        <w:rPr>
          <w:rFonts w:ascii="Arial" w:hAnsi="Arial" w:cs="Arial"/>
          <w:sz w:val="22"/>
        </w:rPr>
        <w:t xml:space="preserve"> in the last year, and they're </w:t>
      </w:r>
      <w:r w:rsidR="004F759F">
        <w:rPr>
          <w:rFonts w:ascii="Arial" w:hAnsi="Arial" w:cs="Arial"/>
          <w:sz w:val="22"/>
        </w:rPr>
        <w:t>all at network affiliates -- mostly in markets 26 - 50 and 151+</w:t>
      </w:r>
      <w:r>
        <w:rPr>
          <w:rFonts w:ascii="Arial" w:hAnsi="Arial" w:cs="Arial"/>
          <w:sz w:val="22"/>
        </w:rPr>
        <w:t>.</w:t>
      </w:r>
    </w:p>
    <w:p w:rsidR="00A2449B" w:rsidRDefault="00A2449B" w:rsidP="00412C56">
      <w:pPr>
        <w:spacing w:line="360" w:lineRule="auto"/>
        <w:rPr>
          <w:rFonts w:ascii="Arial" w:hAnsi="Arial" w:cs="Arial"/>
          <w:sz w:val="22"/>
        </w:rPr>
      </w:pPr>
    </w:p>
    <w:p w:rsidR="00A2449B" w:rsidRDefault="00A2449B" w:rsidP="00412C56">
      <w:pPr>
        <w:spacing w:line="360" w:lineRule="auto"/>
        <w:rPr>
          <w:rFonts w:ascii="Arial" w:hAnsi="Arial" w:cs="Arial"/>
          <w:sz w:val="22"/>
        </w:rPr>
      </w:pPr>
      <w:r>
        <w:rPr>
          <w:rFonts w:ascii="Arial" w:hAnsi="Arial" w:cs="Arial"/>
          <w:sz w:val="22"/>
        </w:rPr>
        <w:t xml:space="preserve">Minority GMs </w:t>
      </w:r>
      <w:r w:rsidR="004F759F">
        <w:rPr>
          <w:rFonts w:ascii="Arial" w:hAnsi="Arial" w:cs="Arial"/>
          <w:sz w:val="22"/>
        </w:rPr>
        <w:t>went</w:t>
      </w:r>
      <w:r>
        <w:rPr>
          <w:rFonts w:ascii="Arial" w:hAnsi="Arial" w:cs="Arial"/>
          <w:sz w:val="22"/>
        </w:rPr>
        <w:t xml:space="preserve"> </w:t>
      </w:r>
      <w:r w:rsidR="00974074">
        <w:rPr>
          <w:rFonts w:ascii="Arial" w:hAnsi="Arial" w:cs="Arial"/>
          <w:sz w:val="22"/>
        </w:rPr>
        <w:t>down by 0.6%, giving back some of the previous year's 2% increase.  However, m</w:t>
      </w:r>
      <w:r>
        <w:rPr>
          <w:rFonts w:ascii="Arial" w:hAnsi="Arial" w:cs="Arial"/>
          <w:sz w:val="22"/>
        </w:rPr>
        <w:t>inority GMs at network affiliates went up again ... from 1.9</w:t>
      </w:r>
      <w:r w:rsidR="009606EE">
        <w:rPr>
          <w:rFonts w:ascii="Arial" w:hAnsi="Arial" w:cs="Arial"/>
          <w:sz w:val="22"/>
        </w:rPr>
        <w:t>%</w:t>
      </w:r>
      <w:r>
        <w:rPr>
          <w:rFonts w:ascii="Arial" w:hAnsi="Arial" w:cs="Arial"/>
          <w:sz w:val="22"/>
        </w:rPr>
        <w:t xml:space="preserve"> two years ago to 3.4</w:t>
      </w:r>
      <w:r w:rsidR="009606EE">
        <w:rPr>
          <w:rFonts w:ascii="Arial" w:hAnsi="Arial" w:cs="Arial"/>
          <w:sz w:val="22"/>
        </w:rPr>
        <w:t>%</w:t>
      </w:r>
      <w:r>
        <w:rPr>
          <w:rFonts w:ascii="Arial" w:hAnsi="Arial" w:cs="Arial"/>
          <w:sz w:val="22"/>
        </w:rPr>
        <w:t xml:space="preserve"> last year to </w:t>
      </w:r>
      <w:r w:rsidR="00974074">
        <w:rPr>
          <w:rFonts w:ascii="Arial" w:hAnsi="Arial" w:cs="Arial"/>
          <w:sz w:val="22"/>
        </w:rPr>
        <w:t>5.0</w:t>
      </w:r>
      <w:r w:rsidR="009606EE">
        <w:rPr>
          <w:rFonts w:ascii="Arial" w:hAnsi="Arial" w:cs="Arial"/>
          <w:sz w:val="22"/>
        </w:rPr>
        <w:t>%</w:t>
      </w:r>
      <w:r>
        <w:rPr>
          <w:rFonts w:ascii="Arial" w:hAnsi="Arial" w:cs="Arial"/>
          <w:sz w:val="22"/>
        </w:rPr>
        <w:t xml:space="preserve"> this time.  NBC stations were a little more likely to have minority GMs, and minority general managers were </w:t>
      </w:r>
      <w:r w:rsidR="00974074">
        <w:rPr>
          <w:rFonts w:ascii="Arial" w:hAnsi="Arial" w:cs="Arial"/>
          <w:sz w:val="22"/>
        </w:rPr>
        <w:t>twice a</w:t>
      </w:r>
      <w:r>
        <w:rPr>
          <w:rFonts w:ascii="Arial" w:hAnsi="Arial" w:cs="Arial"/>
          <w:sz w:val="22"/>
        </w:rPr>
        <w:t>s likely in the South as any other region.</w:t>
      </w:r>
    </w:p>
    <w:p w:rsidR="00221BF4" w:rsidRDefault="00221BF4" w:rsidP="00412C56">
      <w:pPr>
        <w:spacing w:line="360" w:lineRule="auto"/>
        <w:rPr>
          <w:rFonts w:ascii="Arial" w:hAnsi="Arial" w:cs="Arial"/>
          <w:sz w:val="22"/>
        </w:rPr>
      </w:pPr>
    </w:p>
    <w:p w:rsidR="00916695" w:rsidRDefault="00916695" w:rsidP="00412C56">
      <w:pPr>
        <w:spacing w:line="360" w:lineRule="auto"/>
        <w:rPr>
          <w:rFonts w:ascii="Arial" w:hAnsi="Arial" w:cs="Arial"/>
          <w:sz w:val="22"/>
        </w:rPr>
      </w:pPr>
      <w:r>
        <w:rPr>
          <w:rFonts w:ascii="Arial" w:hAnsi="Arial" w:cs="Arial"/>
          <w:sz w:val="22"/>
        </w:rPr>
        <w:t xml:space="preserve">At non-Hispanic stations (which run local news), minority GM numbers </w:t>
      </w:r>
      <w:r w:rsidR="002128DC">
        <w:rPr>
          <w:rFonts w:ascii="Arial" w:hAnsi="Arial" w:cs="Arial"/>
          <w:sz w:val="22"/>
        </w:rPr>
        <w:t>went up</w:t>
      </w:r>
      <w:r w:rsidR="00824B38">
        <w:rPr>
          <w:rFonts w:ascii="Arial" w:hAnsi="Arial" w:cs="Arial"/>
          <w:sz w:val="22"/>
        </w:rPr>
        <w:t xml:space="preserve"> for the second year in a row</w:t>
      </w:r>
      <w:r>
        <w:rPr>
          <w:rFonts w:ascii="Arial" w:hAnsi="Arial" w:cs="Arial"/>
          <w:sz w:val="22"/>
        </w:rPr>
        <w:t xml:space="preserve">.  Minority GMs at non-Hispanic stations </w:t>
      </w:r>
      <w:r w:rsidR="00824B38">
        <w:rPr>
          <w:rFonts w:ascii="Arial" w:hAnsi="Arial" w:cs="Arial"/>
          <w:sz w:val="22"/>
        </w:rPr>
        <w:t xml:space="preserve">had dropped from </w:t>
      </w:r>
      <w:r>
        <w:rPr>
          <w:rFonts w:ascii="Arial" w:hAnsi="Arial" w:cs="Arial"/>
          <w:sz w:val="22"/>
        </w:rPr>
        <w:t>9.8</w:t>
      </w:r>
      <w:r w:rsidR="00412C56">
        <w:rPr>
          <w:rFonts w:ascii="Arial" w:hAnsi="Arial" w:cs="Arial"/>
          <w:sz w:val="22"/>
        </w:rPr>
        <w:t>%</w:t>
      </w:r>
      <w:r>
        <w:rPr>
          <w:rFonts w:ascii="Arial" w:hAnsi="Arial" w:cs="Arial"/>
          <w:sz w:val="22"/>
        </w:rPr>
        <w:t xml:space="preserve"> to 3.1</w:t>
      </w:r>
      <w:r w:rsidR="00412C56">
        <w:rPr>
          <w:rFonts w:ascii="Arial" w:hAnsi="Arial" w:cs="Arial"/>
          <w:sz w:val="22"/>
        </w:rPr>
        <w:t>%</w:t>
      </w:r>
      <w:r>
        <w:rPr>
          <w:rFonts w:ascii="Arial" w:hAnsi="Arial" w:cs="Arial"/>
          <w:sz w:val="22"/>
        </w:rPr>
        <w:t xml:space="preserve"> to 2.6</w:t>
      </w:r>
      <w:r w:rsidR="00412C56">
        <w:rPr>
          <w:rFonts w:ascii="Arial" w:hAnsi="Arial" w:cs="Arial"/>
          <w:sz w:val="22"/>
        </w:rPr>
        <w:t>%</w:t>
      </w:r>
      <w:r w:rsidR="00824B38">
        <w:rPr>
          <w:rFonts w:ascii="Arial" w:hAnsi="Arial" w:cs="Arial"/>
          <w:sz w:val="22"/>
        </w:rPr>
        <w:t xml:space="preserve">, before going up to </w:t>
      </w:r>
      <w:r>
        <w:rPr>
          <w:rFonts w:ascii="Arial" w:hAnsi="Arial" w:cs="Arial"/>
          <w:sz w:val="22"/>
        </w:rPr>
        <w:t>4.3</w:t>
      </w:r>
      <w:r w:rsidR="00412C56">
        <w:rPr>
          <w:rFonts w:ascii="Arial" w:hAnsi="Arial" w:cs="Arial"/>
          <w:sz w:val="22"/>
        </w:rPr>
        <w:t>%</w:t>
      </w:r>
      <w:r>
        <w:rPr>
          <w:rFonts w:ascii="Arial" w:hAnsi="Arial" w:cs="Arial"/>
          <w:sz w:val="22"/>
        </w:rPr>
        <w:t xml:space="preserve"> </w:t>
      </w:r>
      <w:r w:rsidR="00824B38">
        <w:rPr>
          <w:rFonts w:ascii="Arial" w:hAnsi="Arial" w:cs="Arial"/>
          <w:sz w:val="22"/>
        </w:rPr>
        <w:t xml:space="preserve">last year and </w:t>
      </w:r>
      <w:r w:rsidR="00AE75F5">
        <w:rPr>
          <w:rFonts w:ascii="Arial" w:hAnsi="Arial" w:cs="Arial"/>
          <w:sz w:val="22"/>
        </w:rPr>
        <w:t>5.4</w:t>
      </w:r>
      <w:r w:rsidR="003A7607">
        <w:rPr>
          <w:rFonts w:ascii="Arial" w:hAnsi="Arial" w:cs="Arial"/>
          <w:sz w:val="22"/>
        </w:rPr>
        <w:t>%</w:t>
      </w:r>
      <w:r w:rsidR="00824B38">
        <w:rPr>
          <w:rFonts w:ascii="Arial" w:hAnsi="Arial" w:cs="Arial"/>
          <w:sz w:val="22"/>
        </w:rPr>
        <w:t xml:space="preserve"> </w:t>
      </w:r>
      <w:r>
        <w:rPr>
          <w:rFonts w:ascii="Arial" w:hAnsi="Arial" w:cs="Arial"/>
          <w:sz w:val="22"/>
        </w:rPr>
        <w:t xml:space="preserve">in the latest survey.  </w:t>
      </w:r>
      <w:r w:rsidR="00824B38">
        <w:rPr>
          <w:rFonts w:ascii="Arial" w:hAnsi="Arial" w:cs="Arial"/>
          <w:sz w:val="22"/>
        </w:rPr>
        <w:t>For the first time ever, there were more Hispanic GMs (at non-Hispanic stations) than African American GMs.  They're close, but there were more Hispanics.  Half</w:t>
      </w:r>
      <w:r>
        <w:rPr>
          <w:rFonts w:ascii="Arial" w:hAnsi="Arial" w:cs="Arial"/>
          <w:sz w:val="22"/>
        </w:rPr>
        <w:t xml:space="preserve"> of the GMs at Hispanic stations are Hispanic; the rest are white.</w:t>
      </w:r>
    </w:p>
    <w:p w:rsidR="00E10DA1" w:rsidRDefault="00E10DA1">
      <w:pPr>
        <w:rPr>
          <w:rFonts w:ascii="Arial" w:hAnsi="Arial" w:cs="Arial"/>
          <w:sz w:val="22"/>
        </w:rPr>
      </w:pPr>
    </w:p>
    <w:p w:rsidR="00D234EF" w:rsidRDefault="00D234EF">
      <w:pPr>
        <w:rPr>
          <w:rFonts w:ascii="Arial" w:hAnsi="Arial" w:cs="Arial"/>
          <w:sz w:val="22"/>
        </w:rPr>
      </w:pPr>
      <w:r>
        <w:rPr>
          <w:rFonts w:ascii="Arial" w:hAnsi="Arial" w:cs="Arial"/>
          <w:sz w:val="22"/>
        </w:rPr>
        <w:t xml:space="preserve">Radio </w:t>
      </w:r>
      <w:r w:rsidR="004661BA">
        <w:rPr>
          <w:rFonts w:ascii="Arial" w:hAnsi="Arial" w:cs="Arial"/>
          <w:sz w:val="22"/>
        </w:rPr>
        <w:t>g</w:t>
      </w:r>
      <w:r>
        <w:rPr>
          <w:rFonts w:ascii="Arial" w:hAnsi="Arial" w:cs="Arial"/>
          <w:sz w:val="22"/>
        </w:rPr>
        <w:t xml:space="preserve">eneral </w:t>
      </w:r>
      <w:r w:rsidR="004661BA">
        <w:rPr>
          <w:rFonts w:ascii="Arial" w:hAnsi="Arial" w:cs="Arial"/>
          <w:sz w:val="22"/>
        </w:rPr>
        <w:t>m</w:t>
      </w:r>
      <w:r>
        <w:rPr>
          <w:rFonts w:ascii="Arial" w:hAnsi="Arial" w:cs="Arial"/>
          <w:sz w:val="22"/>
        </w:rPr>
        <w:t xml:space="preserve">anagers – </w:t>
      </w:r>
      <w:r w:rsidR="00412C56">
        <w:rPr>
          <w:rFonts w:ascii="Arial" w:hAnsi="Arial" w:cs="Arial"/>
          <w:sz w:val="22"/>
        </w:rPr>
        <w:t>201</w:t>
      </w:r>
      <w:r w:rsidR="0073078B">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3A7607" w:rsidP="003A7607">
            <w:pPr>
              <w:jc w:val="center"/>
              <w:rPr>
                <w:rFonts w:ascii="Arial" w:hAnsi="Arial" w:cs="Arial"/>
                <w:sz w:val="22"/>
              </w:rPr>
            </w:pPr>
            <w:r>
              <w:rPr>
                <w:rFonts w:ascii="Arial" w:hAnsi="Arial" w:cs="Arial"/>
                <w:sz w:val="22"/>
              </w:rPr>
              <w:t xml:space="preserve">95.3% </w:t>
            </w:r>
            <w:r w:rsidR="004035CC">
              <w:rPr>
                <w:rFonts w:ascii="Arial" w:hAnsi="Arial" w:cs="Arial"/>
                <w:sz w:val="22"/>
              </w:rPr>
              <w:t xml:space="preserve"> </w:t>
            </w:r>
          </w:p>
        </w:tc>
        <w:tc>
          <w:tcPr>
            <w:tcW w:w="0" w:type="auto"/>
          </w:tcPr>
          <w:p w:rsidR="00D234EF" w:rsidRDefault="003A7607" w:rsidP="003A7607">
            <w:pPr>
              <w:jc w:val="center"/>
              <w:rPr>
                <w:rFonts w:ascii="Arial" w:hAnsi="Arial" w:cs="Arial"/>
                <w:sz w:val="22"/>
              </w:rPr>
            </w:pPr>
            <w:r>
              <w:rPr>
                <w:rFonts w:ascii="Arial" w:hAnsi="Arial" w:cs="Arial"/>
                <w:sz w:val="22"/>
              </w:rPr>
              <w:t xml:space="preserve">4.7% </w:t>
            </w:r>
            <w:r w:rsidR="004035CC">
              <w:rPr>
                <w:rFonts w:ascii="Arial" w:hAnsi="Arial" w:cs="Arial"/>
                <w:sz w:val="22"/>
              </w:rPr>
              <w:t xml:space="preserve"> </w:t>
            </w:r>
          </w:p>
        </w:tc>
        <w:tc>
          <w:tcPr>
            <w:tcW w:w="0" w:type="auto"/>
          </w:tcPr>
          <w:p w:rsidR="00D234EF" w:rsidRDefault="003A7607" w:rsidP="003A7607">
            <w:pPr>
              <w:jc w:val="center"/>
              <w:rPr>
                <w:rFonts w:ascii="Arial" w:hAnsi="Arial" w:cs="Arial"/>
                <w:sz w:val="22"/>
              </w:rPr>
            </w:pPr>
            <w:r>
              <w:rPr>
                <w:rFonts w:ascii="Arial" w:hAnsi="Arial" w:cs="Arial"/>
                <w:sz w:val="22"/>
              </w:rPr>
              <w:t xml:space="preserve">80.7% </w:t>
            </w:r>
            <w:r w:rsidR="00172032">
              <w:rPr>
                <w:rFonts w:ascii="Arial" w:hAnsi="Arial" w:cs="Arial"/>
                <w:sz w:val="22"/>
              </w:rPr>
              <w:t xml:space="preserve"> </w:t>
            </w:r>
          </w:p>
        </w:tc>
        <w:tc>
          <w:tcPr>
            <w:tcW w:w="0" w:type="auto"/>
          </w:tcPr>
          <w:p w:rsidR="00D234EF" w:rsidRDefault="003A7607" w:rsidP="003A7607">
            <w:pPr>
              <w:jc w:val="center"/>
              <w:rPr>
                <w:rFonts w:ascii="Arial" w:hAnsi="Arial" w:cs="Arial"/>
                <w:sz w:val="22"/>
              </w:rPr>
            </w:pPr>
            <w:r>
              <w:rPr>
                <w:rFonts w:ascii="Arial" w:hAnsi="Arial" w:cs="Arial"/>
                <w:sz w:val="22"/>
              </w:rPr>
              <w:t xml:space="preserve">19.3% </w:t>
            </w:r>
            <w:r w:rsidR="00172032">
              <w:rPr>
                <w:rFonts w:ascii="Arial" w:hAnsi="Arial" w:cs="Arial"/>
                <w:sz w:val="22"/>
              </w:rPr>
              <w:t xml:space="preserve"> </w:t>
            </w:r>
          </w:p>
        </w:tc>
      </w:tr>
    </w:tbl>
    <w:p w:rsidR="00D234EF" w:rsidRDefault="00D234EF">
      <w:pPr>
        <w:rPr>
          <w:rFonts w:ascii="Arial" w:hAnsi="Arial" w:cs="Arial"/>
          <w:sz w:val="22"/>
        </w:rPr>
      </w:pPr>
    </w:p>
    <w:p w:rsidR="0073078B" w:rsidRDefault="0073078B" w:rsidP="00412C56">
      <w:pPr>
        <w:spacing w:line="360" w:lineRule="auto"/>
        <w:rPr>
          <w:rFonts w:ascii="Arial" w:hAnsi="Arial" w:cs="Arial"/>
          <w:sz w:val="22"/>
        </w:rPr>
      </w:pPr>
      <w:r>
        <w:rPr>
          <w:rFonts w:ascii="Arial" w:hAnsi="Arial" w:cs="Arial"/>
          <w:sz w:val="22"/>
        </w:rPr>
        <w:lastRenderedPageBreak/>
        <w:t>Women radio GMs rose by about a point from last year.  Minority GM numbers fell again from 8</w:t>
      </w:r>
      <w:r w:rsidR="003A7607">
        <w:rPr>
          <w:rFonts w:ascii="Arial" w:hAnsi="Arial" w:cs="Arial"/>
          <w:sz w:val="22"/>
        </w:rPr>
        <w:t>%</w:t>
      </w:r>
      <w:r>
        <w:rPr>
          <w:rFonts w:ascii="Arial" w:hAnsi="Arial" w:cs="Arial"/>
          <w:sz w:val="22"/>
        </w:rPr>
        <w:t xml:space="preserve"> two years ago to last year's 6</w:t>
      </w:r>
      <w:r w:rsidR="003A7607">
        <w:rPr>
          <w:rFonts w:ascii="Arial" w:hAnsi="Arial" w:cs="Arial"/>
          <w:sz w:val="22"/>
        </w:rPr>
        <w:t>%</w:t>
      </w:r>
      <w:r>
        <w:rPr>
          <w:rFonts w:ascii="Arial" w:hAnsi="Arial" w:cs="Arial"/>
          <w:sz w:val="22"/>
        </w:rPr>
        <w:t xml:space="preserve"> and down to 4.7</w:t>
      </w:r>
      <w:r w:rsidR="003A7607">
        <w:rPr>
          <w:rFonts w:ascii="Arial" w:hAnsi="Arial" w:cs="Arial"/>
          <w:sz w:val="22"/>
        </w:rPr>
        <w:t>%</w:t>
      </w:r>
      <w:r>
        <w:rPr>
          <w:rFonts w:ascii="Arial" w:hAnsi="Arial" w:cs="Arial"/>
          <w:sz w:val="22"/>
        </w:rPr>
        <w:t xml:space="preserve"> this year.  </w:t>
      </w:r>
    </w:p>
    <w:p w:rsidR="0073078B" w:rsidRDefault="0073078B" w:rsidP="00412C56">
      <w:pPr>
        <w:spacing w:line="360" w:lineRule="auto"/>
        <w:rPr>
          <w:rFonts w:ascii="Arial" w:hAnsi="Arial" w:cs="Arial"/>
          <w:sz w:val="22"/>
        </w:rPr>
      </w:pPr>
    </w:p>
    <w:p w:rsidR="00F33AA4" w:rsidRPr="00F83A3F" w:rsidRDefault="00F33AA4" w:rsidP="00412C56">
      <w:pPr>
        <w:spacing w:line="360" w:lineRule="auto"/>
        <w:rPr>
          <w:rFonts w:ascii="Arial" w:hAnsi="Arial" w:cs="Arial"/>
          <w:b/>
          <w:sz w:val="22"/>
          <w:szCs w:val="22"/>
        </w:rPr>
      </w:pPr>
      <w:r w:rsidRPr="00F83A3F">
        <w:rPr>
          <w:rFonts w:ascii="Arial" w:hAnsi="Arial" w:cs="Arial"/>
          <w:b/>
          <w:sz w:val="22"/>
          <w:szCs w:val="22"/>
        </w:rPr>
        <w:t xml:space="preserve">Age </w:t>
      </w:r>
      <w:r w:rsidR="00A97E38">
        <w:rPr>
          <w:rFonts w:ascii="Arial" w:hAnsi="Arial" w:cs="Arial"/>
          <w:b/>
          <w:sz w:val="22"/>
          <w:szCs w:val="22"/>
        </w:rPr>
        <w:t xml:space="preserve">&amp; Tenure </w:t>
      </w:r>
      <w:r w:rsidRPr="00F83A3F">
        <w:rPr>
          <w:rFonts w:ascii="Arial" w:hAnsi="Arial" w:cs="Arial"/>
          <w:b/>
          <w:sz w:val="22"/>
          <w:szCs w:val="22"/>
        </w:rPr>
        <w:t xml:space="preserve">- </w:t>
      </w:r>
      <w:r w:rsidR="00412C56">
        <w:rPr>
          <w:rFonts w:ascii="Arial" w:hAnsi="Arial" w:cs="Arial"/>
          <w:b/>
          <w:sz w:val="22"/>
          <w:szCs w:val="22"/>
        </w:rPr>
        <w:t>201</w:t>
      </w:r>
      <w:r w:rsidR="00B1750C">
        <w:rPr>
          <w:rFonts w:ascii="Arial" w:hAnsi="Arial" w:cs="Arial"/>
          <w:b/>
          <w:sz w:val="22"/>
          <w:szCs w:val="22"/>
        </w:rPr>
        <w:t>2</w:t>
      </w:r>
    </w:p>
    <w:p w:rsidR="00F33AA4" w:rsidRPr="00F83A3F" w:rsidRDefault="00F33AA4" w:rsidP="00412C56">
      <w:pPr>
        <w:spacing w:line="360" w:lineRule="auto"/>
        <w:rPr>
          <w:rFonts w:ascii="Arial" w:hAnsi="Arial" w:cs="Arial"/>
          <w:sz w:val="22"/>
          <w:szCs w:val="22"/>
        </w:rPr>
      </w:pPr>
    </w:p>
    <w:p w:rsidR="00F33AA4" w:rsidRDefault="00F33AA4" w:rsidP="00412C56">
      <w:pPr>
        <w:spacing w:line="360" w:lineRule="auto"/>
        <w:rPr>
          <w:rFonts w:ascii="Arial" w:hAnsi="Arial" w:cs="Arial"/>
          <w:sz w:val="22"/>
          <w:szCs w:val="22"/>
        </w:rPr>
      </w:pPr>
      <w:r w:rsidRPr="00F83A3F">
        <w:rPr>
          <w:rFonts w:ascii="Arial" w:hAnsi="Arial" w:cs="Arial"/>
          <w:sz w:val="22"/>
          <w:szCs w:val="22"/>
        </w:rPr>
        <w:t>The typical TV news director remained in the</w:t>
      </w:r>
      <w:r>
        <w:rPr>
          <w:rFonts w:ascii="Arial" w:hAnsi="Arial" w:cs="Arial"/>
          <w:sz w:val="22"/>
          <w:szCs w:val="22"/>
        </w:rPr>
        <w:t xml:space="preserve"> mid 40s.  The median </w:t>
      </w:r>
      <w:r w:rsidR="00664DAF">
        <w:rPr>
          <w:rFonts w:ascii="Arial" w:hAnsi="Arial" w:cs="Arial"/>
          <w:sz w:val="22"/>
          <w:szCs w:val="22"/>
        </w:rPr>
        <w:t xml:space="preserve">and average were both </w:t>
      </w:r>
      <w:r>
        <w:rPr>
          <w:rFonts w:ascii="Arial" w:hAnsi="Arial" w:cs="Arial"/>
          <w:sz w:val="22"/>
          <w:szCs w:val="22"/>
        </w:rPr>
        <w:t>4</w:t>
      </w:r>
      <w:r w:rsidR="00664DAF">
        <w:rPr>
          <w:rFonts w:ascii="Arial" w:hAnsi="Arial" w:cs="Arial"/>
          <w:sz w:val="22"/>
          <w:szCs w:val="22"/>
        </w:rPr>
        <w:t>6</w:t>
      </w:r>
      <w:r>
        <w:rPr>
          <w:rFonts w:ascii="Arial" w:hAnsi="Arial" w:cs="Arial"/>
          <w:sz w:val="22"/>
          <w:szCs w:val="22"/>
        </w:rPr>
        <w:t xml:space="preserve">.  </w:t>
      </w:r>
      <w:r w:rsidR="00664DAF">
        <w:rPr>
          <w:rFonts w:ascii="Arial" w:hAnsi="Arial" w:cs="Arial"/>
          <w:sz w:val="22"/>
          <w:szCs w:val="22"/>
        </w:rPr>
        <w:t xml:space="preserve">That's </w:t>
      </w:r>
      <w:r w:rsidR="00B1750C">
        <w:rPr>
          <w:rFonts w:ascii="Arial" w:hAnsi="Arial" w:cs="Arial"/>
          <w:sz w:val="22"/>
          <w:szCs w:val="22"/>
        </w:rPr>
        <w:t xml:space="preserve">exactly the same as last year.  Maybe it's the improved economy that kept news directors </w:t>
      </w:r>
      <w:r w:rsidR="001E3F0E">
        <w:rPr>
          <w:rFonts w:ascii="Arial" w:hAnsi="Arial" w:cs="Arial"/>
          <w:sz w:val="22"/>
          <w:szCs w:val="22"/>
        </w:rPr>
        <w:t>from aging.  Overall, the age r</w:t>
      </w:r>
      <w:r w:rsidR="00B1750C">
        <w:rPr>
          <w:rFonts w:ascii="Arial" w:hAnsi="Arial" w:cs="Arial"/>
          <w:sz w:val="22"/>
          <w:szCs w:val="22"/>
        </w:rPr>
        <w:t>anged f</w:t>
      </w:r>
      <w:r w:rsidR="001E3F0E">
        <w:rPr>
          <w:rFonts w:ascii="Arial" w:hAnsi="Arial" w:cs="Arial"/>
          <w:sz w:val="22"/>
          <w:szCs w:val="22"/>
        </w:rPr>
        <w:t>r</w:t>
      </w:r>
      <w:r w:rsidR="00B1750C">
        <w:rPr>
          <w:rFonts w:ascii="Arial" w:hAnsi="Arial" w:cs="Arial"/>
          <w:sz w:val="22"/>
          <w:szCs w:val="22"/>
        </w:rPr>
        <w:t xml:space="preserve">om 25 to 67.  </w:t>
      </w:r>
      <w:r>
        <w:rPr>
          <w:rFonts w:ascii="Arial" w:hAnsi="Arial" w:cs="Arial"/>
          <w:sz w:val="22"/>
          <w:szCs w:val="22"/>
        </w:rPr>
        <w:t xml:space="preserve">Generally, news directors were a little older in the largest markets, but the differences were quite small.  </w:t>
      </w:r>
      <w:r w:rsidR="00664DAF">
        <w:rPr>
          <w:rFonts w:ascii="Arial" w:hAnsi="Arial" w:cs="Arial"/>
          <w:sz w:val="22"/>
          <w:szCs w:val="22"/>
        </w:rPr>
        <w:t>Size of newsroom, n</w:t>
      </w:r>
      <w:r>
        <w:rPr>
          <w:rFonts w:ascii="Arial" w:hAnsi="Arial" w:cs="Arial"/>
          <w:sz w:val="22"/>
          <w:szCs w:val="22"/>
        </w:rPr>
        <w:t xml:space="preserve">etwork affiliation and region </w:t>
      </w:r>
      <w:r w:rsidR="00B1750C">
        <w:rPr>
          <w:rFonts w:ascii="Arial" w:hAnsi="Arial" w:cs="Arial"/>
          <w:sz w:val="22"/>
          <w:szCs w:val="22"/>
        </w:rPr>
        <w:t xml:space="preserve">continued to make </w:t>
      </w:r>
      <w:r w:rsidR="00664DAF">
        <w:rPr>
          <w:rFonts w:ascii="Arial" w:hAnsi="Arial" w:cs="Arial"/>
          <w:sz w:val="22"/>
          <w:szCs w:val="22"/>
        </w:rPr>
        <w:t>little</w:t>
      </w:r>
      <w:r>
        <w:rPr>
          <w:rFonts w:ascii="Arial" w:hAnsi="Arial" w:cs="Arial"/>
          <w:sz w:val="22"/>
          <w:szCs w:val="22"/>
        </w:rPr>
        <w:t xml:space="preserve"> difference.</w:t>
      </w:r>
    </w:p>
    <w:p w:rsidR="00F33AA4" w:rsidRDefault="00F33AA4" w:rsidP="00412C56">
      <w:pPr>
        <w:spacing w:line="360" w:lineRule="auto"/>
        <w:rPr>
          <w:rFonts w:ascii="Arial" w:hAnsi="Arial" w:cs="Arial"/>
          <w:sz w:val="22"/>
          <w:szCs w:val="22"/>
        </w:rPr>
      </w:pPr>
    </w:p>
    <w:p w:rsidR="0022742F" w:rsidRDefault="00F33AA4" w:rsidP="00412C56">
      <w:pPr>
        <w:spacing w:line="360" w:lineRule="auto"/>
        <w:rPr>
          <w:rFonts w:ascii="Arial" w:hAnsi="Arial" w:cs="Arial"/>
          <w:sz w:val="22"/>
          <w:szCs w:val="22"/>
        </w:rPr>
      </w:pPr>
      <w:r>
        <w:rPr>
          <w:rFonts w:ascii="Arial" w:hAnsi="Arial" w:cs="Arial"/>
          <w:sz w:val="22"/>
          <w:szCs w:val="22"/>
        </w:rPr>
        <w:t xml:space="preserve">News directors </w:t>
      </w:r>
      <w:r w:rsidR="004A0CA2">
        <w:rPr>
          <w:rFonts w:ascii="Arial" w:hAnsi="Arial" w:cs="Arial"/>
          <w:sz w:val="22"/>
          <w:szCs w:val="22"/>
        </w:rPr>
        <w:t xml:space="preserve">remain </w:t>
      </w:r>
      <w:r w:rsidR="00664DAF">
        <w:rPr>
          <w:rFonts w:ascii="Arial" w:hAnsi="Arial" w:cs="Arial"/>
          <w:sz w:val="22"/>
          <w:szCs w:val="22"/>
        </w:rPr>
        <w:t xml:space="preserve">less </w:t>
      </w:r>
      <w:r>
        <w:rPr>
          <w:rFonts w:ascii="Arial" w:hAnsi="Arial" w:cs="Arial"/>
          <w:sz w:val="22"/>
          <w:szCs w:val="22"/>
        </w:rPr>
        <w:t>nomadic</w:t>
      </w:r>
      <w:r w:rsidR="00664DAF">
        <w:rPr>
          <w:rFonts w:ascii="Arial" w:hAnsi="Arial" w:cs="Arial"/>
          <w:sz w:val="22"/>
          <w:szCs w:val="22"/>
        </w:rPr>
        <w:t xml:space="preserve"> than in the past</w:t>
      </w:r>
      <w:r>
        <w:rPr>
          <w:rFonts w:ascii="Arial" w:hAnsi="Arial" w:cs="Arial"/>
          <w:sz w:val="22"/>
          <w:szCs w:val="22"/>
        </w:rPr>
        <w:t>.</w:t>
      </w:r>
      <w:r w:rsidR="00664DAF">
        <w:rPr>
          <w:rFonts w:ascii="Arial" w:hAnsi="Arial" w:cs="Arial"/>
          <w:sz w:val="22"/>
          <w:szCs w:val="22"/>
        </w:rPr>
        <w:t xml:space="preserve">  </w:t>
      </w:r>
      <w:r>
        <w:rPr>
          <w:rFonts w:ascii="Arial" w:hAnsi="Arial" w:cs="Arial"/>
          <w:sz w:val="22"/>
          <w:szCs w:val="22"/>
        </w:rPr>
        <w:t>The typical TV news director ha</w:t>
      </w:r>
      <w:r w:rsidR="00412C56">
        <w:rPr>
          <w:rFonts w:ascii="Arial" w:hAnsi="Arial" w:cs="Arial"/>
          <w:sz w:val="22"/>
          <w:szCs w:val="22"/>
        </w:rPr>
        <w:t>s</w:t>
      </w:r>
      <w:r>
        <w:rPr>
          <w:rFonts w:ascii="Arial" w:hAnsi="Arial" w:cs="Arial"/>
          <w:sz w:val="22"/>
          <w:szCs w:val="22"/>
        </w:rPr>
        <w:t xml:space="preserve"> been at his or her station </w:t>
      </w:r>
      <w:r w:rsidR="0022742F">
        <w:rPr>
          <w:rFonts w:ascii="Arial" w:hAnsi="Arial" w:cs="Arial"/>
          <w:sz w:val="22"/>
          <w:szCs w:val="22"/>
        </w:rPr>
        <w:t>as news director for 4 years, and the average tenure was even higher: almost 6 years (5.</w:t>
      </w:r>
      <w:r w:rsidR="00D476BC">
        <w:rPr>
          <w:rFonts w:ascii="Arial" w:hAnsi="Arial" w:cs="Arial"/>
          <w:sz w:val="22"/>
          <w:szCs w:val="22"/>
        </w:rPr>
        <w:t>7</w:t>
      </w:r>
      <w:r w:rsidR="0022742F">
        <w:rPr>
          <w:rFonts w:ascii="Arial" w:hAnsi="Arial" w:cs="Arial"/>
          <w:sz w:val="22"/>
          <w:szCs w:val="22"/>
        </w:rPr>
        <w:t xml:space="preserve">).  The longest-serving news director had been at the station for 40 years.  News director tenure was a little shorter in the biggest markets -- and at Fox stations.  </w:t>
      </w:r>
    </w:p>
    <w:p w:rsidR="0022742F" w:rsidRDefault="0022742F" w:rsidP="00412C56">
      <w:pPr>
        <w:spacing w:line="360" w:lineRule="auto"/>
        <w:rPr>
          <w:rFonts w:ascii="Arial" w:hAnsi="Arial" w:cs="Arial"/>
          <w:sz w:val="22"/>
          <w:szCs w:val="22"/>
        </w:rPr>
      </w:pPr>
    </w:p>
    <w:p w:rsidR="005678A8" w:rsidRDefault="005678A8" w:rsidP="00412C56">
      <w:pPr>
        <w:spacing w:line="360" w:lineRule="auto"/>
        <w:rPr>
          <w:rFonts w:ascii="Arial" w:hAnsi="Arial" w:cs="Arial"/>
          <w:sz w:val="22"/>
          <w:szCs w:val="22"/>
        </w:rPr>
      </w:pPr>
      <w:r>
        <w:rPr>
          <w:rFonts w:ascii="Arial" w:hAnsi="Arial" w:cs="Arial"/>
          <w:sz w:val="22"/>
          <w:szCs w:val="22"/>
        </w:rPr>
        <w:t xml:space="preserve">Radio news directors got a little younger this year, with the median age dropping from 50 to 49 and the average sliding from 47 to 46.  Ages ranged from 19 to 80.  Staff size, group size, market size and region made no difference.  </w:t>
      </w:r>
    </w:p>
    <w:p w:rsidR="005678A8" w:rsidRDefault="005678A8" w:rsidP="00412C56">
      <w:pPr>
        <w:spacing w:line="360" w:lineRule="auto"/>
        <w:rPr>
          <w:rFonts w:ascii="Arial" w:hAnsi="Arial" w:cs="Arial"/>
          <w:sz w:val="22"/>
          <w:szCs w:val="22"/>
        </w:rPr>
      </w:pPr>
    </w:p>
    <w:p w:rsidR="002D15D1" w:rsidRPr="002D15D1" w:rsidRDefault="002D15D1" w:rsidP="002D15D1">
      <w:pPr>
        <w:pStyle w:val="Heading1"/>
        <w:spacing w:line="360" w:lineRule="auto"/>
        <w:rPr>
          <w:rFonts w:ascii="Arial" w:hAnsi="Arial" w:cs="Arial"/>
          <w:sz w:val="22"/>
          <w:szCs w:val="22"/>
        </w:rPr>
      </w:pPr>
      <w:r w:rsidRPr="002D15D1">
        <w:rPr>
          <w:rFonts w:ascii="Arial" w:hAnsi="Arial" w:cs="Arial"/>
          <w:sz w:val="22"/>
          <w:szCs w:val="22"/>
        </w:rPr>
        <w:t xml:space="preserve">Newspapers and TV </w:t>
      </w:r>
    </w:p>
    <w:p w:rsidR="002D15D1" w:rsidRPr="002D15D1" w:rsidRDefault="002D15D1" w:rsidP="002D15D1">
      <w:pPr>
        <w:spacing w:line="360" w:lineRule="auto"/>
        <w:rPr>
          <w:rFonts w:ascii="Arial" w:hAnsi="Arial" w:cs="Arial"/>
          <w:sz w:val="22"/>
          <w:szCs w:val="22"/>
        </w:rPr>
      </w:pPr>
    </w:p>
    <w:p w:rsidR="002D15D1" w:rsidRPr="002D15D1" w:rsidRDefault="002D15D1" w:rsidP="002D15D1">
      <w:pPr>
        <w:spacing w:line="360" w:lineRule="auto"/>
        <w:rPr>
          <w:rFonts w:ascii="Arial" w:hAnsi="Arial" w:cs="Arial"/>
          <w:sz w:val="22"/>
          <w:szCs w:val="22"/>
        </w:rPr>
      </w:pPr>
      <w:r w:rsidRPr="002D15D1">
        <w:rPr>
          <w:rFonts w:ascii="Arial" w:hAnsi="Arial" w:cs="Arial"/>
          <w:sz w:val="22"/>
          <w:szCs w:val="22"/>
        </w:rPr>
        <w:t>The 2012 survey by the American Society of News Editors (ASNE) found that minority journalists make up 12.3% of newsroom employees at daily newspapers.  That’s down 0.5% from the 2011 number ... which was down 0.5% from 2010.</w:t>
      </w:r>
    </w:p>
    <w:p w:rsidR="002D15D1" w:rsidRPr="001E3F0E" w:rsidRDefault="002D15D1" w:rsidP="002D15D1">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2D15D1" w:rsidRPr="001E3F0E" w:rsidTr="00AA1CC8">
        <w:tc>
          <w:tcPr>
            <w:tcW w:w="2088" w:type="dxa"/>
          </w:tcPr>
          <w:p w:rsidR="002D15D1" w:rsidRPr="002D15D1" w:rsidRDefault="002D15D1" w:rsidP="00AA1CC8">
            <w:pPr>
              <w:rPr>
                <w:rFonts w:ascii="Arial" w:hAnsi="Arial" w:cs="Arial"/>
                <w:sz w:val="22"/>
                <w:szCs w:val="22"/>
              </w:rPr>
            </w:pPr>
          </w:p>
        </w:tc>
        <w:tc>
          <w:tcPr>
            <w:tcW w:w="2160" w:type="dxa"/>
          </w:tcPr>
          <w:p w:rsidR="002D15D1" w:rsidRPr="002D15D1" w:rsidRDefault="002D15D1" w:rsidP="00AA1CC8">
            <w:pPr>
              <w:rPr>
                <w:rFonts w:ascii="Arial" w:hAnsi="Arial" w:cs="Arial"/>
                <w:sz w:val="22"/>
                <w:szCs w:val="22"/>
              </w:rPr>
            </w:pPr>
            <w:r w:rsidRPr="002D15D1">
              <w:rPr>
                <w:rFonts w:ascii="Arial" w:hAnsi="Arial" w:cs="Arial"/>
                <w:sz w:val="22"/>
                <w:szCs w:val="22"/>
              </w:rPr>
              <w:t>Daily Newspapers</w:t>
            </w:r>
          </w:p>
        </w:tc>
        <w:tc>
          <w:tcPr>
            <w:tcW w:w="1620" w:type="dxa"/>
          </w:tcPr>
          <w:p w:rsidR="002D15D1" w:rsidRPr="002D15D1" w:rsidRDefault="002D15D1" w:rsidP="00AA1CC8">
            <w:pPr>
              <w:rPr>
                <w:rFonts w:ascii="Arial" w:hAnsi="Arial" w:cs="Arial"/>
                <w:sz w:val="22"/>
                <w:szCs w:val="22"/>
              </w:rPr>
            </w:pPr>
            <w:r w:rsidRPr="002D15D1">
              <w:rPr>
                <w:rFonts w:ascii="Arial" w:hAnsi="Arial" w:cs="Arial"/>
                <w:sz w:val="22"/>
                <w:szCs w:val="22"/>
              </w:rPr>
              <w:t>TV News</w:t>
            </w:r>
          </w:p>
        </w:tc>
      </w:tr>
      <w:tr w:rsidR="002D15D1" w:rsidRPr="001E3F0E" w:rsidTr="00AA1CC8">
        <w:tc>
          <w:tcPr>
            <w:tcW w:w="2088" w:type="dxa"/>
          </w:tcPr>
          <w:p w:rsidR="002D15D1" w:rsidRPr="002D15D1" w:rsidRDefault="002D15D1" w:rsidP="00AA1CC8">
            <w:pPr>
              <w:rPr>
                <w:rFonts w:ascii="Arial" w:hAnsi="Arial" w:cs="Arial"/>
                <w:sz w:val="22"/>
                <w:szCs w:val="22"/>
              </w:rPr>
            </w:pPr>
            <w:r w:rsidRPr="002D15D1">
              <w:rPr>
                <w:rFonts w:ascii="Arial" w:hAnsi="Arial" w:cs="Arial"/>
                <w:sz w:val="22"/>
                <w:szCs w:val="22"/>
              </w:rPr>
              <w:t>Minority population</w:t>
            </w:r>
          </w:p>
        </w:tc>
        <w:tc>
          <w:tcPr>
            <w:tcW w:w="2160" w:type="dxa"/>
          </w:tcPr>
          <w:p w:rsidR="002D15D1" w:rsidRPr="002D15D1" w:rsidRDefault="002D15D1" w:rsidP="002D15D1">
            <w:pPr>
              <w:rPr>
                <w:rFonts w:ascii="Arial" w:hAnsi="Arial" w:cs="Arial"/>
                <w:sz w:val="22"/>
                <w:szCs w:val="22"/>
              </w:rPr>
            </w:pPr>
            <w:r w:rsidRPr="002D15D1">
              <w:rPr>
                <w:rFonts w:ascii="Arial" w:hAnsi="Arial" w:cs="Arial"/>
                <w:sz w:val="22"/>
                <w:szCs w:val="22"/>
              </w:rPr>
              <w:t>12.</w:t>
            </w:r>
            <w:r>
              <w:rPr>
                <w:rFonts w:ascii="Arial" w:hAnsi="Arial" w:cs="Arial"/>
                <w:sz w:val="22"/>
                <w:szCs w:val="22"/>
              </w:rPr>
              <w:t>3</w:t>
            </w:r>
            <w:r w:rsidRPr="002D15D1">
              <w:rPr>
                <w:rFonts w:ascii="Arial" w:hAnsi="Arial" w:cs="Arial"/>
                <w:sz w:val="22"/>
                <w:szCs w:val="22"/>
              </w:rPr>
              <w:t>%</w:t>
            </w:r>
          </w:p>
        </w:tc>
        <w:tc>
          <w:tcPr>
            <w:tcW w:w="1620" w:type="dxa"/>
          </w:tcPr>
          <w:p w:rsidR="002D15D1" w:rsidRPr="002D15D1" w:rsidRDefault="002D15D1" w:rsidP="002D15D1">
            <w:pPr>
              <w:rPr>
                <w:rFonts w:ascii="Arial" w:hAnsi="Arial" w:cs="Arial"/>
                <w:sz w:val="22"/>
                <w:szCs w:val="22"/>
              </w:rPr>
            </w:pPr>
            <w:r w:rsidRPr="002D15D1">
              <w:rPr>
                <w:rFonts w:ascii="Arial" w:hAnsi="Arial" w:cs="Arial"/>
                <w:sz w:val="22"/>
                <w:szCs w:val="22"/>
              </w:rPr>
              <w:t>21.5%</w:t>
            </w:r>
          </w:p>
        </w:tc>
      </w:tr>
      <w:tr w:rsidR="002D15D1" w:rsidRPr="001E3F0E" w:rsidTr="00AA1CC8">
        <w:tc>
          <w:tcPr>
            <w:tcW w:w="2088" w:type="dxa"/>
          </w:tcPr>
          <w:p w:rsidR="002D15D1" w:rsidRPr="008C6710" w:rsidRDefault="002D15D1" w:rsidP="00AA1CC8">
            <w:pPr>
              <w:rPr>
                <w:rFonts w:ascii="Arial" w:hAnsi="Arial" w:cs="Arial"/>
                <w:sz w:val="22"/>
                <w:szCs w:val="22"/>
              </w:rPr>
            </w:pPr>
            <w:r w:rsidRPr="008C6710">
              <w:rPr>
                <w:rFonts w:ascii="Arial" w:hAnsi="Arial" w:cs="Arial"/>
                <w:sz w:val="22"/>
                <w:szCs w:val="22"/>
              </w:rPr>
              <w:t>African American</w:t>
            </w:r>
          </w:p>
        </w:tc>
        <w:tc>
          <w:tcPr>
            <w:tcW w:w="2160" w:type="dxa"/>
          </w:tcPr>
          <w:p w:rsidR="002D15D1" w:rsidRPr="008C6710" w:rsidRDefault="002D15D1" w:rsidP="008C6710">
            <w:pPr>
              <w:rPr>
                <w:rFonts w:ascii="Arial" w:hAnsi="Arial" w:cs="Arial"/>
                <w:sz w:val="22"/>
                <w:szCs w:val="22"/>
              </w:rPr>
            </w:pPr>
            <w:r w:rsidRPr="008C6710">
              <w:rPr>
                <w:rFonts w:ascii="Arial" w:hAnsi="Arial" w:cs="Arial"/>
                <w:sz w:val="22"/>
                <w:szCs w:val="22"/>
              </w:rPr>
              <w:t>4.</w:t>
            </w:r>
            <w:r w:rsidR="008C6710" w:rsidRPr="008C6710">
              <w:rPr>
                <w:rFonts w:ascii="Arial" w:hAnsi="Arial" w:cs="Arial"/>
                <w:sz w:val="22"/>
                <w:szCs w:val="22"/>
              </w:rPr>
              <w:t>6</w:t>
            </w:r>
          </w:p>
        </w:tc>
        <w:tc>
          <w:tcPr>
            <w:tcW w:w="1620" w:type="dxa"/>
          </w:tcPr>
          <w:p w:rsidR="002D15D1" w:rsidRPr="008C6710" w:rsidRDefault="008C6710" w:rsidP="00AA1CC8">
            <w:pPr>
              <w:rPr>
                <w:rFonts w:ascii="Arial" w:hAnsi="Arial" w:cs="Arial"/>
                <w:sz w:val="22"/>
                <w:szCs w:val="22"/>
              </w:rPr>
            </w:pPr>
            <w:r w:rsidRPr="008C6710">
              <w:rPr>
                <w:rFonts w:ascii="Arial" w:hAnsi="Arial" w:cs="Arial"/>
                <w:sz w:val="22"/>
                <w:szCs w:val="22"/>
              </w:rPr>
              <w:t>10</w:t>
            </w:r>
            <w:r w:rsidR="002D15D1" w:rsidRPr="008C6710">
              <w:rPr>
                <w:rFonts w:ascii="Arial" w:hAnsi="Arial" w:cs="Arial"/>
                <w:sz w:val="22"/>
                <w:szCs w:val="22"/>
              </w:rPr>
              <w:t>.2</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Hispanic/Latino</w:t>
            </w:r>
          </w:p>
        </w:tc>
        <w:tc>
          <w:tcPr>
            <w:tcW w:w="2160" w:type="dxa"/>
          </w:tcPr>
          <w:p w:rsidR="002D15D1" w:rsidRPr="00517530" w:rsidRDefault="002D15D1" w:rsidP="00517530">
            <w:pPr>
              <w:rPr>
                <w:rFonts w:ascii="Arial" w:hAnsi="Arial" w:cs="Arial"/>
                <w:sz w:val="22"/>
                <w:szCs w:val="22"/>
              </w:rPr>
            </w:pPr>
            <w:r w:rsidRPr="00517530">
              <w:rPr>
                <w:rFonts w:ascii="Arial" w:hAnsi="Arial" w:cs="Arial"/>
                <w:sz w:val="22"/>
                <w:szCs w:val="22"/>
              </w:rPr>
              <w:t>4.</w:t>
            </w:r>
            <w:r w:rsidR="00517530" w:rsidRPr="00517530">
              <w:rPr>
                <w:rFonts w:ascii="Arial" w:hAnsi="Arial" w:cs="Arial"/>
                <w:sz w:val="22"/>
                <w:szCs w:val="22"/>
              </w:rPr>
              <w:t>1</w:t>
            </w:r>
          </w:p>
        </w:tc>
        <w:tc>
          <w:tcPr>
            <w:tcW w:w="1620" w:type="dxa"/>
          </w:tcPr>
          <w:p w:rsidR="002D15D1" w:rsidRPr="00517530" w:rsidRDefault="002D15D1" w:rsidP="00517530">
            <w:pPr>
              <w:rPr>
                <w:rFonts w:ascii="Arial" w:hAnsi="Arial" w:cs="Arial"/>
                <w:sz w:val="22"/>
                <w:szCs w:val="22"/>
              </w:rPr>
            </w:pPr>
            <w:r w:rsidRPr="00517530">
              <w:rPr>
                <w:rFonts w:ascii="Arial" w:hAnsi="Arial" w:cs="Arial"/>
                <w:sz w:val="22"/>
                <w:szCs w:val="22"/>
              </w:rPr>
              <w:t>7.</w:t>
            </w:r>
            <w:r w:rsidR="00517530" w:rsidRPr="00517530">
              <w:rPr>
                <w:rFonts w:ascii="Arial" w:hAnsi="Arial" w:cs="Arial"/>
                <w:sz w:val="22"/>
                <w:szCs w:val="22"/>
              </w:rPr>
              <w:t>8</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Asian American</w:t>
            </w:r>
          </w:p>
        </w:tc>
        <w:tc>
          <w:tcPr>
            <w:tcW w:w="2160" w:type="dxa"/>
          </w:tcPr>
          <w:p w:rsidR="002D15D1" w:rsidRPr="00517530" w:rsidRDefault="00517530" w:rsidP="00AA1CC8">
            <w:pPr>
              <w:rPr>
                <w:rFonts w:ascii="Arial" w:hAnsi="Arial" w:cs="Arial"/>
                <w:sz w:val="22"/>
                <w:szCs w:val="22"/>
              </w:rPr>
            </w:pPr>
            <w:r w:rsidRPr="00517530">
              <w:rPr>
                <w:rFonts w:ascii="Arial" w:hAnsi="Arial" w:cs="Arial"/>
                <w:sz w:val="22"/>
                <w:szCs w:val="22"/>
              </w:rPr>
              <w:t>2.9</w:t>
            </w:r>
          </w:p>
        </w:tc>
        <w:tc>
          <w:tcPr>
            <w:tcW w:w="1620" w:type="dxa"/>
          </w:tcPr>
          <w:p w:rsidR="002D15D1" w:rsidRPr="00517530" w:rsidRDefault="00517530" w:rsidP="00AA1CC8">
            <w:pPr>
              <w:rPr>
                <w:rFonts w:ascii="Arial" w:hAnsi="Arial" w:cs="Arial"/>
                <w:sz w:val="22"/>
                <w:szCs w:val="22"/>
              </w:rPr>
            </w:pPr>
            <w:r w:rsidRPr="00517530">
              <w:rPr>
                <w:rFonts w:ascii="Arial" w:hAnsi="Arial" w:cs="Arial"/>
                <w:sz w:val="22"/>
                <w:szCs w:val="22"/>
              </w:rPr>
              <w:t>2.9</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Native American</w:t>
            </w:r>
          </w:p>
        </w:tc>
        <w:tc>
          <w:tcPr>
            <w:tcW w:w="2160" w:type="dxa"/>
          </w:tcPr>
          <w:p w:rsidR="002D15D1" w:rsidRPr="00517530" w:rsidRDefault="002D15D1" w:rsidP="00517530">
            <w:pPr>
              <w:rPr>
                <w:rFonts w:ascii="Arial" w:hAnsi="Arial" w:cs="Arial"/>
                <w:sz w:val="22"/>
                <w:szCs w:val="22"/>
              </w:rPr>
            </w:pPr>
            <w:r w:rsidRPr="00517530">
              <w:rPr>
                <w:rFonts w:ascii="Arial" w:hAnsi="Arial" w:cs="Arial"/>
                <w:sz w:val="22"/>
                <w:szCs w:val="22"/>
              </w:rPr>
              <w:t>0.</w:t>
            </w:r>
            <w:r w:rsidR="00517530" w:rsidRPr="00517530">
              <w:rPr>
                <w:rFonts w:ascii="Arial" w:hAnsi="Arial" w:cs="Arial"/>
                <w:sz w:val="22"/>
                <w:szCs w:val="22"/>
              </w:rPr>
              <w:t>3</w:t>
            </w:r>
          </w:p>
        </w:tc>
        <w:tc>
          <w:tcPr>
            <w:tcW w:w="1620" w:type="dxa"/>
          </w:tcPr>
          <w:p w:rsidR="002D15D1" w:rsidRPr="00517530" w:rsidRDefault="002D15D1" w:rsidP="00517530">
            <w:pPr>
              <w:rPr>
                <w:rFonts w:ascii="Arial" w:hAnsi="Arial" w:cs="Arial"/>
                <w:sz w:val="22"/>
                <w:szCs w:val="22"/>
              </w:rPr>
            </w:pPr>
            <w:r w:rsidRPr="00517530">
              <w:rPr>
                <w:rFonts w:ascii="Arial" w:hAnsi="Arial" w:cs="Arial"/>
                <w:sz w:val="22"/>
                <w:szCs w:val="22"/>
              </w:rPr>
              <w:t>0.</w:t>
            </w:r>
            <w:r w:rsidR="00517530" w:rsidRPr="00517530">
              <w:rPr>
                <w:rFonts w:ascii="Arial" w:hAnsi="Arial" w:cs="Arial"/>
                <w:sz w:val="22"/>
                <w:szCs w:val="22"/>
              </w:rPr>
              <w:t>5</w:t>
            </w:r>
          </w:p>
        </w:tc>
      </w:tr>
      <w:tr w:rsidR="002D15D1" w:rsidRPr="001E3F0E" w:rsidTr="00AA1CC8">
        <w:tc>
          <w:tcPr>
            <w:tcW w:w="2088" w:type="dxa"/>
          </w:tcPr>
          <w:p w:rsidR="002D15D1" w:rsidRPr="00517530" w:rsidRDefault="00517530" w:rsidP="00AA1CC8">
            <w:pPr>
              <w:rPr>
                <w:rFonts w:ascii="Arial" w:hAnsi="Arial" w:cs="Arial"/>
                <w:sz w:val="22"/>
                <w:szCs w:val="22"/>
              </w:rPr>
            </w:pPr>
            <w:r w:rsidRPr="00517530">
              <w:rPr>
                <w:rFonts w:ascii="Arial" w:hAnsi="Arial" w:cs="Arial"/>
                <w:sz w:val="22"/>
                <w:szCs w:val="22"/>
              </w:rPr>
              <w:t>Multiracial</w:t>
            </w:r>
          </w:p>
        </w:tc>
        <w:tc>
          <w:tcPr>
            <w:tcW w:w="2160" w:type="dxa"/>
          </w:tcPr>
          <w:p w:rsidR="002D15D1" w:rsidRPr="00517530" w:rsidRDefault="00517530" w:rsidP="00AA1CC8">
            <w:pPr>
              <w:rPr>
                <w:rFonts w:ascii="Arial" w:hAnsi="Arial" w:cs="Arial"/>
                <w:sz w:val="22"/>
                <w:szCs w:val="22"/>
              </w:rPr>
            </w:pPr>
            <w:r w:rsidRPr="00517530">
              <w:rPr>
                <w:rFonts w:ascii="Arial" w:hAnsi="Arial" w:cs="Arial"/>
                <w:sz w:val="22"/>
                <w:szCs w:val="22"/>
              </w:rPr>
              <w:t>0.4</w:t>
            </w:r>
          </w:p>
        </w:tc>
        <w:tc>
          <w:tcPr>
            <w:tcW w:w="1620" w:type="dxa"/>
          </w:tcPr>
          <w:p w:rsidR="002D15D1" w:rsidRPr="00517530" w:rsidRDefault="00517530" w:rsidP="00AA1CC8">
            <w:pPr>
              <w:rPr>
                <w:rFonts w:ascii="Arial" w:hAnsi="Arial" w:cs="Arial"/>
                <w:sz w:val="22"/>
                <w:szCs w:val="22"/>
              </w:rPr>
            </w:pPr>
            <w:r w:rsidRPr="00517530">
              <w:rPr>
                <w:rFonts w:ascii="Arial" w:hAnsi="Arial" w:cs="Arial"/>
                <w:sz w:val="22"/>
                <w:szCs w:val="22"/>
              </w:rPr>
              <w:t>*</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Women</w:t>
            </w:r>
          </w:p>
        </w:tc>
        <w:tc>
          <w:tcPr>
            <w:tcW w:w="2160" w:type="dxa"/>
          </w:tcPr>
          <w:p w:rsidR="002D15D1" w:rsidRPr="00517530" w:rsidRDefault="002D15D1" w:rsidP="00AA1CC8">
            <w:pPr>
              <w:rPr>
                <w:rFonts w:ascii="Arial" w:hAnsi="Arial" w:cs="Arial"/>
                <w:sz w:val="22"/>
                <w:szCs w:val="22"/>
              </w:rPr>
            </w:pPr>
            <w:r w:rsidRPr="00517530">
              <w:rPr>
                <w:rFonts w:ascii="Arial" w:hAnsi="Arial" w:cs="Arial"/>
                <w:sz w:val="22"/>
                <w:szCs w:val="22"/>
              </w:rPr>
              <w:t>36.9</w:t>
            </w:r>
          </w:p>
        </w:tc>
        <w:tc>
          <w:tcPr>
            <w:tcW w:w="1620" w:type="dxa"/>
          </w:tcPr>
          <w:p w:rsidR="002D15D1" w:rsidRPr="00517530" w:rsidRDefault="002D15D1" w:rsidP="00517530">
            <w:pPr>
              <w:rPr>
                <w:rFonts w:ascii="Arial" w:hAnsi="Arial" w:cs="Arial"/>
                <w:sz w:val="22"/>
                <w:szCs w:val="22"/>
              </w:rPr>
            </w:pPr>
            <w:r w:rsidRPr="00517530">
              <w:rPr>
                <w:rFonts w:ascii="Arial" w:hAnsi="Arial" w:cs="Arial"/>
                <w:sz w:val="22"/>
                <w:szCs w:val="22"/>
              </w:rPr>
              <w:t>39.</w:t>
            </w:r>
            <w:r w:rsidR="00517530" w:rsidRPr="00517530">
              <w:rPr>
                <w:rFonts w:ascii="Arial" w:hAnsi="Arial" w:cs="Arial"/>
                <w:sz w:val="22"/>
                <w:szCs w:val="22"/>
              </w:rPr>
              <w:t>8</w:t>
            </w:r>
          </w:p>
        </w:tc>
      </w:tr>
    </w:tbl>
    <w:p w:rsidR="002D15D1" w:rsidRPr="00517530" w:rsidRDefault="00517530" w:rsidP="002D15D1">
      <w:pPr>
        <w:rPr>
          <w:rFonts w:ascii="Arial" w:hAnsi="Arial" w:cs="Arial"/>
          <w:sz w:val="22"/>
          <w:szCs w:val="22"/>
        </w:rPr>
      </w:pPr>
      <w:r w:rsidRPr="00517530">
        <w:rPr>
          <w:rFonts w:ascii="Arial" w:hAnsi="Arial" w:cs="Arial"/>
          <w:sz w:val="22"/>
          <w:szCs w:val="22"/>
        </w:rPr>
        <w:t>*RTDNA does not collect that data</w:t>
      </w:r>
    </w:p>
    <w:p w:rsidR="00517530" w:rsidRPr="001E3F0E" w:rsidRDefault="00517530" w:rsidP="002D15D1">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2D15D1" w:rsidRPr="001E3F0E" w:rsidTr="00AA1CC8">
        <w:tc>
          <w:tcPr>
            <w:tcW w:w="2088" w:type="dxa"/>
          </w:tcPr>
          <w:p w:rsidR="002D15D1" w:rsidRPr="00517530" w:rsidRDefault="002D15D1" w:rsidP="00AA1CC8">
            <w:pPr>
              <w:rPr>
                <w:rFonts w:ascii="Arial" w:hAnsi="Arial" w:cs="Arial"/>
                <w:sz w:val="22"/>
                <w:szCs w:val="22"/>
              </w:rPr>
            </w:pPr>
          </w:p>
        </w:tc>
        <w:tc>
          <w:tcPr>
            <w:tcW w:w="2160" w:type="dxa"/>
          </w:tcPr>
          <w:p w:rsidR="002D15D1" w:rsidRPr="00517530" w:rsidRDefault="002D15D1" w:rsidP="00AA1CC8">
            <w:pPr>
              <w:rPr>
                <w:rFonts w:ascii="Arial" w:hAnsi="Arial" w:cs="Arial"/>
                <w:sz w:val="22"/>
                <w:szCs w:val="22"/>
              </w:rPr>
            </w:pPr>
            <w:r w:rsidRPr="00517530">
              <w:rPr>
                <w:rFonts w:ascii="Arial" w:hAnsi="Arial" w:cs="Arial"/>
                <w:sz w:val="22"/>
                <w:szCs w:val="22"/>
              </w:rPr>
              <w:t>Daily Newspapers</w:t>
            </w:r>
          </w:p>
        </w:tc>
        <w:tc>
          <w:tcPr>
            <w:tcW w:w="3188" w:type="dxa"/>
          </w:tcPr>
          <w:p w:rsidR="002D15D1" w:rsidRPr="00517530" w:rsidRDefault="002D15D1" w:rsidP="00AA1CC8">
            <w:pPr>
              <w:rPr>
                <w:rFonts w:ascii="Arial" w:hAnsi="Arial" w:cs="Arial"/>
                <w:sz w:val="22"/>
                <w:szCs w:val="22"/>
              </w:rPr>
            </w:pPr>
            <w:r w:rsidRPr="00517530">
              <w:rPr>
                <w:rFonts w:ascii="Arial" w:hAnsi="Arial" w:cs="Arial"/>
                <w:sz w:val="22"/>
                <w:szCs w:val="22"/>
              </w:rPr>
              <w:t>TV News (non-Hispanic only)</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Minority population</w:t>
            </w:r>
          </w:p>
        </w:tc>
        <w:tc>
          <w:tcPr>
            <w:tcW w:w="2160" w:type="dxa"/>
          </w:tcPr>
          <w:p w:rsidR="002D15D1" w:rsidRPr="00517530" w:rsidRDefault="002D15D1" w:rsidP="00517530">
            <w:pPr>
              <w:rPr>
                <w:rFonts w:ascii="Arial" w:hAnsi="Arial" w:cs="Arial"/>
                <w:sz w:val="22"/>
                <w:szCs w:val="22"/>
              </w:rPr>
            </w:pPr>
            <w:r w:rsidRPr="00517530">
              <w:rPr>
                <w:rFonts w:ascii="Arial" w:hAnsi="Arial" w:cs="Arial"/>
                <w:sz w:val="22"/>
                <w:szCs w:val="22"/>
              </w:rPr>
              <w:t>12.</w:t>
            </w:r>
            <w:r w:rsidR="00517530" w:rsidRPr="00517530">
              <w:rPr>
                <w:rFonts w:ascii="Arial" w:hAnsi="Arial" w:cs="Arial"/>
                <w:sz w:val="22"/>
                <w:szCs w:val="22"/>
              </w:rPr>
              <w:t>3</w:t>
            </w:r>
            <w:r w:rsidRPr="00517530">
              <w:rPr>
                <w:rFonts w:ascii="Arial" w:hAnsi="Arial" w:cs="Arial"/>
                <w:sz w:val="22"/>
                <w:szCs w:val="22"/>
              </w:rPr>
              <w:t>%</w:t>
            </w:r>
          </w:p>
        </w:tc>
        <w:tc>
          <w:tcPr>
            <w:tcW w:w="3188" w:type="dxa"/>
          </w:tcPr>
          <w:p w:rsidR="002D15D1" w:rsidRPr="00517530" w:rsidRDefault="002D15D1" w:rsidP="00517530">
            <w:pPr>
              <w:rPr>
                <w:rFonts w:ascii="Arial" w:hAnsi="Arial" w:cs="Arial"/>
                <w:sz w:val="22"/>
                <w:szCs w:val="22"/>
              </w:rPr>
            </w:pPr>
            <w:r w:rsidRPr="00517530">
              <w:rPr>
                <w:rFonts w:ascii="Arial" w:hAnsi="Arial" w:cs="Arial"/>
                <w:sz w:val="22"/>
                <w:szCs w:val="22"/>
              </w:rPr>
              <w:t>19.</w:t>
            </w:r>
            <w:r w:rsidR="00517530" w:rsidRPr="00517530">
              <w:rPr>
                <w:rFonts w:ascii="Arial" w:hAnsi="Arial" w:cs="Arial"/>
                <w:sz w:val="22"/>
                <w:szCs w:val="22"/>
              </w:rPr>
              <w:t>7</w:t>
            </w:r>
            <w:r w:rsidRPr="00517530">
              <w:rPr>
                <w:rFonts w:ascii="Arial" w:hAnsi="Arial" w:cs="Arial"/>
                <w:sz w:val="22"/>
                <w:szCs w:val="22"/>
              </w:rPr>
              <w:t>%</w:t>
            </w:r>
          </w:p>
        </w:tc>
      </w:tr>
      <w:tr w:rsidR="002D15D1" w:rsidRPr="001E3F0E"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African American</w:t>
            </w:r>
          </w:p>
        </w:tc>
        <w:tc>
          <w:tcPr>
            <w:tcW w:w="2160" w:type="dxa"/>
          </w:tcPr>
          <w:p w:rsidR="002D15D1" w:rsidRPr="00517530" w:rsidRDefault="002D15D1" w:rsidP="00517530">
            <w:pPr>
              <w:rPr>
                <w:rFonts w:ascii="Arial" w:hAnsi="Arial" w:cs="Arial"/>
                <w:sz w:val="22"/>
                <w:szCs w:val="22"/>
              </w:rPr>
            </w:pPr>
            <w:r w:rsidRPr="00517530">
              <w:rPr>
                <w:rFonts w:ascii="Arial" w:hAnsi="Arial" w:cs="Arial"/>
                <w:sz w:val="22"/>
                <w:szCs w:val="22"/>
              </w:rPr>
              <w:t>4.</w:t>
            </w:r>
            <w:r w:rsidR="00517530" w:rsidRPr="00517530">
              <w:rPr>
                <w:rFonts w:ascii="Arial" w:hAnsi="Arial" w:cs="Arial"/>
                <w:sz w:val="22"/>
                <w:szCs w:val="22"/>
              </w:rPr>
              <w:t>6</w:t>
            </w:r>
          </w:p>
        </w:tc>
        <w:tc>
          <w:tcPr>
            <w:tcW w:w="3188" w:type="dxa"/>
          </w:tcPr>
          <w:p w:rsidR="002D15D1" w:rsidRPr="00517530" w:rsidRDefault="00517530" w:rsidP="00AA1CC8">
            <w:pPr>
              <w:rPr>
                <w:rFonts w:ascii="Arial" w:hAnsi="Arial" w:cs="Arial"/>
                <w:sz w:val="22"/>
                <w:szCs w:val="22"/>
              </w:rPr>
            </w:pPr>
            <w:r w:rsidRPr="00517530">
              <w:rPr>
                <w:rFonts w:ascii="Arial" w:hAnsi="Arial" w:cs="Arial"/>
                <w:sz w:val="22"/>
                <w:szCs w:val="22"/>
              </w:rPr>
              <w:t>10.5</w:t>
            </w:r>
          </w:p>
        </w:tc>
      </w:tr>
      <w:tr w:rsidR="002D15D1" w:rsidRPr="001E3F0E" w:rsidTr="00AA1CC8">
        <w:tc>
          <w:tcPr>
            <w:tcW w:w="2088" w:type="dxa"/>
          </w:tcPr>
          <w:p w:rsidR="002D15D1" w:rsidRPr="004253A0" w:rsidRDefault="002D15D1" w:rsidP="00AA1CC8">
            <w:pPr>
              <w:rPr>
                <w:rFonts w:ascii="Arial" w:hAnsi="Arial" w:cs="Arial"/>
                <w:sz w:val="22"/>
                <w:szCs w:val="22"/>
              </w:rPr>
            </w:pPr>
            <w:r w:rsidRPr="004253A0">
              <w:rPr>
                <w:rFonts w:ascii="Arial" w:hAnsi="Arial" w:cs="Arial"/>
                <w:sz w:val="22"/>
                <w:szCs w:val="22"/>
              </w:rPr>
              <w:t>Hispanic/Latino</w:t>
            </w:r>
          </w:p>
        </w:tc>
        <w:tc>
          <w:tcPr>
            <w:tcW w:w="2160" w:type="dxa"/>
          </w:tcPr>
          <w:p w:rsidR="002D15D1" w:rsidRPr="004253A0" w:rsidRDefault="002D15D1" w:rsidP="00517530">
            <w:pPr>
              <w:rPr>
                <w:rFonts w:ascii="Arial" w:hAnsi="Arial" w:cs="Arial"/>
                <w:sz w:val="22"/>
                <w:szCs w:val="22"/>
              </w:rPr>
            </w:pPr>
            <w:r w:rsidRPr="004253A0">
              <w:rPr>
                <w:rFonts w:ascii="Arial" w:hAnsi="Arial" w:cs="Arial"/>
                <w:sz w:val="22"/>
                <w:szCs w:val="22"/>
              </w:rPr>
              <w:t>4.</w:t>
            </w:r>
            <w:r w:rsidR="00517530" w:rsidRPr="004253A0">
              <w:rPr>
                <w:rFonts w:ascii="Arial" w:hAnsi="Arial" w:cs="Arial"/>
                <w:sz w:val="22"/>
                <w:szCs w:val="22"/>
              </w:rPr>
              <w:t>1</w:t>
            </w:r>
          </w:p>
        </w:tc>
        <w:tc>
          <w:tcPr>
            <w:tcW w:w="3188" w:type="dxa"/>
          </w:tcPr>
          <w:p w:rsidR="002D15D1" w:rsidRPr="004253A0" w:rsidRDefault="002D15D1" w:rsidP="00AA1CC8">
            <w:pPr>
              <w:rPr>
                <w:rFonts w:ascii="Arial" w:hAnsi="Arial" w:cs="Arial"/>
                <w:sz w:val="22"/>
                <w:szCs w:val="22"/>
              </w:rPr>
            </w:pPr>
            <w:r w:rsidRPr="004253A0">
              <w:rPr>
                <w:rFonts w:ascii="Arial" w:hAnsi="Arial" w:cs="Arial"/>
                <w:sz w:val="22"/>
                <w:szCs w:val="22"/>
              </w:rPr>
              <w:t>5.7</w:t>
            </w:r>
          </w:p>
        </w:tc>
      </w:tr>
      <w:tr w:rsidR="002D15D1" w:rsidRPr="001E3F0E" w:rsidTr="00AA1CC8">
        <w:tc>
          <w:tcPr>
            <w:tcW w:w="2088" w:type="dxa"/>
          </w:tcPr>
          <w:p w:rsidR="002D15D1" w:rsidRPr="004253A0" w:rsidRDefault="002D15D1" w:rsidP="00AA1CC8">
            <w:pPr>
              <w:rPr>
                <w:rFonts w:ascii="Arial" w:hAnsi="Arial" w:cs="Arial"/>
                <w:sz w:val="22"/>
                <w:szCs w:val="22"/>
              </w:rPr>
            </w:pPr>
            <w:r w:rsidRPr="004253A0">
              <w:rPr>
                <w:rFonts w:ascii="Arial" w:hAnsi="Arial" w:cs="Arial"/>
                <w:sz w:val="22"/>
                <w:szCs w:val="22"/>
              </w:rPr>
              <w:t>Asian American</w:t>
            </w:r>
          </w:p>
        </w:tc>
        <w:tc>
          <w:tcPr>
            <w:tcW w:w="2160" w:type="dxa"/>
          </w:tcPr>
          <w:p w:rsidR="002D15D1" w:rsidRPr="004253A0" w:rsidRDefault="00517530" w:rsidP="00AA1CC8">
            <w:pPr>
              <w:rPr>
                <w:rFonts w:ascii="Arial" w:hAnsi="Arial" w:cs="Arial"/>
                <w:sz w:val="22"/>
                <w:szCs w:val="22"/>
              </w:rPr>
            </w:pPr>
            <w:r w:rsidRPr="004253A0">
              <w:rPr>
                <w:rFonts w:ascii="Arial" w:hAnsi="Arial" w:cs="Arial"/>
                <w:sz w:val="22"/>
                <w:szCs w:val="22"/>
              </w:rPr>
              <w:t>2.9</w:t>
            </w:r>
          </w:p>
        </w:tc>
        <w:tc>
          <w:tcPr>
            <w:tcW w:w="3188" w:type="dxa"/>
          </w:tcPr>
          <w:p w:rsidR="002D15D1" w:rsidRPr="004253A0" w:rsidRDefault="002D15D1" w:rsidP="004253A0">
            <w:pPr>
              <w:rPr>
                <w:rFonts w:ascii="Arial" w:hAnsi="Arial" w:cs="Arial"/>
                <w:sz w:val="22"/>
                <w:szCs w:val="22"/>
              </w:rPr>
            </w:pPr>
            <w:r w:rsidRPr="004253A0">
              <w:rPr>
                <w:rFonts w:ascii="Arial" w:hAnsi="Arial" w:cs="Arial"/>
                <w:sz w:val="22"/>
                <w:szCs w:val="22"/>
              </w:rPr>
              <w:t>3.</w:t>
            </w:r>
            <w:r w:rsidR="004253A0" w:rsidRPr="004253A0">
              <w:rPr>
                <w:rFonts w:ascii="Arial" w:hAnsi="Arial" w:cs="Arial"/>
                <w:sz w:val="22"/>
                <w:szCs w:val="22"/>
              </w:rPr>
              <w:t>0</w:t>
            </w:r>
          </w:p>
        </w:tc>
      </w:tr>
      <w:tr w:rsidR="002D15D1" w:rsidRPr="001E3F0E" w:rsidTr="00AA1CC8">
        <w:tc>
          <w:tcPr>
            <w:tcW w:w="2088" w:type="dxa"/>
          </w:tcPr>
          <w:p w:rsidR="002D15D1" w:rsidRPr="004253A0" w:rsidRDefault="002D15D1" w:rsidP="00AA1CC8">
            <w:pPr>
              <w:rPr>
                <w:rFonts w:ascii="Arial" w:hAnsi="Arial" w:cs="Arial"/>
                <w:sz w:val="22"/>
                <w:szCs w:val="22"/>
              </w:rPr>
            </w:pPr>
            <w:r w:rsidRPr="004253A0">
              <w:rPr>
                <w:rFonts w:ascii="Arial" w:hAnsi="Arial" w:cs="Arial"/>
                <w:sz w:val="22"/>
                <w:szCs w:val="22"/>
              </w:rPr>
              <w:t>Native American</w:t>
            </w:r>
          </w:p>
        </w:tc>
        <w:tc>
          <w:tcPr>
            <w:tcW w:w="2160" w:type="dxa"/>
          </w:tcPr>
          <w:p w:rsidR="002D15D1" w:rsidRPr="004253A0" w:rsidRDefault="002D15D1" w:rsidP="00517530">
            <w:pPr>
              <w:rPr>
                <w:rFonts w:ascii="Arial" w:hAnsi="Arial" w:cs="Arial"/>
                <w:sz w:val="22"/>
                <w:szCs w:val="22"/>
              </w:rPr>
            </w:pPr>
            <w:r w:rsidRPr="004253A0">
              <w:rPr>
                <w:rFonts w:ascii="Arial" w:hAnsi="Arial" w:cs="Arial"/>
                <w:sz w:val="22"/>
                <w:szCs w:val="22"/>
              </w:rPr>
              <w:t>0.</w:t>
            </w:r>
            <w:r w:rsidR="00517530" w:rsidRPr="004253A0">
              <w:rPr>
                <w:rFonts w:ascii="Arial" w:hAnsi="Arial" w:cs="Arial"/>
                <w:sz w:val="22"/>
                <w:szCs w:val="22"/>
              </w:rPr>
              <w:t>3</w:t>
            </w:r>
          </w:p>
        </w:tc>
        <w:tc>
          <w:tcPr>
            <w:tcW w:w="3188" w:type="dxa"/>
          </w:tcPr>
          <w:p w:rsidR="002D15D1" w:rsidRPr="004253A0" w:rsidRDefault="002D15D1" w:rsidP="004253A0">
            <w:pPr>
              <w:rPr>
                <w:rFonts w:ascii="Arial" w:hAnsi="Arial" w:cs="Arial"/>
                <w:sz w:val="22"/>
                <w:szCs w:val="22"/>
              </w:rPr>
            </w:pPr>
            <w:r w:rsidRPr="004253A0">
              <w:rPr>
                <w:rFonts w:ascii="Arial" w:hAnsi="Arial" w:cs="Arial"/>
                <w:sz w:val="22"/>
                <w:szCs w:val="22"/>
              </w:rPr>
              <w:t>0.</w:t>
            </w:r>
            <w:r w:rsidR="004253A0" w:rsidRPr="004253A0">
              <w:rPr>
                <w:rFonts w:ascii="Arial" w:hAnsi="Arial" w:cs="Arial"/>
                <w:sz w:val="22"/>
                <w:szCs w:val="22"/>
              </w:rPr>
              <w:t>5</w:t>
            </w:r>
          </w:p>
        </w:tc>
      </w:tr>
      <w:tr w:rsidR="002D15D1" w:rsidRPr="001E3F0E" w:rsidTr="00AA1CC8">
        <w:tc>
          <w:tcPr>
            <w:tcW w:w="2088" w:type="dxa"/>
          </w:tcPr>
          <w:p w:rsidR="002D15D1" w:rsidRPr="00517530" w:rsidRDefault="00517530" w:rsidP="00AA1CC8">
            <w:pPr>
              <w:rPr>
                <w:rFonts w:ascii="Arial" w:hAnsi="Arial" w:cs="Arial"/>
                <w:sz w:val="22"/>
                <w:szCs w:val="22"/>
              </w:rPr>
            </w:pPr>
            <w:r w:rsidRPr="00517530">
              <w:rPr>
                <w:rFonts w:ascii="Arial" w:hAnsi="Arial" w:cs="Arial"/>
                <w:sz w:val="22"/>
                <w:szCs w:val="22"/>
              </w:rPr>
              <w:t>Multiracial</w:t>
            </w:r>
          </w:p>
        </w:tc>
        <w:tc>
          <w:tcPr>
            <w:tcW w:w="2160" w:type="dxa"/>
          </w:tcPr>
          <w:p w:rsidR="002D15D1" w:rsidRPr="00517530" w:rsidRDefault="00517530" w:rsidP="00AA1CC8">
            <w:pPr>
              <w:rPr>
                <w:rFonts w:ascii="Arial" w:hAnsi="Arial" w:cs="Arial"/>
                <w:sz w:val="22"/>
                <w:szCs w:val="22"/>
              </w:rPr>
            </w:pPr>
            <w:r w:rsidRPr="00517530">
              <w:rPr>
                <w:rFonts w:ascii="Arial" w:hAnsi="Arial" w:cs="Arial"/>
                <w:sz w:val="22"/>
                <w:szCs w:val="22"/>
              </w:rPr>
              <w:t>0.4</w:t>
            </w:r>
          </w:p>
        </w:tc>
        <w:tc>
          <w:tcPr>
            <w:tcW w:w="3188" w:type="dxa"/>
          </w:tcPr>
          <w:p w:rsidR="002D15D1" w:rsidRPr="00517530" w:rsidRDefault="00517530" w:rsidP="00AA1CC8">
            <w:pPr>
              <w:rPr>
                <w:rFonts w:ascii="Arial" w:hAnsi="Arial" w:cs="Arial"/>
                <w:sz w:val="22"/>
                <w:szCs w:val="22"/>
              </w:rPr>
            </w:pPr>
            <w:r w:rsidRPr="00517530">
              <w:rPr>
                <w:rFonts w:ascii="Arial" w:hAnsi="Arial" w:cs="Arial"/>
                <w:sz w:val="22"/>
                <w:szCs w:val="22"/>
              </w:rPr>
              <w:t>*</w:t>
            </w:r>
          </w:p>
        </w:tc>
      </w:tr>
      <w:tr w:rsidR="002D15D1" w:rsidRPr="00D2647A" w:rsidTr="00AA1CC8">
        <w:tc>
          <w:tcPr>
            <w:tcW w:w="2088" w:type="dxa"/>
          </w:tcPr>
          <w:p w:rsidR="002D15D1" w:rsidRPr="00517530" w:rsidRDefault="002D15D1" w:rsidP="00AA1CC8">
            <w:pPr>
              <w:rPr>
                <w:rFonts w:ascii="Arial" w:hAnsi="Arial" w:cs="Arial"/>
                <w:sz w:val="22"/>
                <w:szCs w:val="22"/>
              </w:rPr>
            </w:pPr>
            <w:r w:rsidRPr="00517530">
              <w:rPr>
                <w:rFonts w:ascii="Arial" w:hAnsi="Arial" w:cs="Arial"/>
                <w:sz w:val="22"/>
                <w:szCs w:val="22"/>
              </w:rPr>
              <w:t>Women</w:t>
            </w:r>
          </w:p>
        </w:tc>
        <w:tc>
          <w:tcPr>
            <w:tcW w:w="2160" w:type="dxa"/>
          </w:tcPr>
          <w:p w:rsidR="002D15D1" w:rsidRPr="00517530" w:rsidRDefault="002D15D1" w:rsidP="00AA1CC8">
            <w:pPr>
              <w:rPr>
                <w:rFonts w:ascii="Arial" w:hAnsi="Arial" w:cs="Arial"/>
                <w:sz w:val="22"/>
                <w:szCs w:val="22"/>
              </w:rPr>
            </w:pPr>
            <w:r w:rsidRPr="00517530">
              <w:rPr>
                <w:rFonts w:ascii="Arial" w:hAnsi="Arial" w:cs="Arial"/>
                <w:sz w:val="22"/>
                <w:szCs w:val="22"/>
              </w:rPr>
              <w:t>36.9</w:t>
            </w:r>
          </w:p>
        </w:tc>
        <w:tc>
          <w:tcPr>
            <w:tcW w:w="3188" w:type="dxa"/>
          </w:tcPr>
          <w:p w:rsidR="002D15D1" w:rsidRPr="00517530" w:rsidRDefault="002D15D1" w:rsidP="00AA1CC8">
            <w:pPr>
              <w:rPr>
                <w:rFonts w:ascii="Arial" w:hAnsi="Arial" w:cs="Arial"/>
                <w:sz w:val="22"/>
                <w:szCs w:val="22"/>
              </w:rPr>
            </w:pPr>
            <w:r w:rsidRPr="00517530">
              <w:rPr>
                <w:rFonts w:ascii="Arial" w:hAnsi="Arial" w:cs="Arial"/>
                <w:sz w:val="22"/>
                <w:szCs w:val="22"/>
              </w:rPr>
              <w:t>39.9</w:t>
            </w:r>
          </w:p>
        </w:tc>
      </w:tr>
    </w:tbl>
    <w:p w:rsidR="00517530" w:rsidRPr="00517530" w:rsidRDefault="00517530" w:rsidP="00517530">
      <w:pPr>
        <w:rPr>
          <w:rFonts w:ascii="Arial" w:hAnsi="Arial" w:cs="Arial"/>
          <w:sz w:val="22"/>
          <w:szCs w:val="22"/>
        </w:rPr>
      </w:pPr>
      <w:r w:rsidRPr="00517530">
        <w:rPr>
          <w:rFonts w:ascii="Arial" w:hAnsi="Arial" w:cs="Arial"/>
          <w:sz w:val="22"/>
          <w:szCs w:val="22"/>
        </w:rPr>
        <w:t>*RTDNA does not collect that data</w:t>
      </w:r>
    </w:p>
    <w:p w:rsidR="002D15D1" w:rsidRDefault="002D15D1" w:rsidP="002D15D1">
      <w:pPr>
        <w:rPr>
          <w:rFonts w:ascii="Arial" w:hAnsi="Arial" w:cs="Arial"/>
          <w:b/>
          <w:bCs/>
          <w:sz w:val="22"/>
          <w:szCs w:val="22"/>
        </w:rPr>
      </w:pPr>
    </w:p>
    <w:p w:rsidR="004253A0" w:rsidRDefault="004253A0" w:rsidP="00F33AA4">
      <w:pPr>
        <w:rPr>
          <w:rFonts w:ascii="Arial" w:hAnsi="Arial" w:cs="Arial"/>
          <w:b/>
          <w:bCs/>
          <w:sz w:val="22"/>
          <w:szCs w:val="22"/>
        </w:rPr>
      </w:pPr>
    </w:p>
    <w:p w:rsidR="00F33AA4" w:rsidRDefault="00F33AA4" w:rsidP="00F33AA4">
      <w:pPr>
        <w:rPr>
          <w:rFonts w:ascii="Arial" w:hAnsi="Arial" w:cs="Arial"/>
          <w:b/>
          <w:bCs/>
          <w:sz w:val="22"/>
          <w:szCs w:val="22"/>
        </w:rPr>
      </w:pPr>
      <w:r>
        <w:rPr>
          <w:rFonts w:ascii="Arial" w:hAnsi="Arial" w:cs="Arial"/>
          <w:b/>
          <w:bCs/>
          <w:sz w:val="22"/>
          <w:szCs w:val="22"/>
        </w:rPr>
        <w:t xml:space="preserve">For More Information </w:t>
      </w:r>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RTNDF Newsroom Diversity Project</w:t>
      </w:r>
    </w:p>
    <w:p w:rsidR="00F33AA4" w:rsidRDefault="00F33AA4" w:rsidP="00F33AA4">
      <w:pPr>
        <w:rPr>
          <w:rFonts w:ascii="Arial" w:hAnsi="Arial" w:cs="Arial"/>
          <w:sz w:val="22"/>
          <w:szCs w:val="22"/>
        </w:rPr>
      </w:pPr>
      <w:r>
        <w:rPr>
          <w:rFonts w:ascii="Arial" w:hAnsi="Arial" w:cs="Arial"/>
          <w:sz w:val="22"/>
          <w:szCs w:val="22"/>
        </w:rPr>
        <w:t>Phone: (202) 659-6510</w:t>
      </w:r>
    </w:p>
    <w:p w:rsidR="00F33AA4" w:rsidRDefault="00F33AA4" w:rsidP="00F33AA4">
      <w:pPr>
        <w:rPr>
          <w:rFonts w:ascii="Arial" w:hAnsi="Arial" w:cs="Arial"/>
          <w:sz w:val="22"/>
          <w:szCs w:val="22"/>
        </w:rPr>
      </w:pPr>
      <w:r>
        <w:rPr>
          <w:rFonts w:ascii="Arial" w:hAnsi="Arial" w:cs="Arial"/>
          <w:sz w:val="22"/>
          <w:szCs w:val="22"/>
        </w:rPr>
        <w:t>Fax: (202) 223-4007</w:t>
      </w:r>
    </w:p>
    <w:p w:rsidR="00F33AA4" w:rsidRDefault="00F42058" w:rsidP="00F33AA4">
      <w:pPr>
        <w:rPr>
          <w:rFonts w:ascii="Arial" w:hAnsi="Arial" w:cs="Arial"/>
          <w:sz w:val="22"/>
          <w:szCs w:val="22"/>
        </w:rPr>
      </w:pPr>
      <w:hyperlink r:id="rId8" w:history="1">
        <w:r w:rsidR="00F33AA4" w:rsidRPr="0050755B">
          <w:rPr>
            <w:rStyle w:val="Hyperlink"/>
            <w:rFonts w:ascii="Arial" w:hAnsi="Arial" w:cs="Arial"/>
            <w:sz w:val="22"/>
            <w:szCs w:val="22"/>
          </w:rPr>
          <w:t>www.rtnda.org/pages/best-practices/diversity.php</w:t>
        </w:r>
      </w:hyperlink>
    </w:p>
    <w:p w:rsidR="00F33AA4" w:rsidRDefault="00F33AA4" w:rsidP="00F33AA4">
      <w:pPr>
        <w:rPr>
          <w:rFonts w:ascii="Arial" w:hAnsi="Arial" w:cs="Arial"/>
          <w:sz w:val="22"/>
          <w:szCs w:val="22"/>
        </w:rPr>
      </w:pPr>
    </w:p>
    <w:p w:rsidR="00F33AA4" w:rsidRDefault="00F911A7" w:rsidP="00F33AA4">
      <w:pPr>
        <w:rPr>
          <w:rFonts w:ascii="Arial" w:hAnsi="Arial" w:cs="Arial"/>
          <w:sz w:val="22"/>
          <w:szCs w:val="22"/>
        </w:rPr>
      </w:pPr>
      <w:r>
        <w:rPr>
          <w:rFonts w:ascii="Arial" w:hAnsi="Arial" w:cs="Arial"/>
          <w:sz w:val="22"/>
          <w:szCs w:val="22"/>
        </w:rPr>
        <w:t xml:space="preserve">Alliance for </w:t>
      </w:r>
      <w:r w:rsidR="00F33AA4">
        <w:rPr>
          <w:rFonts w:ascii="Arial" w:hAnsi="Arial" w:cs="Arial"/>
          <w:sz w:val="22"/>
          <w:szCs w:val="22"/>
        </w:rPr>
        <w:t xml:space="preserve">Women in </w:t>
      </w:r>
      <w:r>
        <w:rPr>
          <w:rFonts w:ascii="Arial" w:hAnsi="Arial" w:cs="Arial"/>
          <w:sz w:val="22"/>
          <w:szCs w:val="22"/>
        </w:rPr>
        <w:t>Media</w:t>
      </w:r>
      <w:r w:rsidR="00F33AA4">
        <w:rPr>
          <w:rFonts w:ascii="Arial" w:hAnsi="Arial" w:cs="Arial"/>
          <w:sz w:val="22"/>
          <w:szCs w:val="22"/>
        </w:rPr>
        <w:t xml:space="preserve"> (AW</w:t>
      </w:r>
      <w:r>
        <w:rPr>
          <w:rFonts w:ascii="Arial" w:hAnsi="Arial" w:cs="Arial"/>
          <w:sz w:val="22"/>
          <w:szCs w:val="22"/>
        </w:rPr>
        <w:t>M</w:t>
      </w:r>
      <w:r w:rsidR="00F33AA4">
        <w:rPr>
          <w:rFonts w:ascii="Arial" w:hAnsi="Arial" w:cs="Arial"/>
          <w:sz w:val="22"/>
          <w:szCs w:val="22"/>
        </w:rPr>
        <w:t>)</w:t>
      </w:r>
    </w:p>
    <w:p w:rsidR="00F33AA4" w:rsidRDefault="00F33AA4" w:rsidP="00F33AA4">
      <w:pPr>
        <w:rPr>
          <w:rFonts w:ascii="Arial" w:hAnsi="Arial" w:cs="Arial"/>
          <w:sz w:val="22"/>
          <w:szCs w:val="22"/>
        </w:rPr>
      </w:pPr>
      <w:r>
        <w:rPr>
          <w:rFonts w:ascii="Arial" w:hAnsi="Arial" w:cs="Arial"/>
          <w:sz w:val="22"/>
          <w:szCs w:val="22"/>
        </w:rPr>
        <w:t>Phone: (703) 506-3290</w:t>
      </w:r>
    </w:p>
    <w:p w:rsidR="00F33AA4" w:rsidRDefault="00F33AA4" w:rsidP="00F33AA4">
      <w:pPr>
        <w:rPr>
          <w:rFonts w:ascii="Arial" w:hAnsi="Arial" w:cs="Arial"/>
          <w:sz w:val="22"/>
          <w:szCs w:val="22"/>
        </w:rPr>
      </w:pPr>
      <w:r>
        <w:rPr>
          <w:rFonts w:ascii="Arial" w:hAnsi="Arial" w:cs="Arial"/>
          <w:sz w:val="22"/>
          <w:szCs w:val="22"/>
        </w:rPr>
        <w:t>Fax: (703) 506-3266</w:t>
      </w:r>
    </w:p>
    <w:p w:rsidR="00F33AA4" w:rsidRDefault="00F42058" w:rsidP="00F33AA4">
      <w:pPr>
        <w:rPr>
          <w:rFonts w:ascii="Arial" w:hAnsi="Arial" w:cs="Arial"/>
          <w:sz w:val="22"/>
          <w:szCs w:val="22"/>
        </w:rPr>
      </w:pPr>
      <w:hyperlink r:id="rId9" w:history="1">
        <w:r w:rsidR="00F33AA4" w:rsidRPr="0050755B">
          <w:rPr>
            <w:rStyle w:val="Hyperlink"/>
            <w:rFonts w:ascii="Arial" w:hAnsi="Arial" w:cs="Arial"/>
            <w:sz w:val="22"/>
            <w:szCs w:val="22"/>
          </w:rPr>
          <w:t>www.</w:t>
        </w:r>
        <w:r w:rsidR="00F911A7">
          <w:rPr>
            <w:rStyle w:val="Hyperlink"/>
            <w:rFonts w:ascii="Arial" w:hAnsi="Arial" w:cs="Arial"/>
            <w:sz w:val="22"/>
            <w:szCs w:val="22"/>
          </w:rPr>
          <w:t>allwomeninmedia</w:t>
        </w:r>
        <w:r w:rsidR="00F33AA4" w:rsidRPr="0050755B">
          <w:rPr>
            <w:rStyle w:val="Hyperlink"/>
            <w:rFonts w:ascii="Arial" w:hAnsi="Arial" w:cs="Arial"/>
            <w:sz w:val="22"/>
            <w:szCs w:val="22"/>
          </w:rPr>
          <w:t>.org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Asian American Journalists Association (AAJA)</w:t>
      </w:r>
    </w:p>
    <w:p w:rsidR="00F33AA4" w:rsidRDefault="00F33AA4" w:rsidP="00F33AA4">
      <w:pPr>
        <w:rPr>
          <w:rFonts w:ascii="Arial" w:hAnsi="Arial" w:cs="Arial"/>
          <w:sz w:val="22"/>
          <w:szCs w:val="22"/>
        </w:rPr>
      </w:pPr>
      <w:r>
        <w:rPr>
          <w:rFonts w:ascii="Arial" w:hAnsi="Arial" w:cs="Arial"/>
          <w:sz w:val="22"/>
          <w:szCs w:val="22"/>
        </w:rPr>
        <w:t>Phone: (415) 346-2051</w:t>
      </w:r>
    </w:p>
    <w:p w:rsidR="00F33AA4" w:rsidRDefault="00F33AA4" w:rsidP="00F33AA4">
      <w:pPr>
        <w:rPr>
          <w:rFonts w:ascii="Arial" w:hAnsi="Arial" w:cs="Arial"/>
          <w:sz w:val="22"/>
          <w:szCs w:val="22"/>
        </w:rPr>
      </w:pPr>
      <w:r>
        <w:rPr>
          <w:rFonts w:ascii="Arial" w:hAnsi="Arial" w:cs="Arial"/>
          <w:sz w:val="22"/>
          <w:szCs w:val="22"/>
        </w:rPr>
        <w:t>Fax: (415) 346-6343</w:t>
      </w:r>
    </w:p>
    <w:p w:rsidR="00F33AA4" w:rsidRDefault="00F42058" w:rsidP="00F33AA4">
      <w:pPr>
        <w:rPr>
          <w:rFonts w:ascii="Arial" w:hAnsi="Arial" w:cs="Arial"/>
          <w:sz w:val="22"/>
          <w:szCs w:val="22"/>
        </w:rPr>
      </w:pPr>
      <w:hyperlink r:id="rId10" w:history="1">
        <w:r w:rsidR="00F33AA4" w:rsidRPr="0050755B">
          <w:rPr>
            <w:rStyle w:val="Hyperlink"/>
            <w:rFonts w:ascii="Arial" w:hAnsi="Arial" w:cs="Arial"/>
            <w:sz w:val="22"/>
            <w:szCs w:val="22"/>
          </w:rPr>
          <w:t>www.aaja.org</w:t>
        </w:r>
      </w:hyperlink>
    </w:p>
    <w:p w:rsidR="00F33AA4" w:rsidRDefault="00F42058" w:rsidP="00F33AA4">
      <w:pPr>
        <w:rPr>
          <w:rFonts w:ascii="Arial" w:hAnsi="Arial" w:cs="Arial"/>
          <w:sz w:val="22"/>
          <w:szCs w:val="22"/>
        </w:rPr>
      </w:pPr>
      <w:hyperlink r:id="rId11" w:history="1">
        <w:r w:rsidR="00F33AA4" w:rsidRPr="0050755B">
          <w:rPr>
            <w:rStyle w:val="Hyperlink"/>
            <w:rFonts w:ascii="Arial" w:hAnsi="Arial" w:cs="Arial"/>
            <w:sz w:val="22"/>
            <w:szCs w:val="22"/>
          </w:rPr>
          <w:t>national@aaja.org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Association for Women in Communication (AWC)</w:t>
      </w:r>
    </w:p>
    <w:p w:rsidR="00F33AA4" w:rsidRDefault="00F33AA4" w:rsidP="00F33AA4">
      <w:pPr>
        <w:rPr>
          <w:rFonts w:ascii="Arial" w:hAnsi="Arial" w:cs="Arial"/>
          <w:sz w:val="22"/>
          <w:szCs w:val="22"/>
        </w:rPr>
      </w:pPr>
      <w:r>
        <w:rPr>
          <w:rFonts w:ascii="Arial" w:hAnsi="Arial" w:cs="Arial"/>
          <w:sz w:val="22"/>
          <w:szCs w:val="22"/>
        </w:rPr>
        <w:t>Phone: (703) 370-7436</w:t>
      </w:r>
    </w:p>
    <w:p w:rsidR="00F33AA4" w:rsidRDefault="00F33AA4" w:rsidP="00F33AA4">
      <w:pPr>
        <w:rPr>
          <w:rFonts w:ascii="Arial" w:hAnsi="Arial" w:cs="Arial"/>
          <w:sz w:val="22"/>
          <w:szCs w:val="22"/>
        </w:rPr>
      </w:pPr>
      <w:r>
        <w:rPr>
          <w:rFonts w:ascii="Arial" w:hAnsi="Arial" w:cs="Arial"/>
          <w:sz w:val="22"/>
          <w:szCs w:val="22"/>
        </w:rPr>
        <w:t>Fax: (703) 342-4311</w:t>
      </w:r>
    </w:p>
    <w:p w:rsidR="00F33AA4" w:rsidRDefault="00F42058" w:rsidP="00F33AA4">
      <w:pPr>
        <w:rPr>
          <w:rFonts w:ascii="Arial" w:hAnsi="Arial" w:cs="Arial"/>
          <w:sz w:val="22"/>
          <w:szCs w:val="22"/>
        </w:rPr>
      </w:pPr>
      <w:hyperlink r:id="rId12" w:history="1">
        <w:r w:rsidR="00F33AA4" w:rsidRPr="0050755B">
          <w:rPr>
            <w:rStyle w:val="Hyperlink"/>
            <w:rFonts w:ascii="Arial" w:hAnsi="Arial" w:cs="Arial"/>
            <w:sz w:val="22"/>
            <w:szCs w:val="22"/>
          </w:rPr>
          <w:t>www.womcom.org</w:t>
        </w:r>
      </w:hyperlink>
    </w:p>
    <w:p w:rsidR="00F33AA4" w:rsidRDefault="00F42058" w:rsidP="00F33AA4">
      <w:pPr>
        <w:rPr>
          <w:rFonts w:ascii="Arial" w:hAnsi="Arial" w:cs="Arial"/>
          <w:sz w:val="22"/>
          <w:szCs w:val="22"/>
        </w:rPr>
      </w:pPr>
      <w:hyperlink r:id="rId13" w:history="1">
        <w:r w:rsidR="00F33AA4" w:rsidRPr="0050755B">
          <w:rPr>
            <w:rStyle w:val="Hyperlink"/>
            <w:rFonts w:ascii="Arial" w:hAnsi="Arial" w:cs="Arial"/>
            <w:sz w:val="22"/>
            <w:szCs w:val="22"/>
          </w:rPr>
          <w:t>info@womcom.org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Emma L. Bowen Foundation for Minority Interests in Media</w:t>
      </w:r>
    </w:p>
    <w:p w:rsidR="00F33AA4" w:rsidRDefault="00F33AA4" w:rsidP="00F33AA4">
      <w:pPr>
        <w:rPr>
          <w:rFonts w:ascii="Arial" w:hAnsi="Arial" w:cs="Arial"/>
          <w:sz w:val="22"/>
          <w:szCs w:val="22"/>
        </w:rPr>
      </w:pPr>
      <w:r>
        <w:rPr>
          <w:rFonts w:ascii="Arial" w:hAnsi="Arial" w:cs="Arial"/>
          <w:sz w:val="22"/>
          <w:szCs w:val="22"/>
        </w:rPr>
        <w:t xml:space="preserve">Phone: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6409</w:t>
      </w:r>
    </w:p>
    <w:p w:rsidR="00F33AA4" w:rsidRDefault="00F33AA4" w:rsidP="00F33AA4">
      <w:pPr>
        <w:rPr>
          <w:rFonts w:ascii="Arial" w:hAnsi="Arial" w:cs="Arial"/>
          <w:sz w:val="22"/>
          <w:szCs w:val="22"/>
        </w:rPr>
      </w:pPr>
      <w:r>
        <w:rPr>
          <w:rFonts w:ascii="Arial" w:hAnsi="Arial" w:cs="Arial"/>
          <w:sz w:val="22"/>
          <w:szCs w:val="22"/>
        </w:rPr>
        <w:t xml:space="preserve">Fax: (202) </w:t>
      </w:r>
      <w:r w:rsidR="001865F1">
        <w:rPr>
          <w:rFonts w:ascii="Arial" w:hAnsi="Arial" w:cs="Arial"/>
          <w:sz w:val="22"/>
          <w:szCs w:val="22"/>
        </w:rPr>
        <w:t>524</w:t>
      </w:r>
      <w:r>
        <w:rPr>
          <w:rFonts w:ascii="Arial" w:hAnsi="Arial" w:cs="Arial"/>
          <w:sz w:val="22"/>
          <w:szCs w:val="22"/>
        </w:rPr>
        <w:t>-</w:t>
      </w:r>
      <w:r w:rsidR="001865F1">
        <w:rPr>
          <w:rFonts w:ascii="Arial" w:hAnsi="Arial" w:cs="Arial"/>
          <w:sz w:val="22"/>
          <w:szCs w:val="22"/>
        </w:rPr>
        <w:t>6411</w:t>
      </w:r>
    </w:p>
    <w:p w:rsidR="00F33AA4" w:rsidRDefault="00F42058" w:rsidP="00F33AA4">
      <w:pPr>
        <w:rPr>
          <w:rFonts w:ascii="Arial" w:hAnsi="Arial" w:cs="Arial"/>
          <w:sz w:val="22"/>
          <w:szCs w:val="22"/>
        </w:rPr>
      </w:pPr>
      <w:hyperlink r:id="rId14" w:history="1">
        <w:r w:rsidR="00F33AA4" w:rsidRPr="0050755B">
          <w:rPr>
            <w:rStyle w:val="Hyperlink"/>
            <w:rFonts w:ascii="Arial" w:hAnsi="Arial" w:cs="Arial"/>
            <w:sz w:val="22"/>
            <w:szCs w:val="22"/>
          </w:rPr>
          <w:t>www.emmabowenfoundation.com/</w:t>
        </w:r>
      </w:hyperlink>
    </w:p>
    <w:p w:rsidR="00F33AA4" w:rsidRDefault="00F42058" w:rsidP="00F33AA4">
      <w:pPr>
        <w:rPr>
          <w:rFonts w:ascii="Arial" w:hAnsi="Arial" w:cs="Arial"/>
          <w:sz w:val="22"/>
          <w:szCs w:val="22"/>
        </w:rPr>
      </w:pPr>
      <w:hyperlink r:id="rId15" w:history="1">
        <w:r w:rsidR="00F33AA4" w:rsidRPr="0050755B">
          <w:rPr>
            <w:rStyle w:val="Hyperlink"/>
            <w:rFonts w:ascii="Arial" w:hAnsi="Arial" w:cs="Arial"/>
            <w:sz w:val="22"/>
            <w:szCs w:val="22"/>
          </w:rPr>
          <w:t>phylis.eagle-oldson@</w:t>
        </w:r>
        <w:r w:rsidR="001865F1">
          <w:rPr>
            <w:rStyle w:val="Hyperlink"/>
            <w:rFonts w:ascii="Arial" w:hAnsi="Arial" w:cs="Arial"/>
            <w:sz w:val="22"/>
            <w:szCs w:val="22"/>
          </w:rPr>
          <w:t>nbcuni</w:t>
        </w:r>
        <w:r w:rsidR="00F33AA4" w:rsidRPr="0050755B">
          <w:rPr>
            <w:rStyle w:val="Hyperlink"/>
            <w:rFonts w:ascii="Arial" w:hAnsi="Arial" w:cs="Arial"/>
            <w:sz w:val="22"/>
            <w:szCs w:val="22"/>
          </w:rPr>
          <w:t>.com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International Women’s Media Foundation</w:t>
      </w:r>
    </w:p>
    <w:p w:rsidR="00F33AA4" w:rsidRDefault="00F33AA4" w:rsidP="00F33AA4">
      <w:pPr>
        <w:rPr>
          <w:rFonts w:ascii="Arial" w:hAnsi="Arial" w:cs="Arial"/>
          <w:sz w:val="22"/>
          <w:szCs w:val="22"/>
        </w:rPr>
      </w:pPr>
      <w:r>
        <w:rPr>
          <w:rFonts w:ascii="Arial" w:hAnsi="Arial" w:cs="Arial"/>
          <w:sz w:val="22"/>
          <w:szCs w:val="22"/>
        </w:rPr>
        <w:t>Phone: (202) 496-1992</w:t>
      </w:r>
    </w:p>
    <w:p w:rsidR="00F33AA4" w:rsidRDefault="00F42058" w:rsidP="00F33AA4">
      <w:pPr>
        <w:rPr>
          <w:rFonts w:ascii="Arial" w:hAnsi="Arial" w:cs="Arial"/>
          <w:sz w:val="22"/>
          <w:szCs w:val="22"/>
        </w:rPr>
      </w:pPr>
      <w:hyperlink r:id="rId16" w:history="1">
        <w:r w:rsidR="00F33AA4" w:rsidRPr="0050755B">
          <w:rPr>
            <w:rStyle w:val="Hyperlink"/>
            <w:rFonts w:ascii="Arial" w:hAnsi="Arial" w:cs="Arial"/>
            <w:sz w:val="22"/>
            <w:szCs w:val="22"/>
          </w:rPr>
          <w:t>www.iwmf.org</w:t>
        </w:r>
      </w:hyperlink>
    </w:p>
    <w:p w:rsidR="00F33AA4" w:rsidRDefault="00F42058" w:rsidP="00F33AA4">
      <w:pPr>
        <w:rPr>
          <w:rFonts w:ascii="Arial" w:hAnsi="Arial" w:cs="Arial"/>
          <w:sz w:val="22"/>
          <w:szCs w:val="22"/>
        </w:rPr>
      </w:pPr>
      <w:hyperlink r:id="rId17" w:history="1">
        <w:r w:rsidR="00F33AA4" w:rsidRPr="0050755B">
          <w:rPr>
            <w:rStyle w:val="Hyperlink"/>
            <w:rFonts w:ascii="Arial" w:hAnsi="Arial" w:cs="Arial"/>
            <w:sz w:val="22"/>
            <w:szCs w:val="22"/>
          </w:rPr>
          <w:t>info@iwmf.org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Black Journalists (NABJ)</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F33AA4" w:rsidRDefault="00F33AA4" w:rsidP="00F33AA4">
      <w:pPr>
        <w:rPr>
          <w:rFonts w:ascii="Arial" w:hAnsi="Arial" w:cs="Arial"/>
          <w:sz w:val="22"/>
          <w:szCs w:val="22"/>
        </w:rPr>
      </w:pPr>
      <w:r>
        <w:rPr>
          <w:rFonts w:ascii="Arial" w:hAnsi="Arial" w:cs="Arial"/>
          <w:sz w:val="22"/>
          <w:szCs w:val="22"/>
        </w:rPr>
        <w:t>Fax: (301) 314-1714</w:t>
      </w:r>
    </w:p>
    <w:p w:rsidR="00F33AA4" w:rsidRDefault="00F42058" w:rsidP="00F33AA4">
      <w:pPr>
        <w:rPr>
          <w:rFonts w:ascii="Arial" w:hAnsi="Arial" w:cs="Arial"/>
          <w:sz w:val="22"/>
          <w:szCs w:val="22"/>
        </w:rPr>
      </w:pPr>
      <w:hyperlink r:id="rId18" w:history="1">
        <w:r w:rsidR="00F33AA4" w:rsidRPr="0050755B">
          <w:rPr>
            <w:rStyle w:val="Hyperlink"/>
            <w:rFonts w:ascii="Arial" w:hAnsi="Arial" w:cs="Arial"/>
            <w:sz w:val="22"/>
            <w:szCs w:val="22"/>
          </w:rPr>
          <w:t>www.nabj.org</w:t>
        </w:r>
      </w:hyperlink>
    </w:p>
    <w:p w:rsidR="00F33AA4" w:rsidRDefault="00F42058" w:rsidP="00F33AA4">
      <w:pPr>
        <w:rPr>
          <w:rFonts w:ascii="Arial" w:hAnsi="Arial" w:cs="Arial"/>
          <w:sz w:val="22"/>
          <w:szCs w:val="22"/>
        </w:rPr>
      </w:pPr>
      <w:hyperlink r:id="rId19" w:history="1">
        <w:r w:rsidR="00F33AA4" w:rsidRPr="0050755B">
          <w:rPr>
            <w:rStyle w:val="Hyperlink"/>
            <w:rFonts w:ascii="Arial" w:hAnsi="Arial" w:cs="Arial"/>
            <w:sz w:val="22"/>
            <w:szCs w:val="22"/>
          </w:rPr>
          <w:t>nabj@nabj.org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Hispanic Journalists (NAHJ)</w:t>
      </w:r>
    </w:p>
    <w:p w:rsidR="00F33AA4" w:rsidRDefault="00F33AA4" w:rsidP="00F33AA4">
      <w:pPr>
        <w:rPr>
          <w:rFonts w:ascii="Arial" w:hAnsi="Arial" w:cs="Arial"/>
          <w:sz w:val="22"/>
          <w:szCs w:val="22"/>
        </w:rPr>
      </w:pPr>
      <w:r>
        <w:rPr>
          <w:rFonts w:ascii="Arial" w:hAnsi="Arial" w:cs="Arial"/>
          <w:sz w:val="22"/>
          <w:szCs w:val="22"/>
        </w:rPr>
        <w:t>Phone: (202) 662-7145</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Fax: (202) 662-7144</w:t>
      </w:r>
    </w:p>
    <w:p w:rsidR="00F33AA4" w:rsidRDefault="00F42058" w:rsidP="00F33AA4">
      <w:pPr>
        <w:pStyle w:val="Footer"/>
        <w:tabs>
          <w:tab w:val="clear" w:pos="4320"/>
          <w:tab w:val="clear" w:pos="8640"/>
        </w:tabs>
        <w:rPr>
          <w:rFonts w:ascii="Arial" w:hAnsi="Arial" w:cs="Arial"/>
          <w:sz w:val="22"/>
          <w:szCs w:val="22"/>
        </w:rPr>
      </w:pPr>
      <w:hyperlink r:id="rId20" w:history="1">
        <w:r w:rsidR="00F33AA4" w:rsidRPr="0050755B">
          <w:rPr>
            <w:rStyle w:val="Hyperlink"/>
            <w:rFonts w:ascii="Arial" w:hAnsi="Arial" w:cs="Arial"/>
            <w:sz w:val="22"/>
            <w:szCs w:val="22"/>
          </w:rPr>
          <w:t>www.nahj.org</w:t>
        </w:r>
      </w:hyperlink>
    </w:p>
    <w:p w:rsidR="00F33AA4" w:rsidRDefault="00F42058" w:rsidP="00F33AA4">
      <w:pPr>
        <w:pStyle w:val="Footer"/>
        <w:tabs>
          <w:tab w:val="clear" w:pos="4320"/>
          <w:tab w:val="clear" w:pos="8640"/>
        </w:tabs>
        <w:rPr>
          <w:rFonts w:ascii="Arial" w:hAnsi="Arial" w:cs="Arial"/>
          <w:sz w:val="22"/>
          <w:szCs w:val="22"/>
        </w:rPr>
      </w:pPr>
      <w:hyperlink r:id="rId21" w:history="1">
        <w:r w:rsidR="00F33AA4" w:rsidRPr="0050755B">
          <w:rPr>
            <w:rStyle w:val="Hyperlink"/>
            <w:rFonts w:ascii="Arial" w:hAnsi="Arial" w:cs="Arial"/>
            <w:sz w:val="22"/>
            <w:szCs w:val="22"/>
          </w:rPr>
          <w:t>nahj@nahj.org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National Lesbian and Gay Journalists Association</w:t>
      </w:r>
    </w:p>
    <w:p w:rsidR="00F33AA4" w:rsidRDefault="00F33AA4" w:rsidP="00F33AA4">
      <w:pPr>
        <w:rPr>
          <w:rFonts w:ascii="Arial" w:hAnsi="Arial" w:cs="Arial"/>
          <w:sz w:val="22"/>
          <w:szCs w:val="22"/>
        </w:rPr>
      </w:pPr>
      <w:r>
        <w:rPr>
          <w:rFonts w:ascii="Arial" w:hAnsi="Arial" w:cs="Arial"/>
          <w:sz w:val="22"/>
          <w:szCs w:val="22"/>
        </w:rPr>
        <w:t>Phone: (202) 588-9888</w:t>
      </w:r>
    </w:p>
    <w:p w:rsidR="00F33AA4" w:rsidRDefault="00F42058" w:rsidP="00F33AA4">
      <w:pPr>
        <w:rPr>
          <w:rFonts w:ascii="Arial" w:hAnsi="Arial" w:cs="Arial"/>
          <w:sz w:val="22"/>
          <w:szCs w:val="22"/>
        </w:rPr>
      </w:pPr>
      <w:hyperlink r:id="rId22" w:history="1">
        <w:r w:rsidR="00F33AA4" w:rsidRPr="0050755B">
          <w:rPr>
            <w:rStyle w:val="Hyperlink"/>
            <w:rFonts w:ascii="Arial" w:hAnsi="Arial" w:cs="Arial"/>
            <w:sz w:val="22"/>
            <w:szCs w:val="22"/>
          </w:rPr>
          <w:t>www.nlgja.org</w:t>
        </w:r>
      </w:hyperlink>
    </w:p>
    <w:p w:rsidR="00F33AA4" w:rsidRDefault="00F42058" w:rsidP="00F33AA4">
      <w:pPr>
        <w:rPr>
          <w:rFonts w:ascii="Arial" w:hAnsi="Arial" w:cs="Arial"/>
          <w:sz w:val="22"/>
          <w:szCs w:val="22"/>
        </w:rPr>
      </w:pPr>
      <w:hyperlink r:id="rId23" w:history="1">
        <w:r w:rsidR="00F33AA4" w:rsidRPr="0050755B">
          <w:rPr>
            <w:rStyle w:val="Hyperlink"/>
            <w:rFonts w:ascii="Arial" w:hAnsi="Arial" w:cs="Arial"/>
            <w:sz w:val="22"/>
            <w:szCs w:val="22"/>
          </w:rPr>
          <w:t>info@nlgja.org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Native American Journalists Association (NAJA)</w:t>
      </w:r>
    </w:p>
    <w:p w:rsidR="00F33AA4" w:rsidRDefault="00F33AA4" w:rsidP="00F33AA4">
      <w:pPr>
        <w:rPr>
          <w:rFonts w:ascii="Arial" w:hAnsi="Arial" w:cs="Arial"/>
          <w:sz w:val="22"/>
          <w:szCs w:val="22"/>
        </w:rPr>
      </w:pPr>
      <w:r>
        <w:rPr>
          <w:rFonts w:ascii="Arial" w:hAnsi="Arial" w:cs="Arial"/>
          <w:sz w:val="22"/>
          <w:szCs w:val="22"/>
        </w:rPr>
        <w:t>Phone: (405) 325-9008</w:t>
      </w:r>
    </w:p>
    <w:p w:rsidR="00F33AA4" w:rsidRDefault="00F33AA4" w:rsidP="00F33AA4">
      <w:pPr>
        <w:rPr>
          <w:rFonts w:ascii="Arial" w:hAnsi="Arial" w:cs="Arial"/>
          <w:sz w:val="22"/>
          <w:szCs w:val="22"/>
        </w:rPr>
      </w:pPr>
      <w:r>
        <w:rPr>
          <w:rFonts w:ascii="Arial" w:hAnsi="Arial" w:cs="Arial"/>
          <w:sz w:val="22"/>
          <w:szCs w:val="22"/>
        </w:rPr>
        <w:t>Fax: (405) 325-6945</w:t>
      </w:r>
    </w:p>
    <w:p w:rsidR="00F33AA4" w:rsidRDefault="00F42058" w:rsidP="00F33AA4">
      <w:pPr>
        <w:rPr>
          <w:rFonts w:ascii="Arial" w:hAnsi="Arial" w:cs="Arial"/>
          <w:sz w:val="22"/>
          <w:szCs w:val="22"/>
        </w:rPr>
      </w:pPr>
      <w:hyperlink r:id="rId24" w:history="1">
        <w:r w:rsidR="00F33AA4" w:rsidRPr="0050755B">
          <w:rPr>
            <w:rStyle w:val="Hyperlink"/>
            <w:rFonts w:ascii="Arial" w:hAnsi="Arial" w:cs="Arial"/>
            <w:sz w:val="22"/>
            <w:szCs w:val="22"/>
          </w:rPr>
          <w:t>www.naja.com</w:t>
        </w:r>
      </w:hyperlink>
    </w:p>
    <w:p w:rsidR="00F33AA4" w:rsidRDefault="00F42058" w:rsidP="00F33AA4">
      <w:pPr>
        <w:rPr>
          <w:rFonts w:ascii="Arial" w:hAnsi="Arial" w:cs="Arial"/>
          <w:sz w:val="22"/>
          <w:szCs w:val="22"/>
        </w:rPr>
      </w:pPr>
      <w:hyperlink r:id="rId25" w:history="1">
        <w:r w:rsidR="00F33AA4" w:rsidRPr="0050755B">
          <w:rPr>
            <w:rStyle w:val="Hyperlink"/>
            <w:rFonts w:ascii="Arial" w:hAnsi="Arial" w:cs="Arial"/>
            <w:sz w:val="22"/>
            <w:szCs w:val="22"/>
          </w:rPr>
          <w:t>info@naja.com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Unity: Journalists of Color</w:t>
      </w:r>
    </w:p>
    <w:p w:rsidR="00F33AA4" w:rsidRDefault="00F33AA4" w:rsidP="00F33AA4">
      <w:pPr>
        <w:rPr>
          <w:rFonts w:ascii="Arial" w:hAnsi="Arial" w:cs="Arial"/>
          <w:sz w:val="22"/>
          <w:szCs w:val="22"/>
        </w:rPr>
      </w:pPr>
      <w:r>
        <w:rPr>
          <w:rFonts w:ascii="Arial" w:hAnsi="Arial" w:cs="Arial"/>
          <w:sz w:val="22"/>
          <w:szCs w:val="22"/>
        </w:rPr>
        <w:t>Phone: (703) 854-3585</w:t>
      </w:r>
    </w:p>
    <w:p w:rsidR="00F33AA4" w:rsidRDefault="00F33AA4" w:rsidP="00F33AA4">
      <w:pPr>
        <w:rPr>
          <w:rFonts w:ascii="Arial" w:hAnsi="Arial" w:cs="Arial"/>
          <w:sz w:val="22"/>
          <w:szCs w:val="22"/>
        </w:rPr>
      </w:pPr>
      <w:r>
        <w:rPr>
          <w:rFonts w:ascii="Arial" w:hAnsi="Arial" w:cs="Arial"/>
          <w:sz w:val="22"/>
          <w:szCs w:val="22"/>
        </w:rPr>
        <w:t>Fax: (703) 854-3586</w:t>
      </w:r>
    </w:p>
    <w:p w:rsidR="00F33AA4" w:rsidRDefault="00F42058" w:rsidP="00F33AA4">
      <w:pPr>
        <w:rPr>
          <w:rFonts w:ascii="Arial" w:hAnsi="Arial" w:cs="Arial"/>
          <w:sz w:val="22"/>
          <w:szCs w:val="22"/>
        </w:rPr>
      </w:pPr>
      <w:hyperlink r:id="rId26" w:history="1">
        <w:r w:rsidR="00F33AA4" w:rsidRPr="0050755B">
          <w:rPr>
            <w:rStyle w:val="Hyperlink"/>
            <w:rFonts w:ascii="Arial" w:hAnsi="Arial" w:cs="Arial"/>
            <w:sz w:val="22"/>
            <w:szCs w:val="22"/>
          </w:rPr>
          <w:t>www.unityjournalists.org</w:t>
        </w:r>
      </w:hyperlink>
    </w:p>
    <w:p w:rsidR="00F33AA4" w:rsidRDefault="00F42058" w:rsidP="00F33AA4">
      <w:pPr>
        <w:rPr>
          <w:rFonts w:ascii="Arial" w:hAnsi="Arial" w:cs="Arial"/>
          <w:sz w:val="22"/>
          <w:szCs w:val="22"/>
        </w:rPr>
      </w:pPr>
      <w:hyperlink r:id="rId27" w:history="1">
        <w:r w:rsidR="00F33AA4" w:rsidRPr="0050755B">
          <w:rPr>
            <w:rStyle w:val="Hyperlink"/>
            <w:rFonts w:ascii="Arial" w:hAnsi="Arial" w:cs="Arial"/>
            <w:sz w:val="22"/>
            <w:szCs w:val="22"/>
          </w:rPr>
          <w:t>info@unityjournalists.org</w:t>
        </w:r>
      </w:hyperlink>
    </w:p>
    <w:p w:rsidR="00F33AA4" w:rsidRDefault="00F33AA4" w:rsidP="00F33AA4">
      <w:pPr>
        <w:rPr>
          <w:rFonts w:ascii="Arial" w:hAnsi="Arial" w:cs="Arial"/>
          <w:sz w:val="22"/>
          <w:szCs w:val="22"/>
        </w:rPr>
      </w:pPr>
    </w:p>
    <w:p w:rsidR="00A747DA" w:rsidRDefault="00A747DA">
      <w:pPr>
        <w:spacing w:line="480" w:lineRule="auto"/>
        <w:rPr>
          <w:rFonts w:ascii="Arial" w:hAnsi="Arial" w:cs="Arial"/>
          <w:sz w:val="22"/>
        </w:rPr>
      </w:pPr>
    </w:p>
    <w:p w:rsidR="00F83A3F" w:rsidRPr="00972A9A" w:rsidRDefault="00F83A3F" w:rsidP="00F83A3F">
      <w:pPr>
        <w:rPr>
          <w:rFonts w:ascii="Arial" w:hAnsi="Arial" w:cs="Arial"/>
          <w:b/>
          <w:bCs/>
          <w:sz w:val="22"/>
          <w:szCs w:val="22"/>
        </w:rPr>
      </w:pPr>
      <w:r w:rsidRPr="00972A9A">
        <w:rPr>
          <w:rFonts w:ascii="Arial" w:hAnsi="Arial" w:cs="Arial"/>
          <w:b/>
          <w:bCs/>
          <w:i/>
          <w:iCs/>
          <w:sz w:val="22"/>
          <w:szCs w:val="22"/>
        </w:rPr>
        <w:t xml:space="preserve">Bob Papper is the Lawrence </w:t>
      </w:r>
      <w:proofErr w:type="spellStart"/>
      <w:r w:rsidRPr="00972A9A">
        <w:rPr>
          <w:rFonts w:ascii="Arial" w:hAnsi="Arial" w:cs="Arial"/>
          <w:b/>
          <w:bCs/>
          <w:i/>
          <w:iCs/>
          <w:sz w:val="22"/>
          <w:szCs w:val="22"/>
        </w:rPr>
        <w:t>Stessin</w:t>
      </w:r>
      <w:proofErr w:type="spellEnd"/>
      <w:r w:rsidRPr="00972A9A">
        <w:rPr>
          <w:rFonts w:ascii="Arial" w:hAnsi="Arial" w:cs="Arial"/>
          <w:b/>
          <w:bCs/>
          <w:i/>
          <w:iCs/>
          <w:sz w:val="22"/>
          <w:szCs w:val="22"/>
        </w:rPr>
        <w:t xml:space="preserve">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F83A3F" w:rsidRPr="00972A9A" w:rsidRDefault="00F83A3F" w:rsidP="00F83A3F">
      <w:pPr>
        <w:rPr>
          <w:rFonts w:ascii="Arial" w:hAnsi="Arial" w:cs="Arial"/>
          <w:sz w:val="22"/>
          <w:szCs w:val="22"/>
        </w:rPr>
      </w:pPr>
    </w:p>
    <w:p w:rsidR="00F83A3F" w:rsidRDefault="00F83A3F" w:rsidP="00F83A3F">
      <w:pPr>
        <w:rPr>
          <w:sz w:val="22"/>
          <w:szCs w:val="22"/>
        </w:rPr>
      </w:pPr>
    </w:p>
    <w:p w:rsidR="00F83A3F" w:rsidRDefault="00F83A3F" w:rsidP="00F83A3F">
      <w:pPr>
        <w:rPr>
          <w:sz w:val="22"/>
          <w:szCs w:val="22"/>
        </w:rPr>
      </w:pPr>
    </w:p>
    <w:p w:rsidR="001337CE" w:rsidRDefault="001337CE" w:rsidP="001337CE">
      <w:pPr>
        <w:outlineLvl w:val="0"/>
        <w:rPr>
          <w:rFonts w:ascii="Arial" w:hAnsi="Arial" w:cs="Arial"/>
          <w:sz w:val="22"/>
          <w:szCs w:val="22"/>
        </w:rPr>
      </w:pPr>
      <w:r>
        <w:rPr>
          <w:rFonts w:ascii="Arial" w:hAnsi="Arial" w:cs="Arial"/>
          <w:b/>
          <w:bCs/>
          <w:sz w:val="22"/>
          <w:szCs w:val="22"/>
        </w:rPr>
        <w:t>About the Survey</w:t>
      </w:r>
    </w:p>
    <w:p w:rsidR="001337CE" w:rsidRDefault="001337CE" w:rsidP="001337CE">
      <w:pPr>
        <w:rPr>
          <w:rFonts w:ascii="Arial" w:hAnsi="Arial" w:cs="Arial"/>
          <w:sz w:val="22"/>
          <w:szCs w:val="22"/>
        </w:rPr>
      </w:pPr>
    </w:p>
    <w:p w:rsidR="001E3F0E" w:rsidRPr="001E3F0E" w:rsidRDefault="001E3F0E" w:rsidP="001E3F0E">
      <w:pPr>
        <w:rPr>
          <w:rFonts w:ascii="Arial" w:hAnsi="Arial" w:cs="Arial"/>
          <w:sz w:val="22"/>
          <w:szCs w:val="22"/>
        </w:rPr>
      </w:pPr>
      <w:r w:rsidRPr="001E3F0E">
        <w:rPr>
          <w:rFonts w:ascii="Arial" w:hAnsi="Arial" w:cs="Arial"/>
          <w:sz w:val="22"/>
          <w:szCs w:val="22"/>
        </w:rPr>
        <w:t>The RTDNA/Hofstra University Survey was conducted in the fourth quarter of 2011 among all 1,735 operating, non-satellite television stations and a random sample of 3,000 radio stations.  Valid responses came from 1,238 television stations (71.4</w:t>
      </w:r>
      <w:r w:rsidR="004A0CA2">
        <w:rPr>
          <w:rFonts w:ascii="Arial" w:hAnsi="Arial" w:cs="Arial"/>
          <w:sz w:val="22"/>
          <w:szCs w:val="22"/>
        </w:rPr>
        <w:t>%</w:t>
      </w:r>
      <w:r w:rsidRPr="001E3F0E">
        <w:rPr>
          <w:rFonts w:ascii="Arial" w:hAnsi="Arial" w:cs="Arial"/>
          <w:sz w:val="22"/>
          <w:szCs w:val="22"/>
        </w:rPr>
        <w:t>) and 260 radio news directors and general managers representing 743 radio stations.</w:t>
      </w:r>
    </w:p>
    <w:p w:rsidR="001E3F0E" w:rsidRPr="001E3F0E" w:rsidRDefault="001E3F0E" w:rsidP="001E3F0E">
      <w:pPr>
        <w:tabs>
          <w:tab w:val="left" w:pos="9360"/>
        </w:tabs>
        <w:rPr>
          <w:rFonts w:ascii="Arial" w:hAnsi="Arial" w:cs="Arial"/>
          <w:sz w:val="22"/>
          <w:szCs w:val="22"/>
        </w:rPr>
      </w:pPr>
      <w:r w:rsidRPr="001E3F0E">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1E3F0E" w:rsidRPr="001E3F0E" w:rsidRDefault="001E3F0E" w:rsidP="001E3F0E">
      <w:pPr>
        <w:rPr>
          <w:rFonts w:ascii="Arial" w:hAnsi="Arial" w:cs="Arial"/>
        </w:rPr>
      </w:pPr>
    </w:p>
    <w:p w:rsidR="00D97461" w:rsidRPr="001E3F0E" w:rsidRDefault="00D97461">
      <w:pPr>
        <w:rPr>
          <w:rFonts w:ascii="Arial" w:hAnsi="Arial" w:cs="Arial"/>
        </w:rPr>
      </w:pPr>
    </w:p>
    <w:p w:rsidR="00D97461" w:rsidRPr="001E3F0E" w:rsidRDefault="00D97461">
      <w:pPr>
        <w:rPr>
          <w:rFonts w:ascii="Arial" w:hAnsi="Arial" w:cs="Arial"/>
        </w:rPr>
      </w:pPr>
    </w:p>
    <w:p w:rsidR="00D97461" w:rsidRPr="00F83A3F" w:rsidRDefault="00D97461">
      <w:pPr>
        <w:rPr>
          <w:rFonts w:ascii="Arial" w:hAnsi="Arial" w:cs="Arial"/>
          <w:sz w:val="22"/>
          <w:szCs w:val="22"/>
        </w:rPr>
      </w:pPr>
    </w:p>
    <w:sectPr w:rsidR="00D97461" w:rsidRPr="00F83A3F" w:rsidSect="003016D3">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AC" w:rsidRDefault="004B74AC">
      <w:r>
        <w:separator/>
      </w:r>
    </w:p>
  </w:endnote>
  <w:endnote w:type="continuationSeparator" w:id="0">
    <w:p w:rsidR="004B74AC" w:rsidRDefault="004B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6B" w:rsidRDefault="00F11577">
    <w:pPr>
      <w:pStyle w:val="Footer"/>
      <w:framePr w:wrap="around" w:vAnchor="text" w:hAnchor="margin" w:xAlign="right" w:y="1"/>
      <w:rPr>
        <w:rStyle w:val="PageNumber"/>
      </w:rPr>
    </w:pPr>
    <w:r>
      <w:rPr>
        <w:rStyle w:val="PageNumber"/>
      </w:rPr>
      <w:fldChar w:fldCharType="begin"/>
    </w:r>
    <w:r w:rsidR="00F4156B">
      <w:rPr>
        <w:rStyle w:val="PageNumber"/>
      </w:rPr>
      <w:instrText xml:space="preserve">PAGE  </w:instrText>
    </w:r>
    <w:r>
      <w:rPr>
        <w:rStyle w:val="PageNumber"/>
      </w:rPr>
      <w:fldChar w:fldCharType="end"/>
    </w:r>
  </w:p>
  <w:p w:rsidR="00F4156B" w:rsidRDefault="00F41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6B" w:rsidRDefault="00F11577">
    <w:pPr>
      <w:pStyle w:val="Footer"/>
      <w:framePr w:wrap="around" w:vAnchor="text" w:hAnchor="margin" w:xAlign="right" w:y="1"/>
      <w:rPr>
        <w:rStyle w:val="PageNumber"/>
      </w:rPr>
    </w:pPr>
    <w:r>
      <w:rPr>
        <w:rStyle w:val="PageNumber"/>
      </w:rPr>
      <w:fldChar w:fldCharType="begin"/>
    </w:r>
    <w:r w:rsidR="00F4156B">
      <w:rPr>
        <w:rStyle w:val="PageNumber"/>
      </w:rPr>
      <w:instrText xml:space="preserve">PAGE  </w:instrText>
    </w:r>
    <w:r>
      <w:rPr>
        <w:rStyle w:val="PageNumber"/>
      </w:rPr>
      <w:fldChar w:fldCharType="separate"/>
    </w:r>
    <w:r w:rsidR="00F42058">
      <w:rPr>
        <w:rStyle w:val="PageNumber"/>
        <w:noProof/>
      </w:rPr>
      <w:t>10</w:t>
    </w:r>
    <w:r>
      <w:rPr>
        <w:rStyle w:val="PageNumber"/>
      </w:rPr>
      <w:fldChar w:fldCharType="end"/>
    </w:r>
  </w:p>
  <w:p w:rsidR="00F4156B" w:rsidRDefault="00F41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AC" w:rsidRDefault="004B74AC">
      <w:r>
        <w:separator/>
      </w:r>
    </w:p>
  </w:footnote>
  <w:footnote w:type="continuationSeparator" w:id="0">
    <w:p w:rsidR="004B74AC" w:rsidRDefault="004B7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0330B"/>
    <w:rsid w:val="00013C5F"/>
    <w:rsid w:val="00024117"/>
    <w:rsid w:val="0002635C"/>
    <w:rsid w:val="00043645"/>
    <w:rsid w:val="0006283D"/>
    <w:rsid w:val="000838FF"/>
    <w:rsid w:val="00083D6C"/>
    <w:rsid w:val="00085F07"/>
    <w:rsid w:val="00086627"/>
    <w:rsid w:val="000B2D1E"/>
    <w:rsid w:val="000D06D3"/>
    <w:rsid w:val="000D46E3"/>
    <w:rsid w:val="000E5714"/>
    <w:rsid w:val="00101CCF"/>
    <w:rsid w:val="001023C7"/>
    <w:rsid w:val="00102843"/>
    <w:rsid w:val="00103CE0"/>
    <w:rsid w:val="00106EA4"/>
    <w:rsid w:val="00115D1C"/>
    <w:rsid w:val="00125897"/>
    <w:rsid w:val="001337CE"/>
    <w:rsid w:val="00134A3E"/>
    <w:rsid w:val="00137A2C"/>
    <w:rsid w:val="00145391"/>
    <w:rsid w:val="00151E64"/>
    <w:rsid w:val="001536C5"/>
    <w:rsid w:val="00154198"/>
    <w:rsid w:val="00172032"/>
    <w:rsid w:val="001865F1"/>
    <w:rsid w:val="00187DF3"/>
    <w:rsid w:val="00192491"/>
    <w:rsid w:val="001A2F88"/>
    <w:rsid w:val="001A679C"/>
    <w:rsid w:val="001B55F8"/>
    <w:rsid w:val="001B7502"/>
    <w:rsid w:val="001C7040"/>
    <w:rsid w:val="001E3F0E"/>
    <w:rsid w:val="001E5CA7"/>
    <w:rsid w:val="00203A98"/>
    <w:rsid w:val="002051D1"/>
    <w:rsid w:val="002128DC"/>
    <w:rsid w:val="00212A5C"/>
    <w:rsid w:val="00220270"/>
    <w:rsid w:val="00221BF4"/>
    <w:rsid w:val="00221D48"/>
    <w:rsid w:val="0022272C"/>
    <w:rsid w:val="0022492D"/>
    <w:rsid w:val="00225765"/>
    <w:rsid w:val="0022742F"/>
    <w:rsid w:val="00227822"/>
    <w:rsid w:val="00232114"/>
    <w:rsid w:val="0024427F"/>
    <w:rsid w:val="00246D7C"/>
    <w:rsid w:val="00253727"/>
    <w:rsid w:val="00274E89"/>
    <w:rsid w:val="0027504D"/>
    <w:rsid w:val="00275058"/>
    <w:rsid w:val="002760C5"/>
    <w:rsid w:val="00292F58"/>
    <w:rsid w:val="00296E29"/>
    <w:rsid w:val="002A1891"/>
    <w:rsid w:val="002C12FC"/>
    <w:rsid w:val="002C396E"/>
    <w:rsid w:val="002D15D1"/>
    <w:rsid w:val="002D1E91"/>
    <w:rsid w:val="002D3D29"/>
    <w:rsid w:val="002D477C"/>
    <w:rsid w:val="002E1A8F"/>
    <w:rsid w:val="002E2218"/>
    <w:rsid w:val="002E5F06"/>
    <w:rsid w:val="002F24D5"/>
    <w:rsid w:val="002F34BB"/>
    <w:rsid w:val="002F6679"/>
    <w:rsid w:val="003016D3"/>
    <w:rsid w:val="00314CE3"/>
    <w:rsid w:val="003213F3"/>
    <w:rsid w:val="003217B3"/>
    <w:rsid w:val="003239D4"/>
    <w:rsid w:val="00341921"/>
    <w:rsid w:val="00365ACC"/>
    <w:rsid w:val="003718EC"/>
    <w:rsid w:val="00391B93"/>
    <w:rsid w:val="003954C5"/>
    <w:rsid w:val="0039638B"/>
    <w:rsid w:val="003A16A7"/>
    <w:rsid w:val="003A2873"/>
    <w:rsid w:val="003A7607"/>
    <w:rsid w:val="003B739D"/>
    <w:rsid w:val="003C2171"/>
    <w:rsid w:val="003D099E"/>
    <w:rsid w:val="003D2A64"/>
    <w:rsid w:val="003F1038"/>
    <w:rsid w:val="003F206C"/>
    <w:rsid w:val="004035CC"/>
    <w:rsid w:val="00411AAB"/>
    <w:rsid w:val="00412C56"/>
    <w:rsid w:val="00414119"/>
    <w:rsid w:val="004253A0"/>
    <w:rsid w:val="00434244"/>
    <w:rsid w:val="004353BB"/>
    <w:rsid w:val="00437AEA"/>
    <w:rsid w:val="00442D54"/>
    <w:rsid w:val="004515E5"/>
    <w:rsid w:val="0045494F"/>
    <w:rsid w:val="00457B6C"/>
    <w:rsid w:val="00464569"/>
    <w:rsid w:val="00465ECE"/>
    <w:rsid w:val="004661BA"/>
    <w:rsid w:val="00474A8D"/>
    <w:rsid w:val="00475926"/>
    <w:rsid w:val="0047606D"/>
    <w:rsid w:val="00477FBB"/>
    <w:rsid w:val="00481CF5"/>
    <w:rsid w:val="004847C7"/>
    <w:rsid w:val="00487D2A"/>
    <w:rsid w:val="00493D5F"/>
    <w:rsid w:val="004A0CA2"/>
    <w:rsid w:val="004A410F"/>
    <w:rsid w:val="004B2102"/>
    <w:rsid w:val="004B3136"/>
    <w:rsid w:val="004B74AC"/>
    <w:rsid w:val="004C7C0C"/>
    <w:rsid w:val="004D7065"/>
    <w:rsid w:val="004E5F89"/>
    <w:rsid w:val="004F759F"/>
    <w:rsid w:val="00504040"/>
    <w:rsid w:val="005059A6"/>
    <w:rsid w:val="00507D17"/>
    <w:rsid w:val="00517530"/>
    <w:rsid w:val="00521C0B"/>
    <w:rsid w:val="00525016"/>
    <w:rsid w:val="00541CFB"/>
    <w:rsid w:val="005421D9"/>
    <w:rsid w:val="00543725"/>
    <w:rsid w:val="005442FD"/>
    <w:rsid w:val="00545033"/>
    <w:rsid w:val="00545D1D"/>
    <w:rsid w:val="00551A2F"/>
    <w:rsid w:val="0056094C"/>
    <w:rsid w:val="005627D1"/>
    <w:rsid w:val="005642A4"/>
    <w:rsid w:val="005678A8"/>
    <w:rsid w:val="00567C3F"/>
    <w:rsid w:val="0057339D"/>
    <w:rsid w:val="0058029A"/>
    <w:rsid w:val="00580608"/>
    <w:rsid w:val="005824FD"/>
    <w:rsid w:val="00585708"/>
    <w:rsid w:val="00586621"/>
    <w:rsid w:val="00587A25"/>
    <w:rsid w:val="005A0C3C"/>
    <w:rsid w:val="005B00AB"/>
    <w:rsid w:val="005B04F5"/>
    <w:rsid w:val="005B3E5B"/>
    <w:rsid w:val="005B6123"/>
    <w:rsid w:val="005E2141"/>
    <w:rsid w:val="005E2EBE"/>
    <w:rsid w:val="005F4920"/>
    <w:rsid w:val="00601512"/>
    <w:rsid w:val="006175C1"/>
    <w:rsid w:val="00624B9E"/>
    <w:rsid w:val="006271BD"/>
    <w:rsid w:val="006345C9"/>
    <w:rsid w:val="006362C8"/>
    <w:rsid w:val="00642B38"/>
    <w:rsid w:val="00664C27"/>
    <w:rsid w:val="00664DAF"/>
    <w:rsid w:val="00667C0C"/>
    <w:rsid w:val="00681C4B"/>
    <w:rsid w:val="006A1BBB"/>
    <w:rsid w:val="006A2EF8"/>
    <w:rsid w:val="006B3AC8"/>
    <w:rsid w:val="006C428A"/>
    <w:rsid w:val="006C56FC"/>
    <w:rsid w:val="006C5BB9"/>
    <w:rsid w:val="006C659D"/>
    <w:rsid w:val="006D7A1F"/>
    <w:rsid w:val="006F4335"/>
    <w:rsid w:val="00705578"/>
    <w:rsid w:val="00713232"/>
    <w:rsid w:val="00716C45"/>
    <w:rsid w:val="0073078B"/>
    <w:rsid w:val="007434EB"/>
    <w:rsid w:val="007507E2"/>
    <w:rsid w:val="0075691D"/>
    <w:rsid w:val="00760A98"/>
    <w:rsid w:val="00762951"/>
    <w:rsid w:val="00766587"/>
    <w:rsid w:val="00770544"/>
    <w:rsid w:val="00775005"/>
    <w:rsid w:val="007902E5"/>
    <w:rsid w:val="00790763"/>
    <w:rsid w:val="007928E2"/>
    <w:rsid w:val="0079399B"/>
    <w:rsid w:val="00796951"/>
    <w:rsid w:val="0079790D"/>
    <w:rsid w:val="007B0BAC"/>
    <w:rsid w:val="007B58E0"/>
    <w:rsid w:val="007B6F35"/>
    <w:rsid w:val="007B6F7B"/>
    <w:rsid w:val="007C4CC8"/>
    <w:rsid w:val="007C63A3"/>
    <w:rsid w:val="007D5CCF"/>
    <w:rsid w:val="007E1BA1"/>
    <w:rsid w:val="007E2B4D"/>
    <w:rsid w:val="007F07C7"/>
    <w:rsid w:val="007F2E1B"/>
    <w:rsid w:val="00800E74"/>
    <w:rsid w:val="00803E77"/>
    <w:rsid w:val="0081554B"/>
    <w:rsid w:val="00821831"/>
    <w:rsid w:val="008225D4"/>
    <w:rsid w:val="00824B38"/>
    <w:rsid w:val="00832521"/>
    <w:rsid w:val="00833CCA"/>
    <w:rsid w:val="00836392"/>
    <w:rsid w:val="00840A33"/>
    <w:rsid w:val="00847BDB"/>
    <w:rsid w:val="008520D7"/>
    <w:rsid w:val="008545C5"/>
    <w:rsid w:val="0085766F"/>
    <w:rsid w:val="00861737"/>
    <w:rsid w:val="008632A1"/>
    <w:rsid w:val="00865522"/>
    <w:rsid w:val="00881C8E"/>
    <w:rsid w:val="008827DA"/>
    <w:rsid w:val="00882DB3"/>
    <w:rsid w:val="00885408"/>
    <w:rsid w:val="00885D91"/>
    <w:rsid w:val="00890403"/>
    <w:rsid w:val="00896FE2"/>
    <w:rsid w:val="008C09CF"/>
    <w:rsid w:val="008C20EB"/>
    <w:rsid w:val="008C3CB8"/>
    <w:rsid w:val="008C6710"/>
    <w:rsid w:val="008D0EDC"/>
    <w:rsid w:val="008D171B"/>
    <w:rsid w:val="008D54BE"/>
    <w:rsid w:val="008E068C"/>
    <w:rsid w:val="008E283C"/>
    <w:rsid w:val="008E29D7"/>
    <w:rsid w:val="008E3799"/>
    <w:rsid w:val="008E4D4A"/>
    <w:rsid w:val="008F18E2"/>
    <w:rsid w:val="008F3A32"/>
    <w:rsid w:val="008F57D0"/>
    <w:rsid w:val="008F5CF1"/>
    <w:rsid w:val="00900278"/>
    <w:rsid w:val="00916695"/>
    <w:rsid w:val="00922C31"/>
    <w:rsid w:val="00922C56"/>
    <w:rsid w:val="0092439C"/>
    <w:rsid w:val="0092662E"/>
    <w:rsid w:val="00937B77"/>
    <w:rsid w:val="0094090A"/>
    <w:rsid w:val="00947CF3"/>
    <w:rsid w:val="0095518F"/>
    <w:rsid w:val="00955DA8"/>
    <w:rsid w:val="009606EE"/>
    <w:rsid w:val="009626A1"/>
    <w:rsid w:val="009634EA"/>
    <w:rsid w:val="00970695"/>
    <w:rsid w:val="00971917"/>
    <w:rsid w:val="00973DCC"/>
    <w:rsid w:val="00974074"/>
    <w:rsid w:val="00980248"/>
    <w:rsid w:val="009810F6"/>
    <w:rsid w:val="00986F70"/>
    <w:rsid w:val="00992700"/>
    <w:rsid w:val="009A28A6"/>
    <w:rsid w:val="009A5A25"/>
    <w:rsid w:val="009B5584"/>
    <w:rsid w:val="009B7A59"/>
    <w:rsid w:val="009C0F31"/>
    <w:rsid w:val="009C5EC2"/>
    <w:rsid w:val="009D4533"/>
    <w:rsid w:val="009E006A"/>
    <w:rsid w:val="009E3AC3"/>
    <w:rsid w:val="009E40C4"/>
    <w:rsid w:val="009E52E6"/>
    <w:rsid w:val="009F18F8"/>
    <w:rsid w:val="009F6E2F"/>
    <w:rsid w:val="00A125A0"/>
    <w:rsid w:val="00A13C74"/>
    <w:rsid w:val="00A14A20"/>
    <w:rsid w:val="00A15B9C"/>
    <w:rsid w:val="00A2449B"/>
    <w:rsid w:val="00A30D2C"/>
    <w:rsid w:val="00A4192C"/>
    <w:rsid w:val="00A57F72"/>
    <w:rsid w:val="00A617EC"/>
    <w:rsid w:val="00A66CC8"/>
    <w:rsid w:val="00A71D49"/>
    <w:rsid w:val="00A747DA"/>
    <w:rsid w:val="00A802FA"/>
    <w:rsid w:val="00A87E91"/>
    <w:rsid w:val="00A9131E"/>
    <w:rsid w:val="00A97E38"/>
    <w:rsid w:val="00AA0191"/>
    <w:rsid w:val="00AA0EBE"/>
    <w:rsid w:val="00AA29ED"/>
    <w:rsid w:val="00AA38A6"/>
    <w:rsid w:val="00AC0B49"/>
    <w:rsid w:val="00AC269F"/>
    <w:rsid w:val="00AD5279"/>
    <w:rsid w:val="00AD5C50"/>
    <w:rsid w:val="00AE0F68"/>
    <w:rsid w:val="00AE75F5"/>
    <w:rsid w:val="00AF1763"/>
    <w:rsid w:val="00AF27A7"/>
    <w:rsid w:val="00B02720"/>
    <w:rsid w:val="00B03248"/>
    <w:rsid w:val="00B05C97"/>
    <w:rsid w:val="00B118A8"/>
    <w:rsid w:val="00B16834"/>
    <w:rsid w:val="00B1750C"/>
    <w:rsid w:val="00B42014"/>
    <w:rsid w:val="00B42795"/>
    <w:rsid w:val="00B531C6"/>
    <w:rsid w:val="00B66AEC"/>
    <w:rsid w:val="00B86451"/>
    <w:rsid w:val="00B872F5"/>
    <w:rsid w:val="00B90D22"/>
    <w:rsid w:val="00B96E16"/>
    <w:rsid w:val="00BB1615"/>
    <w:rsid w:val="00BB2CA5"/>
    <w:rsid w:val="00BC3D80"/>
    <w:rsid w:val="00BD014B"/>
    <w:rsid w:val="00BE4D8A"/>
    <w:rsid w:val="00BF4BFD"/>
    <w:rsid w:val="00BF4DC4"/>
    <w:rsid w:val="00C00156"/>
    <w:rsid w:val="00C02266"/>
    <w:rsid w:val="00C106B5"/>
    <w:rsid w:val="00C163F4"/>
    <w:rsid w:val="00C25D03"/>
    <w:rsid w:val="00C26568"/>
    <w:rsid w:val="00C419F9"/>
    <w:rsid w:val="00C5194E"/>
    <w:rsid w:val="00C65BC8"/>
    <w:rsid w:val="00C902AD"/>
    <w:rsid w:val="00C9563B"/>
    <w:rsid w:val="00C95A53"/>
    <w:rsid w:val="00CA65B7"/>
    <w:rsid w:val="00CB067C"/>
    <w:rsid w:val="00CB2042"/>
    <w:rsid w:val="00CB6D17"/>
    <w:rsid w:val="00CC0055"/>
    <w:rsid w:val="00CC1761"/>
    <w:rsid w:val="00CC7A33"/>
    <w:rsid w:val="00CD003D"/>
    <w:rsid w:val="00CD53B1"/>
    <w:rsid w:val="00CD67C5"/>
    <w:rsid w:val="00CE0EFF"/>
    <w:rsid w:val="00CE4B80"/>
    <w:rsid w:val="00D04CC1"/>
    <w:rsid w:val="00D234EF"/>
    <w:rsid w:val="00D25799"/>
    <w:rsid w:val="00D2647A"/>
    <w:rsid w:val="00D321A4"/>
    <w:rsid w:val="00D35C10"/>
    <w:rsid w:val="00D40C29"/>
    <w:rsid w:val="00D476BC"/>
    <w:rsid w:val="00D47B25"/>
    <w:rsid w:val="00D5001A"/>
    <w:rsid w:val="00D615AE"/>
    <w:rsid w:val="00D61A05"/>
    <w:rsid w:val="00D66D4B"/>
    <w:rsid w:val="00D676EF"/>
    <w:rsid w:val="00D67A57"/>
    <w:rsid w:val="00D77FBC"/>
    <w:rsid w:val="00D8499E"/>
    <w:rsid w:val="00D97461"/>
    <w:rsid w:val="00DA2155"/>
    <w:rsid w:val="00DA3A0A"/>
    <w:rsid w:val="00DA51D8"/>
    <w:rsid w:val="00DA7C7C"/>
    <w:rsid w:val="00DB381F"/>
    <w:rsid w:val="00DB4EE8"/>
    <w:rsid w:val="00DE0E16"/>
    <w:rsid w:val="00DE1B13"/>
    <w:rsid w:val="00DE471B"/>
    <w:rsid w:val="00DF254D"/>
    <w:rsid w:val="00DF32D7"/>
    <w:rsid w:val="00DF6CCF"/>
    <w:rsid w:val="00E00D7D"/>
    <w:rsid w:val="00E10DA1"/>
    <w:rsid w:val="00E22773"/>
    <w:rsid w:val="00E3487C"/>
    <w:rsid w:val="00E429A9"/>
    <w:rsid w:val="00E43D91"/>
    <w:rsid w:val="00E47098"/>
    <w:rsid w:val="00E4728C"/>
    <w:rsid w:val="00E5612C"/>
    <w:rsid w:val="00E75711"/>
    <w:rsid w:val="00E968FF"/>
    <w:rsid w:val="00E977F0"/>
    <w:rsid w:val="00EB16F9"/>
    <w:rsid w:val="00EC3CB2"/>
    <w:rsid w:val="00EC47B9"/>
    <w:rsid w:val="00EC723C"/>
    <w:rsid w:val="00EE1F60"/>
    <w:rsid w:val="00EE75A3"/>
    <w:rsid w:val="00EF294D"/>
    <w:rsid w:val="00EF7FDE"/>
    <w:rsid w:val="00F01D17"/>
    <w:rsid w:val="00F11577"/>
    <w:rsid w:val="00F1577F"/>
    <w:rsid w:val="00F26DEE"/>
    <w:rsid w:val="00F27CB5"/>
    <w:rsid w:val="00F33AA4"/>
    <w:rsid w:val="00F35D4B"/>
    <w:rsid w:val="00F36BC5"/>
    <w:rsid w:val="00F4156B"/>
    <w:rsid w:val="00F42058"/>
    <w:rsid w:val="00F54399"/>
    <w:rsid w:val="00F6033B"/>
    <w:rsid w:val="00F62A97"/>
    <w:rsid w:val="00F823AB"/>
    <w:rsid w:val="00F83A3F"/>
    <w:rsid w:val="00F85C80"/>
    <w:rsid w:val="00F86E8F"/>
    <w:rsid w:val="00F911A7"/>
    <w:rsid w:val="00F9734C"/>
    <w:rsid w:val="00FB0CB3"/>
    <w:rsid w:val="00FC1CDA"/>
    <w:rsid w:val="00FC4C3A"/>
    <w:rsid w:val="00FC52FF"/>
    <w:rsid w:val="00FD1467"/>
    <w:rsid w:val="00FD21A7"/>
    <w:rsid w:val="00FD2F33"/>
    <w:rsid w:val="00FD415C"/>
    <w:rsid w:val="00FD48C7"/>
    <w:rsid w:val="00FD70E6"/>
    <w:rsid w:val="00FD765B"/>
    <w:rsid w:val="00FD782B"/>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BD8995A-8735-47B0-80A0-7894D0E0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nda.org/pages/best-practices/diversity.php" TargetMode="External"/><Relationship Id="rId13" Type="http://schemas.openxmlformats.org/officeDocument/2006/relationships/hyperlink" Target="mailto:info@womcom.org" TargetMode="External"/><Relationship Id="rId18" Type="http://schemas.openxmlformats.org/officeDocument/2006/relationships/hyperlink" Target="http://www.nabj.org" TargetMode="External"/><Relationship Id="rId26" Type="http://schemas.openxmlformats.org/officeDocument/2006/relationships/hyperlink" Target="http://www.unityjournalists.org" TargetMode="External"/><Relationship Id="rId3" Type="http://schemas.openxmlformats.org/officeDocument/2006/relationships/styles" Target="styles.xml"/><Relationship Id="rId21" Type="http://schemas.openxmlformats.org/officeDocument/2006/relationships/hyperlink" Target="mailto:nahj@nahj.org" TargetMode="External"/><Relationship Id="rId7" Type="http://schemas.openxmlformats.org/officeDocument/2006/relationships/endnotes" Target="endnotes.xml"/><Relationship Id="rId12" Type="http://schemas.openxmlformats.org/officeDocument/2006/relationships/hyperlink" Target="http://www.womcom.org" TargetMode="External"/><Relationship Id="rId17" Type="http://schemas.openxmlformats.org/officeDocument/2006/relationships/hyperlink" Target="mailto:info@iwmf.org" TargetMode="External"/><Relationship Id="rId25" Type="http://schemas.openxmlformats.org/officeDocument/2006/relationships/hyperlink" Target="mailto:info@naja.com" TargetMode="External"/><Relationship Id="rId2" Type="http://schemas.openxmlformats.org/officeDocument/2006/relationships/numbering" Target="numbering.xml"/><Relationship Id="rId16" Type="http://schemas.openxmlformats.org/officeDocument/2006/relationships/hyperlink" Target="http://www.iwmf.org" TargetMode="External"/><Relationship Id="rId20" Type="http://schemas.openxmlformats.org/officeDocument/2006/relationships/hyperlink" Target="http://www.nahj.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aaja.org" TargetMode="External"/><Relationship Id="rId24" Type="http://schemas.openxmlformats.org/officeDocument/2006/relationships/hyperlink" Target="http://www.naja.com" TargetMode="External"/><Relationship Id="rId5" Type="http://schemas.openxmlformats.org/officeDocument/2006/relationships/webSettings" Target="webSettings.xml"/><Relationship Id="rId15" Type="http://schemas.openxmlformats.org/officeDocument/2006/relationships/hyperlink" Target="mailto:phylis.eagle-oldson@corporate.ge.com" TargetMode="External"/><Relationship Id="rId23" Type="http://schemas.openxmlformats.org/officeDocument/2006/relationships/hyperlink" Target="mailto:info@nlgja.org" TargetMode="External"/><Relationship Id="rId28" Type="http://schemas.openxmlformats.org/officeDocument/2006/relationships/footer" Target="footer1.xml"/><Relationship Id="rId10" Type="http://schemas.openxmlformats.org/officeDocument/2006/relationships/hyperlink" Target="http://www.aaja.org" TargetMode="External"/><Relationship Id="rId19" Type="http://schemas.openxmlformats.org/officeDocument/2006/relationships/hyperlink" Target="mailto:nabj@nab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wrt.org" TargetMode="External"/><Relationship Id="rId14" Type="http://schemas.openxmlformats.org/officeDocument/2006/relationships/hyperlink" Target="http://www.emmabowenfoundation.com/" TargetMode="External"/><Relationship Id="rId22" Type="http://schemas.openxmlformats.org/officeDocument/2006/relationships/hyperlink" Target="http://www.nlgja.org" TargetMode="External"/><Relationship Id="rId27" Type="http://schemas.openxmlformats.org/officeDocument/2006/relationships/hyperlink" Target="mailto:info@unityjournalist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EB3D-69B8-48A7-9921-3809624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17446</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2012-03-17T21:11:00Z</cp:lastPrinted>
  <dcterms:created xsi:type="dcterms:W3CDTF">2018-04-12T21:21:00Z</dcterms:created>
  <dcterms:modified xsi:type="dcterms:W3CDTF">2018-04-12T21:21:00Z</dcterms:modified>
</cp:coreProperties>
</file>