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6F" w:rsidRDefault="001F1947" w:rsidP="00EE3C74">
      <w:pPr>
        <w:tabs>
          <w:tab w:val="left" w:pos="9360"/>
        </w:tabs>
        <w:rPr>
          <w:rFonts w:ascii="Arial" w:hAnsi="Arial" w:cs="Arial"/>
          <w:b/>
          <w:sz w:val="22"/>
          <w:szCs w:val="22"/>
        </w:rPr>
      </w:pPr>
      <w:bookmarkStart w:id="0" w:name="_GoBack"/>
      <w:bookmarkEnd w:id="0"/>
      <w:r>
        <w:rPr>
          <w:rFonts w:ascii="Arial" w:hAnsi="Arial" w:cs="Arial"/>
          <w:b/>
          <w:noProof/>
          <w:sz w:val="22"/>
          <w:szCs w:val="22"/>
        </w:rPr>
        <w:pict>
          <v:shapetype id="_x0000_t202" coordsize="21600,21600" o:spt="202" path="m,l,21600r21600,l21600,xe">
            <v:stroke joinstyle="miter"/>
            <v:path gradientshapeok="t" o:connecttype="rect"/>
          </v:shapetype>
          <v:shape id="_x0000_s2050" type="#_x0000_t202" style="position:absolute;margin-left:-.45pt;margin-top:-25.5pt;width:409.6pt;height:104.55pt;z-index:251658240;mso-height-percent:200;mso-height-percent:200;mso-width-relative:margin;mso-height-relative:margin">
            <v:textbox style="mso-fit-shape-to-text:t">
              <w:txbxContent>
                <w:p w:rsidR="00CF7E6F" w:rsidRPr="00CF7E6F" w:rsidRDefault="00CF7E6F" w:rsidP="00CF7E6F">
                  <w:pPr>
                    <w:rPr>
                      <w:rFonts w:ascii="Arial" w:hAnsi="Arial" w:cs="Arial"/>
                      <w:sz w:val="22"/>
                      <w:szCs w:val="22"/>
                    </w:rPr>
                  </w:pPr>
                  <w:r w:rsidRPr="00CF7E6F">
                    <w:rPr>
                      <w:rFonts w:ascii="Arial" w:hAnsi="Arial" w:cs="Arial"/>
                      <w:sz w:val="22"/>
                      <w:szCs w:val="22"/>
                    </w:rPr>
                    <w:t>An introductory note, if you will.  2014 marks my 20th year conducting the</w:t>
                  </w:r>
                </w:p>
                <w:p w:rsidR="00CF7E6F" w:rsidRDefault="00CF7E6F" w:rsidP="00CF7E6F">
                  <w:pPr>
                    <w:rPr>
                      <w:rFonts w:ascii="Arial" w:hAnsi="Arial" w:cs="Arial"/>
                      <w:sz w:val="22"/>
                      <w:szCs w:val="22"/>
                    </w:rPr>
                  </w:pPr>
                  <w:r w:rsidRPr="00CF7E6F">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81781C" w:rsidRPr="00CF7E6F" w:rsidRDefault="0081781C" w:rsidP="00CF7E6F">
                  <w:pPr>
                    <w:rPr>
                      <w:rFonts w:ascii="Arial" w:hAnsi="Arial" w:cs="Arial"/>
                      <w:sz w:val="22"/>
                      <w:szCs w:val="22"/>
                    </w:rPr>
                  </w:pPr>
                  <w:r>
                    <w:rPr>
                      <w:rFonts w:ascii="Arial" w:hAnsi="Arial" w:cs="Arial"/>
                      <w:sz w:val="22"/>
                      <w:szCs w:val="22"/>
                    </w:rPr>
                    <w:t>- Bob Papper</w:t>
                  </w:r>
                </w:p>
              </w:txbxContent>
            </v:textbox>
          </v:shape>
        </w:pict>
      </w:r>
    </w:p>
    <w:p w:rsidR="00CF7E6F" w:rsidRDefault="00CF7E6F" w:rsidP="00EE3C74">
      <w:pPr>
        <w:tabs>
          <w:tab w:val="left" w:pos="9360"/>
        </w:tabs>
        <w:rPr>
          <w:rFonts w:ascii="Arial" w:hAnsi="Arial" w:cs="Arial"/>
          <w:b/>
          <w:sz w:val="22"/>
          <w:szCs w:val="22"/>
        </w:rPr>
      </w:pPr>
    </w:p>
    <w:p w:rsidR="00CF7E6F" w:rsidRDefault="00CF7E6F" w:rsidP="00EE3C74">
      <w:pPr>
        <w:tabs>
          <w:tab w:val="left" w:pos="9360"/>
        </w:tabs>
        <w:rPr>
          <w:rFonts w:ascii="Arial" w:hAnsi="Arial" w:cs="Arial"/>
          <w:b/>
          <w:sz w:val="22"/>
          <w:szCs w:val="22"/>
        </w:rPr>
      </w:pPr>
    </w:p>
    <w:p w:rsidR="00CF7E6F" w:rsidRDefault="00CF7E6F" w:rsidP="00EE3C74">
      <w:pPr>
        <w:tabs>
          <w:tab w:val="left" w:pos="9360"/>
        </w:tabs>
        <w:rPr>
          <w:rFonts w:ascii="Arial" w:hAnsi="Arial" w:cs="Arial"/>
          <w:b/>
          <w:sz w:val="22"/>
          <w:szCs w:val="22"/>
        </w:rPr>
      </w:pPr>
    </w:p>
    <w:p w:rsidR="00CF7E6F" w:rsidRDefault="00CF7E6F" w:rsidP="00EE3C74">
      <w:pPr>
        <w:tabs>
          <w:tab w:val="left" w:pos="9360"/>
        </w:tabs>
        <w:rPr>
          <w:rFonts w:ascii="Arial" w:hAnsi="Arial" w:cs="Arial"/>
          <w:b/>
          <w:sz w:val="22"/>
          <w:szCs w:val="22"/>
        </w:rPr>
      </w:pPr>
    </w:p>
    <w:p w:rsidR="00CF7E6F" w:rsidRDefault="00CF7E6F" w:rsidP="00EE3C74">
      <w:pPr>
        <w:tabs>
          <w:tab w:val="left" w:pos="9360"/>
        </w:tabs>
        <w:rPr>
          <w:rFonts w:ascii="Arial" w:hAnsi="Arial" w:cs="Arial"/>
          <w:b/>
          <w:sz w:val="22"/>
          <w:szCs w:val="22"/>
        </w:rPr>
      </w:pPr>
    </w:p>
    <w:p w:rsidR="00CF7E6F" w:rsidRDefault="00CF7E6F" w:rsidP="00EE3C74">
      <w:pPr>
        <w:tabs>
          <w:tab w:val="left" w:pos="9360"/>
        </w:tabs>
        <w:rPr>
          <w:rFonts w:ascii="Arial" w:hAnsi="Arial" w:cs="Arial"/>
          <w:b/>
          <w:sz w:val="22"/>
          <w:szCs w:val="22"/>
        </w:rPr>
      </w:pPr>
    </w:p>
    <w:p w:rsidR="0081781C" w:rsidRDefault="0081781C" w:rsidP="00EE3C74">
      <w:pPr>
        <w:tabs>
          <w:tab w:val="left" w:pos="9360"/>
        </w:tabs>
        <w:rPr>
          <w:rFonts w:ascii="Arial" w:hAnsi="Arial" w:cs="Arial"/>
          <w:b/>
          <w:sz w:val="22"/>
          <w:szCs w:val="22"/>
        </w:rPr>
      </w:pPr>
    </w:p>
    <w:p w:rsidR="00E149CC" w:rsidRPr="00E149CC" w:rsidRDefault="00E149CC" w:rsidP="00E149CC">
      <w:pPr>
        <w:tabs>
          <w:tab w:val="left" w:pos="9360"/>
        </w:tabs>
        <w:rPr>
          <w:rFonts w:ascii="Arial" w:hAnsi="Arial" w:cs="Arial"/>
          <w:b/>
          <w:sz w:val="22"/>
        </w:rPr>
      </w:pPr>
      <w:r w:rsidRPr="00E149CC">
        <w:rPr>
          <w:rFonts w:ascii="Arial" w:hAnsi="Arial" w:cs="Arial"/>
          <w:b/>
          <w:sz w:val="22"/>
        </w:rPr>
        <w:t>For the first time in 9 years, the number of TV stations originating local news goes up ... 2014</w:t>
      </w:r>
    </w:p>
    <w:p w:rsidR="0081781C" w:rsidRDefault="0081781C" w:rsidP="00EE3C74">
      <w:pPr>
        <w:tabs>
          <w:tab w:val="left" w:pos="9360"/>
        </w:tabs>
        <w:rPr>
          <w:rFonts w:ascii="Arial" w:hAnsi="Arial" w:cs="Arial"/>
          <w:b/>
          <w:sz w:val="22"/>
          <w:szCs w:val="22"/>
        </w:rPr>
      </w:pPr>
    </w:p>
    <w:p w:rsidR="00EE3C74" w:rsidRPr="00F60230" w:rsidRDefault="00EE3C74" w:rsidP="00EE3C74">
      <w:pPr>
        <w:tabs>
          <w:tab w:val="left" w:pos="9360"/>
        </w:tabs>
        <w:rPr>
          <w:rFonts w:ascii="Arial" w:hAnsi="Arial" w:cs="Arial"/>
          <w:b/>
          <w:sz w:val="22"/>
          <w:szCs w:val="22"/>
        </w:rPr>
      </w:pPr>
      <w:proofErr w:type="gramStart"/>
      <w:r w:rsidRPr="00F60230">
        <w:rPr>
          <w:rFonts w:ascii="Arial" w:hAnsi="Arial" w:cs="Arial"/>
          <w:b/>
          <w:sz w:val="22"/>
          <w:szCs w:val="22"/>
        </w:rPr>
        <w:t>by</w:t>
      </w:r>
      <w:proofErr w:type="gramEnd"/>
      <w:r w:rsidRPr="00F60230">
        <w:rPr>
          <w:rFonts w:ascii="Arial" w:hAnsi="Arial" w:cs="Arial"/>
          <w:b/>
          <w:sz w:val="22"/>
          <w:szCs w:val="22"/>
        </w:rPr>
        <w:t xml:space="preserve"> Bob Papper</w:t>
      </w:r>
    </w:p>
    <w:p w:rsidR="00EE3C74" w:rsidRDefault="00EE3C74">
      <w:pPr>
        <w:tabs>
          <w:tab w:val="left" w:pos="9360"/>
        </w:tabs>
        <w:rPr>
          <w:rFonts w:ascii="Arial" w:hAnsi="Arial" w:cs="Arial"/>
          <w:sz w:val="22"/>
          <w:szCs w:val="22"/>
        </w:rPr>
      </w:pPr>
    </w:p>
    <w:p w:rsidR="00F60230" w:rsidRDefault="00F60230">
      <w:pPr>
        <w:tabs>
          <w:tab w:val="left" w:pos="9360"/>
        </w:tabs>
        <w:rPr>
          <w:rFonts w:ascii="Arial" w:hAnsi="Arial" w:cs="Arial"/>
          <w:sz w:val="22"/>
          <w:szCs w:val="22"/>
        </w:rPr>
      </w:pPr>
    </w:p>
    <w:p w:rsidR="00F60230" w:rsidRPr="00F60230" w:rsidRDefault="00F60230">
      <w:pPr>
        <w:tabs>
          <w:tab w:val="left" w:pos="9360"/>
        </w:tabs>
        <w:rPr>
          <w:rFonts w:ascii="Arial" w:hAnsi="Arial" w:cs="Arial"/>
          <w:sz w:val="22"/>
          <w:szCs w:val="22"/>
        </w:rPr>
      </w:pPr>
    </w:p>
    <w:p w:rsidR="00F81E2B" w:rsidRDefault="00F81E2B">
      <w:pPr>
        <w:tabs>
          <w:tab w:val="left" w:pos="9360"/>
        </w:tabs>
        <w:rPr>
          <w:rFonts w:ascii="Arial" w:hAnsi="Arial" w:cs="Arial"/>
          <w:sz w:val="22"/>
          <w:szCs w:val="22"/>
          <w:highlight w:val="yellow"/>
        </w:rPr>
      </w:pPr>
    </w:p>
    <w:p w:rsidR="00F81E2B" w:rsidRPr="00E149CC" w:rsidRDefault="00F60230" w:rsidP="00F60230">
      <w:pPr>
        <w:pStyle w:val="ListParagraph"/>
        <w:numPr>
          <w:ilvl w:val="0"/>
          <w:numId w:val="1"/>
        </w:numPr>
        <w:tabs>
          <w:tab w:val="left" w:pos="9360"/>
        </w:tabs>
        <w:spacing w:line="360" w:lineRule="auto"/>
        <w:rPr>
          <w:rFonts w:ascii="Arial" w:hAnsi="Arial" w:cs="Arial"/>
          <w:sz w:val="22"/>
          <w:szCs w:val="22"/>
        </w:rPr>
      </w:pPr>
      <w:r w:rsidRPr="00E149CC">
        <w:rPr>
          <w:rFonts w:ascii="Arial" w:hAnsi="Arial" w:cs="Arial"/>
          <w:sz w:val="22"/>
          <w:szCs w:val="22"/>
        </w:rPr>
        <w:t xml:space="preserve">The amount of TV news </w:t>
      </w:r>
      <w:r w:rsidR="00E34F3F" w:rsidRPr="00E149CC">
        <w:rPr>
          <w:rFonts w:ascii="Arial" w:hAnsi="Arial" w:cs="Arial"/>
          <w:sz w:val="22"/>
          <w:szCs w:val="22"/>
        </w:rPr>
        <w:t xml:space="preserve">remains </w:t>
      </w:r>
      <w:r w:rsidR="0081781C" w:rsidRPr="00E149CC">
        <w:rPr>
          <w:rFonts w:ascii="Arial" w:hAnsi="Arial" w:cs="Arial"/>
          <w:sz w:val="22"/>
          <w:szCs w:val="22"/>
        </w:rPr>
        <w:t xml:space="preserve">near record </w:t>
      </w:r>
      <w:r w:rsidR="00E34F3F" w:rsidRPr="00E149CC">
        <w:rPr>
          <w:rFonts w:ascii="Arial" w:hAnsi="Arial" w:cs="Arial"/>
          <w:sz w:val="22"/>
          <w:szCs w:val="22"/>
        </w:rPr>
        <w:t>high</w:t>
      </w:r>
    </w:p>
    <w:p w:rsidR="00F60230" w:rsidRPr="00E149CC" w:rsidRDefault="00F60230" w:rsidP="00F60230">
      <w:pPr>
        <w:pStyle w:val="ListParagraph"/>
        <w:numPr>
          <w:ilvl w:val="0"/>
          <w:numId w:val="1"/>
        </w:numPr>
        <w:tabs>
          <w:tab w:val="left" w:pos="9360"/>
        </w:tabs>
        <w:spacing w:line="360" w:lineRule="auto"/>
        <w:rPr>
          <w:rFonts w:ascii="Arial" w:hAnsi="Arial" w:cs="Arial"/>
          <w:sz w:val="22"/>
          <w:szCs w:val="22"/>
        </w:rPr>
      </w:pPr>
      <w:r w:rsidRPr="00E149CC">
        <w:rPr>
          <w:rFonts w:ascii="Arial" w:hAnsi="Arial" w:cs="Arial"/>
          <w:sz w:val="22"/>
          <w:szCs w:val="22"/>
        </w:rPr>
        <w:t xml:space="preserve">News directors project </w:t>
      </w:r>
      <w:r w:rsidR="00E34F3F" w:rsidRPr="00E149CC">
        <w:rPr>
          <w:rFonts w:ascii="Arial" w:hAnsi="Arial" w:cs="Arial"/>
          <w:sz w:val="22"/>
          <w:szCs w:val="22"/>
        </w:rPr>
        <w:t>more for next year</w:t>
      </w:r>
    </w:p>
    <w:p w:rsidR="00F60230" w:rsidRPr="00E149CC" w:rsidRDefault="0081781C" w:rsidP="00F60230">
      <w:pPr>
        <w:pStyle w:val="ListParagraph"/>
        <w:numPr>
          <w:ilvl w:val="0"/>
          <w:numId w:val="1"/>
        </w:numPr>
        <w:tabs>
          <w:tab w:val="left" w:pos="9360"/>
        </w:tabs>
        <w:spacing w:line="360" w:lineRule="auto"/>
        <w:rPr>
          <w:rFonts w:ascii="Arial" w:hAnsi="Arial" w:cs="Arial"/>
          <w:sz w:val="22"/>
          <w:szCs w:val="22"/>
        </w:rPr>
      </w:pPr>
      <w:r w:rsidRPr="00E149CC">
        <w:rPr>
          <w:rFonts w:ascii="Arial" w:hAnsi="Arial" w:cs="Arial"/>
          <w:sz w:val="22"/>
          <w:szCs w:val="22"/>
        </w:rPr>
        <w:t xml:space="preserve">Small drop in radio news </w:t>
      </w:r>
    </w:p>
    <w:p w:rsidR="00EE3C74" w:rsidRPr="00E149CC" w:rsidRDefault="00EE3C74" w:rsidP="00F60230">
      <w:pPr>
        <w:tabs>
          <w:tab w:val="left" w:pos="9360"/>
        </w:tabs>
        <w:spacing w:line="360" w:lineRule="auto"/>
        <w:rPr>
          <w:rFonts w:ascii="Arial" w:hAnsi="Arial" w:cs="Arial"/>
          <w:sz w:val="22"/>
          <w:szCs w:val="22"/>
        </w:rPr>
      </w:pPr>
    </w:p>
    <w:p w:rsidR="006E43D7" w:rsidRPr="00E149CC" w:rsidRDefault="006E43D7" w:rsidP="00D42679">
      <w:pPr>
        <w:tabs>
          <w:tab w:val="left" w:pos="9360"/>
        </w:tabs>
        <w:spacing w:line="360" w:lineRule="auto"/>
        <w:rPr>
          <w:rFonts w:ascii="Arial" w:hAnsi="Arial" w:cs="Arial"/>
          <w:sz w:val="22"/>
          <w:szCs w:val="22"/>
        </w:rPr>
      </w:pPr>
    </w:p>
    <w:p w:rsidR="00E149CC" w:rsidRDefault="00E149CC" w:rsidP="00E149CC">
      <w:pPr>
        <w:tabs>
          <w:tab w:val="left" w:pos="9360"/>
        </w:tabs>
        <w:spacing w:line="360" w:lineRule="auto"/>
        <w:rPr>
          <w:rFonts w:ascii="Arial" w:hAnsi="Arial" w:cs="Arial"/>
          <w:sz w:val="22"/>
        </w:rPr>
      </w:pPr>
      <w:r w:rsidRPr="00E149CC">
        <w:rPr>
          <w:rFonts w:ascii="Arial" w:hAnsi="Arial" w:cs="Arial"/>
          <w:sz w:val="22"/>
        </w:rPr>
        <w:t xml:space="preserve">The number of TV stations originating local news actually went up by two this year -- to 719 stations.  However weakly, that reverses an eight-year trend of fewer newsrooms.  </w:t>
      </w:r>
    </w:p>
    <w:p w:rsidR="00E149CC" w:rsidRPr="00E149CC" w:rsidRDefault="00E149CC" w:rsidP="00E149CC">
      <w:pPr>
        <w:tabs>
          <w:tab w:val="left" w:pos="9360"/>
        </w:tabs>
        <w:spacing w:line="360" w:lineRule="auto"/>
        <w:rPr>
          <w:rFonts w:ascii="Arial" w:hAnsi="Arial" w:cs="Arial"/>
          <w:sz w:val="22"/>
        </w:rPr>
      </w:pPr>
    </w:p>
    <w:p w:rsidR="00E149CC" w:rsidRDefault="00E149CC" w:rsidP="00E149CC">
      <w:pPr>
        <w:tabs>
          <w:tab w:val="left" w:pos="9360"/>
        </w:tabs>
        <w:spacing w:line="360" w:lineRule="auto"/>
        <w:rPr>
          <w:rFonts w:ascii="Arial" w:hAnsi="Arial" w:cs="Arial"/>
          <w:sz w:val="22"/>
        </w:rPr>
      </w:pPr>
      <w:r w:rsidRPr="00E149CC">
        <w:rPr>
          <w:rFonts w:ascii="Arial" w:hAnsi="Arial" w:cs="Arial"/>
          <w:sz w:val="22"/>
        </w:rPr>
        <w:t>Those 719 TV stations run news on those and another 307 stations ... a record total of 1,026 stations running local news.</w:t>
      </w:r>
    </w:p>
    <w:p w:rsidR="00E149CC" w:rsidRDefault="00E149CC" w:rsidP="00E149CC">
      <w:pPr>
        <w:tabs>
          <w:tab w:val="left" w:pos="9360"/>
        </w:tabs>
        <w:spacing w:line="360" w:lineRule="auto"/>
        <w:rPr>
          <w:rFonts w:ascii="Arial" w:hAnsi="Arial" w:cs="Arial"/>
          <w:sz w:val="22"/>
        </w:rPr>
      </w:pPr>
    </w:p>
    <w:p w:rsidR="00FA4F79" w:rsidRDefault="00FA4F79" w:rsidP="00E149CC">
      <w:pPr>
        <w:tabs>
          <w:tab w:val="left" w:pos="9360"/>
        </w:tabs>
        <w:spacing w:line="360" w:lineRule="auto"/>
        <w:rPr>
          <w:rFonts w:ascii="Arial" w:hAnsi="Arial" w:cs="Arial"/>
          <w:sz w:val="22"/>
        </w:rPr>
      </w:pPr>
      <w:r>
        <w:rPr>
          <w:rFonts w:ascii="Arial" w:hAnsi="Arial" w:cs="Arial"/>
          <w:sz w:val="22"/>
        </w:rPr>
        <w:t>For those keeping score by affiliation, here's how those 719 break down:</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182 NBC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175 ABC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173 CBS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70 Fox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37 Univision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31 Independents (two of which are Hispanic)</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19 Telemundo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16 PBS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8 CW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5 America O</w:t>
      </w:r>
      <w:r w:rsidR="009E4636">
        <w:rPr>
          <w:rFonts w:ascii="Arial" w:hAnsi="Arial" w:cs="Arial"/>
          <w:sz w:val="22"/>
        </w:rPr>
        <w:t>NE</w:t>
      </w:r>
      <w:r>
        <w:rPr>
          <w:rFonts w:ascii="Arial" w:hAnsi="Arial" w:cs="Arial"/>
          <w:sz w:val="22"/>
        </w:rPr>
        <w:t xml:space="preserve">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2 This</w:t>
      </w:r>
      <w:r w:rsidR="009E4636">
        <w:rPr>
          <w:rFonts w:ascii="Arial" w:hAnsi="Arial" w:cs="Arial"/>
          <w:sz w:val="22"/>
        </w:rPr>
        <w:t xml:space="preserve"> </w:t>
      </w:r>
      <w:r>
        <w:rPr>
          <w:rFonts w:ascii="Arial" w:hAnsi="Arial" w:cs="Arial"/>
          <w:sz w:val="22"/>
        </w:rPr>
        <w:t>TV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lastRenderedPageBreak/>
        <w:t xml:space="preserve">   1 </w:t>
      </w:r>
      <w:proofErr w:type="spellStart"/>
      <w:r>
        <w:rPr>
          <w:rFonts w:ascii="Arial" w:hAnsi="Arial" w:cs="Arial"/>
          <w:sz w:val="22"/>
        </w:rPr>
        <w:t>MundoFox</w:t>
      </w:r>
      <w:proofErr w:type="spellEnd"/>
      <w:r>
        <w:rPr>
          <w:rFonts w:ascii="Arial" w:hAnsi="Arial" w:cs="Arial"/>
          <w:sz w:val="22"/>
        </w:rPr>
        <w:t xml:space="preserve"> affiliate</w:t>
      </w:r>
    </w:p>
    <w:p w:rsidR="00BC2BA4" w:rsidRDefault="00BC2BA4" w:rsidP="00BC2BA4">
      <w:pPr>
        <w:pStyle w:val="ListParagraph"/>
        <w:tabs>
          <w:tab w:val="left" w:pos="9360"/>
        </w:tabs>
        <w:spacing w:line="360" w:lineRule="auto"/>
        <w:rPr>
          <w:rFonts w:ascii="Arial" w:hAnsi="Arial" w:cs="Arial"/>
          <w:sz w:val="22"/>
        </w:rPr>
      </w:pPr>
    </w:p>
    <w:p w:rsidR="00BC2BA4" w:rsidRDefault="007934D9" w:rsidP="00BC2BA4">
      <w:pPr>
        <w:pStyle w:val="ListParagraph"/>
        <w:tabs>
          <w:tab w:val="left" w:pos="9360"/>
        </w:tabs>
        <w:spacing w:line="360" w:lineRule="auto"/>
        <w:ind w:left="0"/>
        <w:rPr>
          <w:rFonts w:ascii="Arial" w:hAnsi="Arial" w:cs="Arial"/>
          <w:sz w:val="22"/>
        </w:rPr>
      </w:pPr>
      <w:r>
        <w:rPr>
          <w:rFonts w:ascii="Arial" w:hAnsi="Arial" w:cs="Arial"/>
          <w:sz w:val="22"/>
        </w:rPr>
        <w:t>And h</w:t>
      </w:r>
      <w:r w:rsidR="00BC2BA4" w:rsidRPr="00BC2BA4">
        <w:rPr>
          <w:rFonts w:ascii="Arial" w:hAnsi="Arial" w:cs="Arial"/>
          <w:sz w:val="22"/>
        </w:rPr>
        <w:t>ere's how those 307 stations that get news from another station break down:</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97 Fox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47 CW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36 </w:t>
      </w:r>
      <w:proofErr w:type="spellStart"/>
      <w:r>
        <w:rPr>
          <w:rFonts w:ascii="Arial" w:hAnsi="Arial" w:cs="Arial"/>
          <w:sz w:val="22"/>
        </w:rPr>
        <w:t>MyNetworkTV</w:t>
      </w:r>
      <w:proofErr w:type="spellEnd"/>
      <w:r>
        <w:rPr>
          <w:rFonts w:ascii="Arial" w:hAnsi="Arial" w:cs="Arial"/>
          <w:sz w:val="22"/>
        </w:rPr>
        <w:t xml:space="preserve">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35 CBS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29 ABC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21 NBC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16 Independents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14 Univision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8 Telemundo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2 </w:t>
      </w:r>
      <w:proofErr w:type="spellStart"/>
      <w:r>
        <w:rPr>
          <w:rFonts w:ascii="Arial" w:hAnsi="Arial" w:cs="Arial"/>
          <w:sz w:val="22"/>
        </w:rPr>
        <w:t>MeTV</w:t>
      </w:r>
      <w:proofErr w:type="spellEnd"/>
      <w:r>
        <w:rPr>
          <w:rFonts w:ascii="Arial" w:hAnsi="Arial" w:cs="Arial"/>
          <w:sz w:val="22"/>
        </w:rPr>
        <w:t xml:space="preserve">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America ONE affiliate</w:t>
      </w:r>
    </w:p>
    <w:p w:rsidR="00BC2BA4" w:rsidRP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Retro TV affiliate</w:t>
      </w:r>
    </w:p>
    <w:p w:rsidR="00BC2BA4" w:rsidRDefault="00BC2BA4" w:rsidP="00FA4F79">
      <w:pPr>
        <w:tabs>
          <w:tab w:val="left" w:pos="9360"/>
        </w:tabs>
        <w:spacing w:line="360" w:lineRule="auto"/>
        <w:rPr>
          <w:rFonts w:ascii="Arial" w:hAnsi="Arial" w:cs="Arial"/>
          <w:sz w:val="22"/>
        </w:rPr>
      </w:pPr>
    </w:p>
    <w:p w:rsidR="00247C74" w:rsidRDefault="00247C74" w:rsidP="00D42679">
      <w:pPr>
        <w:tabs>
          <w:tab w:val="left" w:pos="9360"/>
        </w:tabs>
        <w:spacing w:line="360" w:lineRule="auto"/>
        <w:rPr>
          <w:rFonts w:ascii="Arial" w:hAnsi="Arial" w:cs="Arial"/>
          <w:sz w:val="22"/>
          <w:szCs w:val="22"/>
        </w:rPr>
      </w:pPr>
      <w:r>
        <w:rPr>
          <w:rFonts w:ascii="Arial" w:hAnsi="Arial" w:cs="Arial"/>
          <w:sz w:val="22"/>
          <w:szCs w:val="22"/>
        </w:rPr>
        <w:t>Without getting into the whole list, I show no daily (at least weekday) local news on the following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12 Fox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6 CBS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3 ABC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2 NBC affiliates</w:t>
      </w:r>
    </w:p>
    <w:p w:rsidR="00247C74" w:rsidRP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162 PBS affiliates</w:t>
      </w:r>
    </w:p>
    <w:p w:rsidR="00247C74" w:rsidRDefault="00247C74" w:rsidP="00D42679">
      <w:pPr>
        <w:tabs>
          <w:tab w:val="left" w:pos="9360"/>
        </w:tabs>
        <w:spacing w:line="360" w:lineRule="auto"/>
        <w:rPr>
          <w:rFonts w:ascii="Arial" w:hAnsi="Arial" w:cs="Arial"/>
          <w:sz w:val="22"/>
          <w:szCs w:val="22"/>
        </w:rPr>
      </w:pPr>
    </w:p>
    <w:p w:rsidR="006D3E99" w:rsidRPr="00E149CC" w:rsidRDefault="00A27EB5" w:rsidP="00D42679">
      <w:pPr>
        <w:tabs>
          <w:tab w:val="left" w:pos="9360"/>
        </w:tabs>
        <w:spacing w:line="360" w:lineRule="auto"/>
        <w:rPr>
          <w:rFonts w:ascii="Arial" w:hAnsi="Arial" w:cs="Arial"/>
          <w:sz w:val="22"/>
          <w:szCs w:val="22"/>
        </w:rPr>
      </w:pPr>
      <w:r w:rsidRPr="00E149CC">
        <w:rPr>
          <w:rFonts w:ascii="Arial" w:hAnsi="Arial" w:cs="Arial"/>
          <w:sz w:val="22"/>
          <w:szCs w:val="22"/>
        </w:rPr>
        <w:t xml:space="preserve">For the second year in a row, the average amount of news on local TV dropped slightly from the year before -- down 6 minutes after a 6 minute drop a year ago.  </w:t>
      </w:r>
      <w:r w:rsidR="006D3E99" w:rsidRPr="00E149CC">
        <w:rPr>
          <w:rFonts w:ascii="Arial" w:hAnsi="Arial" w:cs="Arial"/>
          <w:sz w:val="22"/>
          <w:szCs w:val="22"/>
        </w:rPr>
        <w:t xml:space="preserve">But the latest RTDNA/Hofstra University Annual Survey found the median remained at 5 hours per weekday, and both average and median </w:t>
      </w:r>
      <w:r w:rsidRPr="00E149CC">
        <w:rPr>
          <w:rFonts w:ascii="Arial" w:hAnsi="Arial" w:cs="Arial"/>
          <w:sz w:val="22"/>
          <w:szCs w:val="22"/>
        </w:rPr>
        <w:t xml:space="preserve">remained the same </w:t>
      </w:r>
      <w:r w:rsidR="006D3E99" w:rsidRPr="00E149CC">
        <w:rPr>
          <w:rFonts w:ascii="Arial" w:hAnsi="Arial" w:cs="Arial"/>
          <w:sz w:val="22"/>
          <w:szCs w:val="22"/>
        </w:rPr>
        <w:t>for both Saturday and Sunday</w:t>
      </w:r>
      <w:r w:rsidRPr="00E149CC">
        <w:rPr>
          <w:rFonts w:ascii="Arial" w:hAnsi="Arial" w:cs="Arial"/>
          <w:sz w:val="22"/>
          <w:szCs w:val="22"/>
        </w:rPr>
        <w:t xml:space="preserve">.  </w:t>
      </w:r>
    </w:p>
    <w:p w:rsidR="006D3E99" w:rsidRDefault="006D3E99" w:rsidP="00D4267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Hours of </w:t>
      </w:r>
      <w:r w:rsidR="00817394">
        <w:rPr>
          <w:rFonts w:ascii="Arial" w:hAnsi="Arial" w:cs="Arial"/>
          <w:sz w:val="22"/>
          <w:szCs w:val="22"/>
        </w:rPr>
        <w:t>l</w:t>
      </w:r>
      <w:r w:rsidRPr="00EE3C74">
        <w:rPr>
          <w:rFonts w:ascii="Arial" w:hAnsi="Arial" w:cs="Arial"/>
          <w:sz w:val="22"/>
          <w:szCs w:val="22"/>
        </w:rPr>
        <w:t>o</w:t>
      </w:r>
      <w:r w:rsidR="00B10FC2">
        <w:rPr>
          <w:rFonts w:ascii="Arial" w:hAnsi="Arial" w:cs="Arial"/>
          <w:sz w:val="22"/>
          <w:szCs w:val="22"/>
        </w:rPr>
        <w:t xml:space="preserve">cal TV </w:t>
      </w:r>
      <w:r w:rsidR="00817394">
        <w:rPr>
          <w:rFonts w:ascii="Arial" w:hAnsi="Arial" w:cs="Arial"/>
          <w:sz w:val="22"/>
          <w:szCs w:val="22"/>
        </w:rPr>
        <w:t>n</w:t>
      </w:r>
      <w:r w:rsidR="00B10FC2">
        <w:rPr>
          <w:rFonts w:ascii="Arial" w:hAnsi="Arial" w:cs="Arial"/>
          <w:sz w:val="22"/>
          <w:szCs w:val="22"/>
        </w:rPr>
        <w:t xml:space="preserve">ews per </w:t>
      </w:r>
      <w:r w:rsidR="00817394">
        <w:rPr>
          <w:rFonts w:ascii="Arial" w:hAnsi="Arial" w:cs="Arial"/>
          <w:sz w:val="22"/>
          <w:szCs w:val="22"/>
        </w:rPr>
        <w:t>d</w:t>
      </w:r>
      <w:r w:rsidR="00B10FC2">
        <w:rPr>
          <w:rFonts w:ascii="Arial" w:hAnsi="Arial" w:cs="Arial"/>
          <w:sz w:val="22"/>
          <w:szCs w:val="22"/>
        </w:rPr>
        <w:t xml:space="preserve">ay – </w:t>
      </w:r>
      <w:r w:rsidR="00653E51">
        <w:rPr>
          <w:rFonts w:ascii="Arial" w:hAnsi="Arial" w:cs="Arial"/>
          <w:sz w:val="22"/>
          <w:szCs w:val="22"/>
        </w:rPr>
        <w:t>201</w:t>
      </w:r>
      <w:r w:rsidR="00631BD6">
        <w:rPr>
          <w:rFonts w:ascii="Arial" w:hAnsi="Arial" w:cs="Arial"/>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48"/>
        <w:gridCol w:w="849"/>
        <w:gridCol w:w="911"/>
        <w:gridCol w:w="858"/>
        <w:gridCol w:w="858"/>
        <w:gridCol w:w="911"/>
        <w:gridCol w:w="813"/>
        <w:gridCol w:w="760"/>
        <w:gridCol w:w="911"/>
      </w:tblGrid>
      <w:tr w:rsidR="00BE3308" w:rsidRPr="00EE3C74" w:rsidTr="00BE3308">
        <w:tc>
          <w:tcPr>
            <w:tcW w:w="0" w:type="auto"/>
          </w:tcPr>
          <w:p w:rsidR="00BE3308" w:rsidRPr="00DC1C02" w:rsidRDefault="00BE3308" w:rsidP="00022E1E">
            <w:pPr>
              <w:tabs>
                <w:tab w:val="left" w:pos="9360"/>
              </w:tabs>
              <w:rPr>
                <w:rFonts w:ascii="Arial" w:hAnsi="Arial" w:cs="Arial"/>
                <w:sz w:val="16"/>
                <w:szCs w:val="16"/>
              </w:rPr>
            </w:pP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Average weekday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Median weekday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Weekday maximum</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Average Saturday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Median Saturday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Saturday maximum</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Average Sunday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Median Sunday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Sunday maximum</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All TV news</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5.3 </w:t>
            </w:r>
            <w:r w:rsidR="008907CB"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 </w:t>
            </w:r>
            <w:r w:rsidR="008907CB"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35.5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2</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8907CB"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24</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1.9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8907CB"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r>
      <w:tr w:rsidR="00BE3308" w:rsidRPr="00EE3C74" w:rsidTr="00927A8F">
        <w:trPr>
          <w:trHeight w:val="395"/>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lastRenderedPageBreak/>
              <w:t>Big four affiliates</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5.5 </w:t>
            </w:r>
          </w:p>
        </w:tc>
        <w:tc>
          <w:tcPr>
            <w:tcW w:w="0" w:type="auto"/>
          </w:tcPr>
          <w:p w:rsidR="00BE3308" w:rsidRPr="00DC1C02" w:rsidRDefault="0081781C" w:rsidP="00290A88">
            <w:pPr>
              <w:tabs>
                <w:tab w:val="left" w:pos="9360"/>
              </w:tabs>
              <w:rPr>
                <w:rFonts w:ascii="Arial" w:hAnsi="Arial" w:cs="Arial"/>
                <w:sz w:val="18"/>
                <w:szCs w:val="18"/>
              </w:rPr>
            </w:pPr>
            <w:r>
              <w:rPr>
                <w:rFonts w:ascii="Arial" w:hAnsi="Arial" w:cs="Arial"/>
                <w:sz w:val="18"/>
                <w:szCs w:val="18"/>
              </w:rPr>
              <w:t xml:space="preserve">5 </w:t>
            </w:r>
            <w:r w:rsidR="008907CB"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35.5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2.1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CC750F"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24</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2</w:t>
            </w:r>
            <w:r w:rsidR="00927A8F"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8907CB"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Other commercial</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3.8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3.8 </w:t>
            </w:r>
            <w:r w:rsidR="008907CB"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9.5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1.2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0.5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7.5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1.2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0.5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7.5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Market size:</w:t>
            </w: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1-25</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6</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5.5 </w:t>
            </w:r>
            <w:r w:rsidR="00574C82"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24</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2.9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3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2</w:t>
            </w:r>
            <w:r w:rsidR="00290A88">
              <w:rPr>
                <w:rFonts w:ascii="Arial" w:hAnsi="Arial" w:cs="Arial"/>
                <w:sz w:val="18"/>
                <w:szCs w:val="18"/>
              </w:rPr>
              <w:t>4</w:t>
            </w:r>
            <w:r>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2.9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2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24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26-50</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5.8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6 </w:t>
            </w:r>
            <w:r w:rsidR="00574C8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10.5 </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2.9 </w:t>
            </w:r>
            <w:r w:rsidR="00CC750F"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 </w:t>
            </w:r>
            <w:r w:rsidR="005E6197"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7.5 </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3</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7.5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51-100</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5.6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5.5 </w:t>
            </w:r>
            <w:r w:rsidR="00574C8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35.5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2</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2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7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1.9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625472"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6.5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101-150</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5.2</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 </w:t>
            </w:r>
            <w:r w:rsidR="00574C8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21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1.5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1.4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151+</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3.6</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3.5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6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0.9 </w:t>
            </w:r>
            <w:r w:rsidR="00CC750F"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2.5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0.9 </w:t>
            </w:r>
            <w:r w:rsidR="00BE3308" w:rsidRPr="00DC1C02">
              <w:rPr>
                <w:rFonts w:ascii="Arial" w:hAnsi="Arial" w:cs="Arial"/>
                <w:sz w:val="18"/>
                <w:szCs w:val="18"/>
              </w:rPr>
              <w:t xml:space="preserve">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2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size:</w:t>
            </w: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51+</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6.5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6.3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35.5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3.1 </w:t>
            </w:r>
            <w:r w:rsidR="00BE3308"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3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3.1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 </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31-50</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5.</w:t>
            </w:r>
            <w:r w:rsidR="00290A88">
              <w:rPr>
                <w:rFonts w:ascii="Arial" w:hAnsi="Arial" w:cs="Arial"/>
                <w:sz w:val="18"/>
                <w:szCs w:val="18"/>
              </w:rPr>
              <w:t xml:space="preserve">6 </w:t>
            </w:r>
          </w:p>
        </w:tc>
        <w:tc>
          <w:tcPr>
            <w:tcW w:w="0" w:type="auto"/>
          </w:tcPr>
          <w:p w:rsidR="00BE3308" w:rsidRPr="00DC1C02" w:rsidRDefault="005160F5" w:rsidP="00653E51">
            <w:pPr>
              <w:tabs>
                <w:tab w:val="left" w:pos="9360"/>
              </w:tabs>
              <w:rPr>
                <w:rFonts w:ascii="Arial" w:hAnsi="Arial" w:cs="Arial"/>
                <w:sz w:val="18"/>
                <w:szCs w:val="18"/>
              </w:rPr>
            </w:pPr>
            <w:r>
              <w:rPr>
                <w:rFonts w:ascii="Arial" w:hAnsi="Arial" w:cs="Arial"/>
                <w:sz w:val="18"/>
                <w:szCs w:val="18"/>
              </w:rPr>
              <w:t xml:space="preserve">5.5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13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 </w:t>
            </w:r>
            <w:r w:rsidR="005E6197" w:rsidRPr="00DC1C02">
              <w:rPr>
                <w:rFonts w:ascii="Arial" w:hAnsi="Arial" w:cs="Arial"/>
                <w:sz w:val="18"/>
                <w:szCs w:val="18"/>
              </w:rPr>
              <w:t xml:space="preserve"> </w:t>
            </w:r>
          </w:p>
        </w:tc>
        <w:tc>
          <w:tcPr>
            <w:tcW w:w="0" w:type="auto"/>
          </w:tcPr>
          <w:p w:rsidR="00BE3308" w:rsidRPr="00DC1C02" w:rsidRDefault="0081781C" w:rsidP="00653E51">
            <w:pPr>
              <w:tabs>
                <w:tab w:val="left" w:pos="9360"/>
              </w:tabs>
              <w:rPr>
                <w:rFonts w:ascii="Arial" w:hAnsi="Arial" w:cs="Arial"/>
                <w:sz w:val="18"/>
                <w:szCs w:val="18"/>
              </w:rPr>
            </w:pPr>
            <w:r>
              <w:rPr>
                <w:rFonts w:ascii="Arial" w:hAnsi="Arial" w:cs="Arial"/>
                <w:sz w:val="18"/>
                <w:szCs w:val="18"/>
              </w:rPr>
              <w:t xml:space="preserve">5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1.9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1.8 </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21-30</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4.6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4.5 </w:t>
            </w:r>
            <w:r w:rsidR="00574C82"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10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1.3 </w:t>
            </w:r>
            <w:r w:rsidR="00BE3308"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4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1.3 </w:t>
            </w:r>
            <w:r w:rsidR="00BE3308"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4 </w:t>
            </w:r>
          </w:p>
        </w:tc>
      </w:tr>
      <w:tr w:rsidR="00BE3308" w:rsidRPr="00EE3C74" w:rsidTr="00BE3308">
        <w:trPr>
          <w:trHeight w:val="233"/>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11-20</w:t>
            </w:r>
          </w:p>
        </w:tc>
        <w:tc>
          <w:tcPr>
            <w:tcW w:w="0" w:type="auto"/>
          </w:tcPr>
          <w:p w:rsidR="00BE3308" w:rsidRPr="00DC1C02" w:rsidRDefault="00631BD6" w:rsidP="0081781C">
            <w:pPr>
              <w:tabs>
                <w:tab w:val="left" w:pos="9360"/>
              </w:tabs>
              <w:rPr>
                <w:rFonts w:ascii="Arial" w:hAnsi="Arial" w:cs="Arial"/>
                <w:sz w:val="18"/>
                <w:szCs w:val="18"/>
              </w:rPr>
            </w:pPr>
            <w:r>
              <w:rPr>
                <w:rFonts w:ascii="Arial" w:hAnsi="Arial" w:cs="Arial"/>
                <w:sz w:val="18"/>
                <w:szCs w:val="18"/>
              </w:rPr>
              <w:t xml:space="preserve">3.3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3.5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7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0.8 </w:t>
            </w:r>
            <w:r w:rsidR="00BE3308"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0.8 </w:t>
            </w:r>
            <w:r w:rsidR="00BE3308"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1-10</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1.8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 </w:t>
            </w:r>
            <w:r w:rsidR="00574C8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6 </w:t>
            </w:r>
            <w:r w:rsidR="00BE3308" w:rsidRPr="00DC1C02">
              <w:rPr>
                <w:rFonts w:ascii="Arial" w:hAnsi="Arial" w:cs="Arial"/>
                <w:sz w:val="18"/>
                <w:szCs w:val="18"/>
              </w:rPr>
              <w:t xml:space="preserve">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0.2 </w:t>
            </w:r>
          </w:p>
        </w:tc>
        <w:tc>
          <w:tcPr>
            <w:tcW w:w="0" w:type="auto"/>
          </w:tcPr>
          <w:p w:rsidR="00BE3308" w:rsidRPr="00DC1C02" w:rsidRDefault="005160F5" w:rsidP="0081781C">
            <w:pPr>
              <w:tabs>
                <w:tab w:val="left" w:pos="9360"/>
              </w:tabs>
              <w:rPr>
                <w:rFonts w:ascii="Arial" w:hAnsi="Arial" w:cs="Arial"/>
                <w:sz w:val="18"/>
                <w:szCs w:val="18"/>
              </w:rPr>
            </w:pPr>
            <w:r>
              <w:rPr>
                <w:rFonts w:ascii="Arial" w:hAnsi="Arial" w:cs="Arial"/>
                <w:sz w:val="18"/>
                <w:szCs w:val="18"/>
              </w:rPr>
              <w:t xml:space="preserve">0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0.2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0 </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Affiliation:</w:t>
            </w: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ABC</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5.4 </w:t>
            </w:r>
            <w:r w:rsidR="00BE3308" w:rsidRPr="00DC1C02">
              <w:rPr>
                <w:rFonts w:ascii="Arial" w:hAnsi="Arial" w:cs="Arial"/>
                <w:sz w:val="18"/>
                <w:szCs w:val="18"/>
              </w:rPr>
              <w:t xml:space="preserve"> </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5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2.5 </w:t>
            </w:r>
            <w:r w:rsidR="00CC750F" w:rsidRPr="00DC1C02">
              <w:rPr>
                <w:rFonts w:ascii="Arial" w:hAnsi="Arial" w:cs="Arial"/>
                <w:sz w:val="18"/>
                <w:szCs w:val="18"/>
              </w:rPr>
              <w:t xml:space="preserve">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2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2.4 </w:t>
            </w:r>
            <w:r w:rsidR="00BE3308" w:rsidRPr="00DC1C02">
              <w:rPr>
                <w:rFonts w:ascii="Arial" w:hAnsi="Arial" w:cs="Arial"/>
                <w:sz w:val="18"/>
                <w:szCs w:val="18"/>
              </w:rPr>
              <w:t xml:space="preserve">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2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24 </w:t>
            </w:r>
          </w:p>
        </w:tc>
      </w:tr>
      <w:tr w:rsidR="00BE3308" w:rsidRPr="00EE3C74" w:rsidTr="00927A8F">
        <w:trPr>
          <w:trHeight w:val="152"/>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CBS</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5.8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5 </w:t>
            </w:r>
            <w:r w:rsidR="00574C8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35.5 </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1.9 </w:t>
            </w:r>
            <w:r w:rsidR="00CC750F" w:rsidRPr="00DC1C02">
              <w:rPr>
                <w:rFonts w:ascii="Arial" w:hAnsi="Arial" w:cs="Arial"/>
                <w:sz w:val="18"/>
                <w:szCs w:val="18"/>
              </w:rPr>
              <w:t xml:space="preserve">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1.5</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6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1.8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6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Fox</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5.8 </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6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13 </w:t>
            </w:r>
            <w:r w:rsidR="00BE3308" w:rsidRPr="00DC1C02">
              <w:rPr>
                <w:rFonts w:ascii="Arial" w:hAnsi="Arial" w:cs="Arial"/>
                <w:sz w:val="18"/>
                <w:szCs w:val="18"/>
              </w:rPr>
              <w:t xml:space="preserve"> </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1.7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6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1.8 </w:t>
            </w:r>
            <w:r w:rsidR="00BE3308" w:rsidRPr="00DC1C02">
              <w:rPr>
                <w:rFonts w:ascii="Arial" w:hAnsi="Arial" w:cs="Arial"/>
                <w:sz w:val="18"/>
                <w:szCs w:val="18"/>
              </w:rPr>
              <w:t xml:space="preserve"> </w:t>
            </w:r>
          </w:p>
        </w:tc>
        <w:tc>
          <w:tcPr>
            <w:tcW w:w="0" w:type="auto"/>
          </w:tcPr>
          <w:p w:rsidR="00BE3308" w:rsidRPr="00DC1C02" w:rsidRDefault="00EB2541" w:rsidP="00653E51">
            <w:pPr>
              <w:tabs>
                <w:tab w:val="left" w:pos="9360"/>
              </w:tabs>
              <w:rPr>
                <w:rFonts w:ascii="Arial" w:hAnsi="Arial" w:cs="Arial"/>
                <w:sz w:val="18"/>
                <w:szCs w:val="18"/>
              </w:rPr>
            </w:pPr>
            <w:r>
              <w:rPr>
                <w:rFonts w:ascii="Arial" w:hAnsi="Arial" w:cs="Arial"/>
                <w:sz w:val="18"/>
                <w:szCs w:val="18"/>
              </w:rPr>
              <w:t xml:space="preserve">1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6</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NBC</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5.4 </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5 </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20 </w:t>
            </w:r>
          </w:p>
        </w:tc>
        <w:tc>
          <w:tcPr>
            <w:tcW w:w="0" w:type="auto"/>
          </w:tcPr>
          <w:p w:rsidR="00BE3308" w:rsidRPr="00DC1C02" w:rsidRDefault="00297B8A" w:rsidP="0081781C">
            <w:pPr>
              <w:tabs>
                <w:tab w:val="left" w:pos="9360"/>
              </w:tabs>
              <w:rPr>
                <w:rFonts w:ascii="Arial" w:hAnsi="Arial" w:cs="Arial"/>
                <w:sz w:val="18"/>
                <w:szCs w:val="18"/>
              </w:rPr>
            </w:pPr>
            <w:r>
              <w:rPr>
                <w:rFonts w:ascii="Arial" w:hAnsi="Arial" w:cs="Arial"/>
                <w:sz w:val="18"/>
                <w:szCs w:val="18"/>
              </w:rPr>
              <w:t xml:space="preserve">2.1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625472"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7 </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2</w:t>
            </w:r>
            <w:r w:rsidR="00BE3308" w:rsidRPr="00DC1C02">
              <w:rPr>
                <w:rFonts w:ascii="Arial" w:hAnsi="Arial" w:cs="Arial"/>
                <w:sz w:val="18"/>
                <w:szCs w:val="18"/>
              </w:rPr>
              <w:t xml:space="preserve"> </w:t>
            </w:r>
          </w:p>
        </w:tc>
        <w:tc>
          <w:tcPr>
            <w:tcW w:w="0" w:type="auto"/>
          </w:tcPr>
          <w:p w:rsidR="00BE3308" w:rsidRPr="00DC1C02" w:rsidRDefault="0081781C" w:rsidP="0081781C">
            <w:pPr>
              <w:tabs>
                <w:tab w:val="left" w:pos="9360"/>
              </w:tabs>
              <w:rPr>
                <w:rFonts w:ascii="Arial" w:hAnsi="Arial" w:cs="Arial"/>
                <w:sz w:val="18"/>
                <w:szCs w:val="18"/>
              </w:rPr>
            </w:pPr>
            <w:r>
              <w:rPr>
                <w:rFonts w:ascii="Arial" w:hAnsi="Arial" w:cs="Arial"/>
                <w:sz w:val="18"/>
                <w:szCs w:val="18"/>
              </w:rPr>
              <w:t xml:space="preserve">1.5 </w:t>
            </w:r>
            <w:r w:rsidR="00625472" w:rsidRPr="00DC1C02">
              <w:rPr>
                <w:rFonts w:ascii="Arial" w:hAnsi="Arial" w:cs="Arial"/>
                <w:sz w:val="18"/>
                <w:szCs w:val="18"/>
              </w:rPr>
              <w:t xml:space="preserve">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6.5 </w:t>
            </w:r>
          </w:p>
        </w:tc>
      </w:tr>
      <w:tr w:rsidR="00BE3308" w:rsidRPr="00EE3C74" w:rsidTr="00BE3308">
        <w:tc>
          <w:tcPr>
            <w:tcW w:w="0" w:type="auto"/>
          </w:tcPr>
          <w:p w:rsidR="00BE3308" w:rsidRPr="0057648D" w:rsidRDefault="00BE3308" w:rsidP="00022E1E">
            <w:pPr>
              <w:tabs>
                <w:tab w:val="left" w:pos="9360"/>
              </w:tabs>
              <w:rPr>
                <w:rFonts w:ascii="Arial" w:hAnsi="Arial" w:cs="Arial"/>
                <w:sz w:val="18"/>
                <w:szCs w:val="18"/>
              </w:rPr>
            </w:pPr>
            <w:r w:rsidRPr="0057648D">
              <w:rPr>
                <w:rFonts w:ascii="Arial" w:hAnsi="Arial" w:cs="Arial"/>
                <w:sz w:val="18"/>
                <w:szCs w:val="18"/>
              </w:rPr>
              <w:t>PBS</w:t>
            </w:r>
          </w:p>
        </w:tc>
        <w:tc>
          <w:tcPr>
            <w:tcW w:w="0" w:type="auto"/>
          </w:tcPr>
          <w:p w:rsidR="00BE3308" w:rsidRPr="0057648D" w:rsidRDefault="00297B8A" w:rsidP="0081781C">
            <w:pPr>
              <w:tabs>
                <w:tab w:val="left" w:pos="9360"/>
              </w:tabs>
              <w:rPr>
                <w:rFonts w:ascii="Arial" w:hAnsi="Arial" w:cs="Arial"/>
                <w:sz w:val="18"/>
                <w:szCs w:val="18"/>
              </w:rPr>
            </w:pPr>
            <w:r>
              <w:rPr>
                <w:rFonts w:ascii="Arial" w:hAnsi="Arial" w:cs="Arial"/>
                <w:sz w:val="18"/>
                <w:szCs w:val="18"/>
              </w:rPr>
              <w:t xml:space="preserve">1.0 </w:t>
            </w:r>
          </w:p>
        </w:tc>
        <w:tc>
          <w:tcPr>
            <w:tcW w:w="0" w:type="auto"/>
          </w:tcPr>
          <w:p w:rsidR="00BE3308" w:rsidRPr="0057648D" w:rsidRDefault="0081781C" w:rsidP="0081781C">
            <w:pPr>
              <w:tabs>
                <w:tab w:val="left" w:pos="9360"/>
              </w:tabs>
              <w:rPr>
                <w:rFonts w:ascii="Arial" w:hAnsi="Arial" w:cs="Arial"/>
                <w:sz w:val="18"/>
                <w:szCs w:val="18"/>
              </w:rPr>
            </w:pPr>
            <w:r>
              <w:rPr>
                <w:rFonts w:ascii="Arial" w:hAnsi="Arial" w:cs="Arial"/>
                <w:sz w:val="18"/>
                <w:szCs w:val="18"/>
              </w:rPr>
              <w:t xml:space="preserve">0.5 </w:t>
            </w:r>
            <w:r w:rsidR="00574C82" w:rsidRPr="0057648D">
              <w:rPr>
                <w:rFonts w:ascii="Arial" w:hAnsi="Arial" w:cs="Arial"/>
                <w:sz w:val="18"/>
                <w:szCs w:val="18"/>
              </w:rPr>
              <w:t xml:space="preserve"> </w:t>
            </w:r>
          </w:p>
        </w:tc>
        <w:tc>
          <w:tcPr>
            <w:tcW w:w="0" w:type="auto"/>
          </w:tcPr>
          <w:p w:rsidR="00BE3308" w:rsidRPr="0057648D" w:rsidRDefault="00297B8A" w:rsidP="0081781C">
            <w:pPr>
              <w:tabs>
                <w:tab w:val="left" w:pos="9360"/>
              </w:tabs>
              <w:rPr>
                <w:rFonts w:ascii="Arial" w:hAnsi="Arial" w:cs="Arial"/>
                <w:sz w:val="18"/>
                <w:szCs w:val="18"/>
              </w:rPr>
            </w:pPr>
            <w:r>
              <w:rPr>
                <w:rFonts w:ascii="Arial" w:hAnsi="Arial" w:cs="Arial"/>
                <w:sz w:val="18"/>
                <w:szCs w:val="18"/>
              </w:rPr>
              <w:t xml:space="preserve">5 </w:t>
            </w:r>
          </w:p>
        </w:tc>
        <w:tc>
          <w:tcPr>
            <w:tcW w:w="0" w:type="auto"/>
          </w:tcPr>
          <w:p w:rsidR="00BE3308" w:rsidRPr="0057648D" w:rsidRDefault="00297B8A" w:rsidP="0081781C">
            <w:pPr>
              <w:tabs>
                <w:tab w:val="left" w:pos="9360"/>
              </w:tabs>
              <w:rPr>
                <w:rFonts w:ascii="Arial" w:hAnsi="Arial" w:cs="Arial"/>
                <w:sz w:val="18"/>
                <w:szCs w:val="18"/>
              </w:rPr>
            </w:pPr>
            <w:r>
              <w:rPr>
                <w:rFonts w:ascii="Arial" w:hAnsi="Arial" w:cs="Arial"/>
                <w:sz w:val="18"/>
                <w:szCs w:val="18"/>
              </w:rPr>
              <w:t xml:space="preserve">0 </w:t>
            </w:r>
          </w:p>
        </w:tc>
        <w:tc>
          <w:tcPr>
            <w:tcW w:w="0" w:type="auto"/>
          </w:tcPr>
          <w:p w:rsidR="00BE3308" w:rsidRPr="0057648D" w:rsidRDefault="00EB2541" w:rsidP="0081781C">
            <w:pPr>
              <w:tabs>
                <w:tab w:val="left" w:pos="9360"/>
              </w:tabs>
              <w:rPr>
                <w:rFonts w:ascii="Arial" w:hAnsi="Arial" w:cs="Arial"/>
                <w:sz w:val="18"/>
                <w:szCs w:val="18"/>
              </w:rPr>
            </w:pPr>
            <w:r>
              <w:rPr>
                <w:rFonts w:ascii="Arial" w:hAnsi="Arial" w:cs="Arial"/>
                <w:sz w:val="18"/>
                <w:szCs w:val="18"/>
              </w:rPr>
              <w:t xml:space="preserve">0 </w:t>
            </w:r>
          </w:p>
        </w:tc>
        <w:tc>
          <w:tcPr>
            <w:tcW w:w="0" w:type="auto"/>
          </w:tcPr>
          <w:p w:rsidR="00BE3308" w:rsidRPr="0057648D" w:rsidRDefault="00EB2541" w:rsidP="0081781C">
            <w:pPr>
              <w:tabs>
                <w:tab w:val="left" w:pos="9360"/>
              </w:tabs>
              <w:rPr>
                <w:rFonts w:ascii="Arial" w:hAnsi="Arial" w:cs="Arial"/>
                <w:sz w:val="18"/>
                <w:szCs w:val="18"/>
              </w:rPr>
            </w:pPr>
            <w:r>
              <w:rPr>
                <w:rFonts w:ascii="Arial" w:hAnsi="Arial" w:cs="Arial"/>
                <w:sz w:val="18"/>
                <w:szCs w:val="18"/>
              </w:rPr>
              <w:t xml:space="preserve">0 </w:t>
            </w:r>
          </w:p>
        </w:tc>
        <w:tc>
          <w:tcPr>
            <w:tcW w:w="0" w:type="auto"/>
          </w:tcPr>
          <w:p w:rsidR="00BE3308" w:rsidRPr="0057648D" w:rsidRDefault="0081781C" w:rsidP="0081781C">
            <w:pPr>
              <w:tabs>
                <w:tab w:val="left" w:pos="9360"/>
              </w:tabs>
              <w:rPr>
                <w:rFonts w:ascii="Arial" w:hAnsi="Arial" w:cs="Arial"/>
                <w:sz w:val="18"/>
                <w:szCs w:val="18"/>
              </w:rPr>
            </w:pPr>
            <w:r>
              <w:rPr>
                <w:rFonts w:ascii="Arial" w:hAnsi="Arial" w:cs="Arial"/>
                <w:sz w:val="18"/>
                <w:szCs w:val="18"/>
              </w:rPr>
              <w:t xml:space="preserve">0 </w:t>
            </w:r>
            <w:r w:rsidR="00BE3308" w:rsidRPr="0057648D">
              <w:rPr>
                <w:rFonts w:ascii="Arial" w:hAnsi="Arial" w:cs="Arial"/>
                <w:sz w:val="18"/>
                <w:szCs w:val="18"/>
              </w:rPr>
              <w:t xml:space="preserve"> </w:t>
            </w:r>
          </w:p>
        </w:tc>
        <w:tc>
          <w:tcPr>
            <w:tcW w:w="0" w:type="auto"/>
          </w:tcPr>
          <w:p w:rsidR="00BE3308" w:rsidRPr="0057648D" w:rsidRDefault="00EB2541" w:rsidP="00653E51">
            <w:pPr>
              <w:tabs>
                <w:tab w:val="left" w:pos="9360"/>
              </w:tabs>
              <w:rPr>
                <w:rFonts w:ascii="Arial" w:hAnsi="Arial" w:cs="Arial"/>
                <w:sz w:val="18"/>
                <w:szCs w:val="18"/>
              </w:rPr>
            </w:pPr>
            <w:r>
              <w:rPr>
                <w:rFonts w:ascii="Arial" w:hAnsi="Arial" w:cs="Arial"/>
                <w:sz w:val="18"/>
                <w:szCs w:val="18"/>
              </w:rPr>
              <w:t xml:space="preserve">0 </w:t>
            </w:r>
          </w:p>
        </w:tc>
        <w:tc>
          <w:tcPr>
            <w:tcW w:w="0" w:type="auto"/>
          </w:tcPr>
          <w:p w:rsidR="00BE3308" w:rsidRPr="00DC1C02" w:rsidRDefault="00EB2541" w:rsidP="0081781C">
            <w:pPr>
              <w:tabs>
                <w:tab w:val="left" w:pos="9360"/>
              </w:tabs>
              <w:rPr>
                <w:rFonts w:ascii="Arial" w:hAnsi="Arial" w:cs="Arial"/>
                <w:sz w:val="18"/>
                <w:szCs w:val="18"/>
              </w:rPr>
            </w:pPr>
            <w:r>
              <w:rPr>
                <w:rFonts w:ascii="Arial" w:hAnsi="Arial" w:cs="Arial"/>
                <w:sz w:val="18"/>
                <w:szCs w:val="18"/>
              </w:rPr>
              <w:t xml:space="preserve">0 </w:t>
            </w:r>
          </w:p>
        </w:tc>
      </w:tr>
    </w:tbl>
    <w:p w:rsidR="00EE3C74" w:rsidRPr="00EE3C74" w:rsidRDefault="00EE3C74" w:rsidP="00EE3C74">
      <w:pPr>
        <w:pStyle w:val="BodyText"/>
        <w:tabs>
          <w:tab w:val="left" w:pos="9360"/>
        </w:tabs>
        <w:rPr>
          <w:szCs w:val="22"/>
        </w:rPr>
      </w:pPr>
    </w:p>
    <w:p w:rsidR="00D411EC" w:rsidRDefault="001E2BFF" w:rsidP="008C5E9F">
      <w:pPr>
        <w:pStyle w:val="BodyText"/>
        <w:tabs>
          <w:tab w:val="left" w:pos="9360"/>
        </w:tabs>
        <w:spacing w:line="360" w:lineRule="auto"/>
        <w:rPr>
          <w:szCs w:val="22"/>
        </w:rPr>
      </w:pPr>
      <w:r>
        <w:rPr>
          <w:szCs w:val="22"/>
        </w:rPr>
        <w:t xml:space="preserve">Generally, the bigger the market and the bigger the news staff, the more news a station </w:t>
      </w:r>
      <w:r w:rsidR="008071AF">
        <w:rPr>
          <w:szCs w:val="22"/>
        </w:rPr>
        <w:t>is</w:t>
      </w:r>
      <w:r w:rsidR="00EE2DCF">
        <w:rPr>
          <w:szCs w:val="22"/>
        </w:rPr>
        <w:t xml:space="preserve"> likely to run.</w:t>
      </w:r>
    </w:p>
    <w:p w:rsidR="00D24408" w:rsidRDefault="00D24408" w:rsidP="008C5E9F">
      <w:pPr>
        <w:pStyle w:val="BodyText"/>
        <w:tabs>
          <w:tab w:val="left" w:pos="9360"/>
        </w:tabs>
        <w:spacing w:line="360" w:lineRule="auto"/>
        <w:rPr>
          <w:szCs w:val="22"/>
        </w:rPr>
      </w:pPr>
    </w:p>
    <w:p w:rsidR="00D24408" w:rsidRDefault="00D24408" w:rsidP="008C5E9F">
      <w:pPr>
        <w:pStyle w:val="BodyText"/>
        <w:tabs>
          <w:tab w:val="left" w:pos="9360"/>
        </w:tabs>
        <w:spacing w:line="360" w:lineRule="auto"/>
        <w:rPr>
          <w:szCs w:val="22"/>
        </w:rPr>
      </w:pPr>
      <w:r>
        <w:rPr>
          <w:szCs w:val="22"/>
        </w:rPr>
        <w:t>Overall, the numbers are almost identical to a year ago.  The overall average slid by 0.1 per weekday (6 minutes), although the median remained exactly the same.  So did both Saturday and Sunday.  The biggest markets cut back slightly; the middle markets</w:t>
      </w:r>
      <w:r w:rsidR="0081781C">
        <w:rPr>
          <w:szCs w:val="22"/>
        </w:rPr>
        <w:t>,</w:t>
      </w:r>
      <w:r>
        <w:rPr>
          <w:szCs w:val="22"/>
        </w:rPr>
        <w:t xml:space="preserve"> 26 - 150</w:t>
      </w:r>
      <w:r w:rsidR="0081781C">
        <w:rPr>
          <w:szCs w:val="22"/>
        </w:rPr>
        <w:t>,</w:t>
      </w:r>
      <w:r>
        <w:rPr>
          <w:szCs w:val="22"/>
        </w:rPr>
        <w:t xml:space="preserve"> rose sl</w:t>
      </w:r>
      <w:r w:rsidR="008C00E4">
        <w:rPr>
          <w:szCs w:val="22"/>
        </w:rPr>
        <w:t>i</w:t>
      </w:r>
      <w:r>
        <w:rPr>
          <w:szCs w:val="22"/>
        </w:rPr>
        <w:t>ghtly or stayed the same; the smallest markets, 151+</w:t>
      </w:r>
      <w:r w:rsidR="006A11F4">
        <w:rPr>
          <w:szCs w:val="22"/>
        </w:rPr>
        <w:t>,</w:t>
      </w:r>
      <w:r>
        <w:rPr>
          <w:szCs w:val="22"/>
        </w:rPr>
        <w:t xml:space="preserve"> fell.  Fox affiliates and PBS affiliates </w:t>
      </w:r>
      <w:r w:rsidR="008C00E4">
        <w:rPr>
          <w:szCs w:val="22"/>
        </w:rPr>
        <w:t>were</w:t>
      </w:r>
      <w:r>
        <w:rPr>
          <w:szCs w:val="22"/>
        </w:rPr>
        <w:t xml:space="preserve"> most likely to cut back.</w:t>
      </w:r>
    </w:p>
    <w:p w:rsidR="00D411EC" w:rsidRDefault="00D411EC" w:rsidP="008C5E9F">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0F3320">
        <w:rPr>
          <w:rFonts w:ascii="Arial" w:hAnsi="Arial" w:cs="Arial"/>
          <w:sz w:val="22"/>
          <w:szCs w:val="22"/>
        </w:rPr>
        <w:t>n</w:t>
      </w:r>
      <w:r w:rsidRPr="00EE3C74">
        <w:rPr>
          <w:rFonts w:ascii="Arial" w:hAnsi="Arial" w:cs="Arial"/>
          <w:sz w:val="22"/>
          <w:szCs w:val="22"/>
        </w:rPr>
        <w:t xml:space="preserve">ews </w:t>
      </w:r>
      <w:r w:rsidR="000F3320">
        <w:rPr>
          <w:rFonts w:ascii="Arial" w:hAnsi="Arial" w:cs="Arial"/>
          <w:sz w:val="22"/>
          <w:szCs w:val="22"/>
        </w:rPr>
        <w:t>c</w:t>
      </w:r>
      <w:r w:rsidRPr="00EE3C74">
        <w:rPr>
          <w:rFonts w:ascii="Arial" w:hAnsi="Arial" w:cs="Arial"/>
          <w:sz w:val="22"/>
          <w:szCs w:val="22"/>
        </w:rPr>
        <w:t xml:space="preserve">hanges …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791"/>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36.8% </w:t>
            </w:r>
            <w:r w:rsidR="00EE3C74" w:rsidRPr="00EE3C74">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1.6% </w:t>
            </w:r>
            <w:r w:rsidR="00EE3C74" w:rsidRPr="00EE3C74">
              <w:rPr>
                <w:rFonts w:ascii="Arial" w:hAnsi="Arial" w:cs="Arial"/>
                <w:sz w:val="22"/>
                <w:szCs w:val="22"/>
              </w:rPr>
              <w:t xml:space="preserve"> </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61%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0.6%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36.3 </w:t>
            </w:r>
            <w:r w:rsidR="0009494F">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1.8 </w:t>
            </w:r>
            <w:r w:rsidR="0009494F">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61.3 </w:t>
            </w:r>
            <w:r w:rsidR="00EE3C74" w:rsidRPr="00EE3C74">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0.7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50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0 </w:t>
            </w:r>
            <w:r w:rsidR="0009494F">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50 </w:t>
            </w:r>
            <w:r w:rsidR="00EE3C74" w:rsidRPr="00EE3C74">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40.4 </w:t>
            </w:r>
            <w:r w:rsidR="00720FA6">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3.5 </w:t>
            </w:r>
            <w:r w:rsidR="00EE3C74" w:rsidRPr="00EE3C74">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54.4 </w:t>
            </w:r>
            <w:r w:rsidR="00EE3C74" w:rsidRPr="00EE3C74">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1.8 </w:t>
            </w:r>
            <w:r w:rsidR="00720FA6">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41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2.6 </w:t>
            </w:r>
            <w:r w:rsidR="00EE3C74" w:rsidRPr="00EE3C74">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56.4 </w:t>
            </w:r>
            <w:r w:rsidR="00EE3C74" w:rsidRPr="00EE3C74">
              <w:rPr>
                <w:rFonts w:ascii="Arial" w:hAnsi="Arial" w:cs="Arial"/>
                <w:sz w:val="22"/>
                <w:szCs w:val="22"/>
              </w:rPr>
              <w:t xml:space="preserve"> </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0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34.8</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2.2 </w:t>
            </w:r>
            <w:r w:rsidR="00720FA6">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62.9 </w:t>
            </w:r>
            <w:r w:rsidR="0009494F">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0 </w:t>
            </w:r>
            <w:r w:rsidR="00720FA6">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41 </w:t>
            </w:r>
            <w:r w:rsidR="00EE3C74" w:rsidRPr="00EE3C74">
              <w:rPr>
                <w:rFonts w:ascii="Arial" w:hAnsi="Arial" w:cs="Arial"/>
                <w:sz w:val="22"/>
                <w:szCs w:val="22"/>
              </w:rPr>
              <w:t xml:space="preserve"> </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57.8 </w:t>
            </w:r>
            <w:r w:rsidR="0009494F">
              <w:rPr>
                <w:rFonts w:ascii="Arial" w:hAnsi="Arial" w:cs="Arial"/>
                <w:sz w:val="22"/>
                <w:szCs w:val="22"/>
              </w:rPr>
              <w:t xml:space="preserve">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1.2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26 </w:t>
            </w:r>
            <w:r w:rsidR="00EE3C74" w:rsidRPr="00EE3C74">
              <w:rPr>
                <w:rFonts w:ascii="Arial" w:hAnsi="Arial" w:cs="Arial"/>
                <w:sz w:val="22"/>
                <w:szCs w:val="22"/>
              </w:rPr>
              <w:t xml:space="preserve"> </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81781C" w:rsidP="0081781C">
            <w:pPr>
              <w:tabs>
                <w:tab w:val="left" w:pos="9360"/>
              </w:tabs>
              <w:rPr>
                <w:rFonts w:ascii="Arial" w:hAnsi="Arial" w:cs="Arial"/>
                <w:sz w:val="22"/>
                <w:szCs w:val="22"/>
              </w:rPr>
            </w:pPr>
            <w:r>
              <w:rPr>
                <w:rFonts w:ascii="Arial" w:hAnsi="Arial" w:cs="Arial"/>
                <w:sz w:val="22"/>
                <w:szCs w:val="22"/>
              </w:rPr>
              <w:t xml:space="preserve">74 </w:t>
            </w:r>
            <w:r w:rsidR="0009494F">
              <w:rPr>
                <w:rFonts w:ascii="Arial" w:hAnsi="Arial" w:cs="Arial"/>
                <w:sz w:val="22"/>
                <w:szCs w:val="22"/>
              </w:rPr>
              <w:t xml:space="preserve"> </w:t>
            </w:r>
          </w:p>
        </w:tc>
        <w:tc>
          <w:tcPr>
            <w:tcW w:w="0" w:type="auto"/>
          </w:tcPr>
          <w:p w:rsidR="00EE3C74" w:rsidRPr="00EE3C74" w:rsidRDefault="001F66E4" w:rsidP="0081781C">
            <w:pPr>
              <w:tabs>
                <w:tab w:val="left" w:pos="9360"/>
              </w:tabs>
              <w:rPr>
                <w:rFonts w:ascii="Arial" w:hAnsi="Arial" w:cs="Arial"/>
                <w:sz w:val="22"/>
                <w:szCs w:val="22"/>
              </w:rPr>
            </w:pPr>
            <w:r>
              <w:rPr>
                <w:rFonts w:ascii="Arial" w:hAnsi="Arial" w:cs="Arial"/>
                <w:sz w:val="22"/>
                <w:szCs w:val="22"/>
              </w:rPr>
              <w:t xml:space="preserve">0 </w:t>
            </w:r>
          </w:p>
        </w:tc>
      </w:tr>
    </w:tbl>
    <w:p w:rsidR="00EE3C74" w:rsidRPr="00EE3C74" w:rsidRDefault="00EE3C74" w:rsidP="00EE3C74">
      <w:pPr>
        <w:tabs>
          <w:tab w:val="left" w:pos="9360"/>
        </w:tabs>
        <w:rPr>
          <w:rFonts w:ascii="Arial" w:hAnsi="Arial" w:cs="Arial"/>
          <w:sz w:val="22"/>
          <w:szCs w:val="22"/>
        </w:rPr>
      </w:pPr>
    </w:p>
    <w:p w:rsidR="001F66E4" w:rsidRDefault="001F66E4" w:rsidP="007259F9">
      <w:pPr>
        <w:tabs>
          <w:tab w:val="left" w:pos="9360"/>
        </w:tabs>
        <w:spacing w:line="360" w:lineRule="auto"/>
        <w:rPr>
          <w:rFonts w:ascii="Arial" w:hAnsi="Arial" w:cs="Arial"/>
          <w:sz w:val="22"/>
          <w:szCs w:val="22"/>
        </w:rPr>
      </w:pPr>
      <w:r>
        <w:rPr>
          <w:rFonts w:ascii="Arial" w:hAnsi="Arial" w:cs="Arial"/>
          <w:sz w:val="22"/>
          <w:szCs w:val="22"/>
        </w:rPr>
        <w:t xml:space="preserve">A clear trend is developing.  Last year, the percentage increasing news dropped by 4 points from the year before.  This year, the drop is almost 5 points.  </w:t>
      </w:r>
      <w:r w:rsidR="008C00E4">
        <w:rPr>
          <w:rFonts w:ascii="Arial" w:hAnsi="Arial" w:cs="Arial"/>
          <w:sz w:val="22"/>
          <w:szCs w:val="22"/>
        </w:rPr>
        <w:t xml:space="preserve">That downward trend is most pronounced </w:t>
      </w:r>
      <w:r>
        <w:rPr>
          <w:rFonts w:ascii="Arial" w:hAnsi="Arial" w:cs="Arial"/>
          <w:sz w:val="22"/>
          <w:szCs w:val="22"/>
        </w:rPr>
        <w:t xml:space="preserve">in both the largest and smallest markets.  </w:t>
      </w:r>
    </w:p>
    <w:p w:rsidR="001F66E4" w:rsidRDefault="001F66E4" w:rsidP="007259F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Changes in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40"/>
        <w:gridCol w:w="1875"/>
        <w:gridCol w:w="1751"/>
      </w:tblGrid>
      <w:tr w:rsidR="00EE3C74" w:rsidRPr="0027314F" w:rsidTr="00022E1E">
        <w:tc>
          <w:tcPr>
            <w:tcW w:w="1898" w:type="dxa"/>
          </w:tcPr>
          <w:p w:rsidR="00EE3C74" w:rsidRPr="00EE3C74" w:rsidRDefault="00EE3C74" w:rsidP="00022E1E">
            <w:pPr>
              <w:tabs>
                <w:tab w:val="left" w:pos="9360"/>
              </w:tabs>
              <w:rPr>
                <w:rFonts w:ascii="Arial" w:hAnsi="Arial" w:cs="Arial"/>
                <w:sz w:val="22"/>
                <w:szCs w:val="22"/>
              </w:rPr>
            </w:pPr>
          </w:p>
        </w:tc>
        <w:tc>
          <w:tcPr>
            <w:tcW w:w="1840"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Added a newscast</w:t>
            </w:r>
          </w:p>
        </w:tc>
        <w:tc>
          <w:tcPr>
            <w:tcW w:w="1875"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Cut a newscast</w:t>
            </w:r>
          </w:p>
        </w:tc>
        <w:tc>
          <w:tcPr>
            <w:tcW w:w="1751"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No change</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All TV news</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26.8% </w:t>
            </w:r>
            <w:r w:rsidR="00EE3C74"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3.2% </w:t>
            </w:r>
            <w:r w:rsidR="00C5289E" w:rsidRPr="0027314F">
              <w:rPr>
                <w:rFonts w:ascii="Arial" w:hAnsi="Arial" w:cs="Arial"/>
                <w:sz w:val="22"/>
                <w:szCs w:val="22"/>
              </w:rPr>
              <w:t xml:space="preserve">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70.9%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Big four affiliates</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28.1 </w:t>
            </w:r>
            <w:r w:rsidR="00EE3C74"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3.1 </w:t>
            </w:r>
            <w:r w:rsidR="00EE3C74" w:rsidRPr="0027314F">
              <w:rPr>
                <w:rFonts w:ascii="Arial" w:hAnsi="Arial" w:cs="Arial"/>
                <w:sz w:val="22"/>
                <w:szCs w:val="22"/>
              </w:rPr>
              <w:t xml:space="preserve">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69.7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Other commercial</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21.7 </w:t>
            </w:r>
            <w:r w:rsidR="00F228F1"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4.3 </w:t>
            </w:r>
            <w:r w:rsidR="00C5289E" w:rsidRPr="0027314F">
              <w:rPr>
                <w:rFonts w:ascii="Arial" w:hAnsi="Arial" w:cs="Arial"/>
                <w:sz w:val="22"/>
                <w:szCs w:val="22"/>
              </w:rPr>
              <w:t xml:space="preserve"> </w:t>
            </w:r>
          </w:p>
        </w:tc>
        <w:tc>
          <w:tcPr>
            <w:tcW w:w="1751" w:type="dxa"/>
          </w:tcPr>
          <w:p w:rsidR="00EE3C74" w:rsidRPr="0027314F" w:rsidRDefault="004802A2" w:rsidP="000A7134">
            <w:pPr>
              <w:tabs>
                <w:tab w:val="left" w:pos="9360"/>
              </w:tabs>
              <w:rPr>
                <w:rFonts w:ascii="Arial" w:hAnsi="Arial" w:cs="Arial"/>
                <w:sz w:val="22"/>
                <w:szCs w:val="22"/>
              </w:rPr>
            </w:pPr>
            <w:r>
              <w:rPr>
                <w:rFonts w:ascii="Arial" w:hAnsi="Arial" w:cs="Arial"/>
                <w:sz w:val="22"/>
                <w:szCs w:val="22"/>
              </w:rPr>
              <w:t xml:space="preserve">73.9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Market</w:t>
            </w:r>
          </w:p>
        </w:tc>
        <w:tc>
          <w:tcPr>
            <w:tcW w:w="1840" w:type="dxa"/>
          </w:tcPr>
          <w:p w:rsidR="00EE3C74" w:rsidRPr="0027314F" w:rsidRDefault="00EE3C74" w:rsidP="00022E1E">
            <w:pPr>
              <w:tabs>
                <w:tab w:val="left" w:pos="9360"/>
              </w:tabs>
              <w:rPr>
                <w:rFonts w:ascii="Arial" w:hAnsi="Arial" w:cs="Arial"/>
                <w:sz w:val="22"/>
                <w:szCs w:val="22"/>
              </w:rPr>
            </w:pPr>
          </w:p>
        </w:tc>
        <w:tc>
          <w:tcPr>
            <w:tcW w:w="1875" w:type="dxa"/>
          </w:tcPr>
          <w:p w:rsidR="00EE3C74" w:rsidRPr="0027314F" w:rsidRDefault="00EE3C74" w:rsidP="00022E1E">
            <w:pPr>
              <w:tabs>
                <w:tab w:val="left" w:pos="9360"/>
              </w:tabs>
              <w:rPr>
                <w:rFonts w:ascii="Arial" w:hAnsi="Arial" w:cs="Arial"/>
                <w:sz w:val="22"/>
                <w:szCs w:val="22"/>
              </w:rPr>
            </w:pPr>
          </w:p>
        </w:tc>
        <w:tc>
          <w:tcPr>
            <w:tcW w:w="1751" w:type="dxa"/>
          </w:tcPr>
          <w:p w:rsidR="00EE3C74" w:rsidRPr="0027314F" w:rsidRDefault="00EE3C74" w:rsidP="00022E1E">
            <w:pPr>
              <w:tabs>
                <w:tab w:val="left" w:pos="9360"/>
              </w:tabs>
              <w:rPr>
                <w:rFonts w:ascii="Arial" w:hAnsi="Arial" w:cs="Arial"/>
                <w:sz w:val="22"/>
                <w:szCs w:val="22"/>
              </w:rPr>
            </w:pP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 – 25</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26 </w:t>
            </w:r>
            <w:r w:rsidR="00EE3C74"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4.1 </w:t>
            </w:r>
            <w:r w:rsidR="00EE3C74" w:rsidRPr="0027314F">
              <w:rPr>
                <w:rFonts w:ascii="Arial" w:hAnsi="Arial" w:cs="Arial"/>
                <w:sz w:val="22"/>
                <w:szCs w:val="22"/>
              </w:rPr>
              <w:t xml:space="preserve">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71.4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26 – 50</w:t>
            </w:r>
          </w:p>
        </w:tc>
        <w:tc>
          <w:tcPr>
            <w:tcW w:w="1840" w:type="dxa"/>
          </w:tcPr>
          <w:p w:rsidR="00EE3C74" w:rsidRPr="0027314F" w:rsidRDefault="00E33508" w:rsidP="000A7134">
            <w:pPr>
              <w:tabs>
                <w:tab w:val="left" w:pos="9360"/>
              </w:tabs>
              <w:rPr>
                <w:rFonts w:ascii="Arial" w:hAnsi="Arial" w:cs="Arial"/>
                <w:sz w:val="22"/>
                <w:szCs w:val="22"/>
              </w:rPr>
            </w:pPr>
            <w:r>
              <w:rPr>
                <w:rFonts w:ascii="Arial" w:hAnsi="Arial" w:cs="Arial"/>
                <w:sz w:val="22"/>
                <w:szCs w:val="22"/>
              </w:rPr>
              <w:t xml:space="preserve">31.4 </w:t>
            </w:r>
          </w:p>
        </w:tc>
        <w:tc>
          <w:tcPr>
            <w:tcW w:w="1875" w:type="dxa"/>
          </w:tcPr>
          <w:p w:rsidR="00EE3C74" w:rsidRPr="0027314F" w:rsidRDefault="00CE5AEA" w:rsidP="000A7134">
            <w:pPr>
              <w:tabs>
                <w:tab w:val="left" w:pos="9360"/>
              </w:tabs>
              <w:rPr>
                <w:rFonts w:ascii="Arial" w:hAnsi="Arial" w:cs="Arial"/>
                <w:sz w:val="22"/>
                <w:szCs w:val="22"/>
              </w:rPr>
            </w:pPr>
            <w:r>
              <w:rPr>
                <w:rFonts w:ascii="Arial" w:hAnsi="Arial" w:cs="Arial"/>
                <w:sz w:val="22"/>
                <w:szCs w:val="22"/>
              </w:rPr>
              <w:t xml:space="preserve">5.7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62.9 </w:t>
            </w:r>
            <w:r w:rsidR="00771F90"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51 – 100</w:t>
            </w:r>
          </w:p>
        </w:tc>
        <w:tc>
          <w:tcPr>
            <w:tcW w:w="1840" w:type="dxa"/>
          </w:tcPr>
          <w:p w:rsidR="00EE3C74" w:rsidRPr="0027314F" w:rsidRDefault="00E33508" w:rsidP="000A7134">
            <w:pPr>
              <w:tabs>
                <w:tab w:val="left" w:pos="9360"/>
              </w:tabs>
              <w:rPr>
                <w:rFonts w:ascii="Arial" w:hAnsi="Arial" w:cs="Arial"/>
                <w:sz w:val="22"/>
                <w:szCs w:val="22"/>
              </w:rPr>
            </w:pPr>
            <w:r>
              <w:rPr>
                <w:rFonts w:ascii="Arial" w:hAnsi="Arial" w:cs="Arial"/>
                <w:sz w:val="22"/>
                <w:szCs w:val="22"/>
              </w:rPr>
              <w:t xml:space="preserve">27.2 </w:t>
            </w:r>
          </w:p>
        </w:tc>
        <w:tc>
          <w:tcPr>
            <w:tcW w:w="1875" w:type="dxa"/>
          </w:tcPr>
          <w:p w:rsidR="00EE3C74" w:rsidRPr="0027314F" w:rsidRDefault="00CE5AEA" w:rsidP="000A7134">
            <w:pPr>
              <w:tabs>
                <w:tab w:val="left" w:pos="9360"/>
              </w:tabs>
              <w:rPr>
                <w:rFonts w:ascii="Arial" w:hAnsi="Arial" w:cs="Arial"/>
                <w:sz w:val="22"/>
                <w:szCs w:val="22"/>
              </w:rPr>
            </w:pPr>
            <w:r>
              <w:rPr>
                <w:rFonts w:ascii="Arial" w:hAnsi="Arial" w:cs="Arial"/>
                <w:sz w:val="22"/>
                <w:szCs w:val="22"/>
              </w:rPr>
              <w:t xml:space="preserve">4.9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69.1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101 – 150</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29.9 </w:t>
            </w:r>
            <w:r w:rsidR="00EE3C74" w:rsidRPr="0027314F">
              <w:rPr>
                <w:rFonts w:ascii="Arial" w:hAnsi="Arial" w:cs="Arial"/>
                <w:sz w:val="22"/>
                <w:szCs w:val="22"/>
              </w:rPr>
              <w:t xml:space="preserve"> </w:t>
            </w:r>
          </w:p>
        </w:tc>
        <w:tc>
          <w:tcPr>
            <w:tcW w:w="1875" w:type="dxa"/>
          </w:tcPr>
          <w:p w:rsidR="00EE3C74" w:rsidRPr="0027314F" w:rsidRDefault="00CE5AEA" w:rsidP="000A7134">
            <w:pPr>
              <w:tabs>
                <w:tab w:val="left" w:pos="9360"/>
              </w:tabs>
              <w:rPr>
                <w:rFonts w:ascii="Arial" w:hAnsi="Arial" w:cs="Arial"/>
                <w:sz w:val="22"/>
                <w:szCs w:val="22"/>
              </w:rPr>
            </w:pPr>
            <w:r>
              <w:rPr>
                <w:rFonts w:ascii="Arial" w:hAnsi="Arial" w:cs="Arial"/>
                <w:sz w:val="22"/>
                <w:szCs w:val="22"/>
              </w:rPr>
              <w:t xml:space="preserve">0 </w:t>
            </w:r>
          </w:p>
        </w:tc>
        <w:tc>
          <w:tcPr>
            <w:tcW w:w="1751" w:type="dxa"/>
          </w:tcPr>
          <w:p w:rsidR="00EE3C74" w:rsidRPr="0027314F" w:rsidRDefault="004802A2" w:rsidP="000A7134">
            <w:pPr>
              <w:tabs>
                <w:tab w:val="left" w:pos="9360"/>
              </w:tabs>
              <w:rPr>
                <w:rFonts w:ascii="Arial" w:hAnsi="Arial" w:cs="Arial"/>
                <w:sz w:val="22"/>
                <w:szCs w:val="22"/>
              </w:rPr>
            </w:pPr>
            <w:r>
              <w:rPr>
                <w:rFonts w:ascii="Arial" w:hAnsi="Arial" w:cs="Arial"/>
                <w:sz w:val="22"/>
                <w:szCs w:val="22"/>
              </w:rPr>
              <w:t xml:space="preserve">70.1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151+</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18.2 </w:t>
            </w:r>
            <w:r w:rsidR="00EE3C74" w:rsidRPr="0027314F">
              <w:rPr>
                <w:rFonts w:ascii="Arial" w:hAnsi="Arial" w:cs="Arial"/>
                <w:sz w:val="22"/>
                <w:szCs w:val="22"/>
              </w:rPr>
              <w:t xml:space="preserve"> </w:t>
            </w:r>
          </w:p>
        </w:tc>
        <w:tc>
          <w:tcPr>
            <w:tcW w:w="1875" w:type="dxa"/>
          </w:tcPr>
          <w:p w:rsidR="00EE3C74" w:rsidRPr="0027314F" w:rsidRDefault="00CE5AEA" w:rsidP="000A7134">
            <w:pPr>
              <w:tabs>
                <w:tab w:val="left" w:pos="9360"/>
              </w:tabs>
              <w:rPr>
                <w:rFonts w:ascii="Arial" w:hAnsi="Arial" w:cs="Arial"/>
                <w:sz w:val="22"/>
                <w:szCs w:val="22"/>
              </w:rPr>
            </w:pPr>
            <w:r>
              <w:rPr>
                <w:rFonts w:ascii="Arial" w:hAnsi="Arial" w:cs="Arial"/>
                <w:sz w:val="22"/>
                <w:szCs w:val="22"/>
              </w:rPr>
              <w:t>2.3</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81.4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Staff size</w:t>
            </w:r>
          </w:p>
        </w:tc>
        <w:tc>
          <w:tcPr>
            <w:tcW w:w="1840" w:type="dxa"/>
          </w:tcPr>
          <w:p w:rsidR="00EE3C74" w:rsidRPr="0027314F" w:rsidRDefault="00EE3C74" w:rsidP="00022E1E">
            <w:pPr>
              <w:tabs>
                <w:tab w:val="left" w:pos="9360"/>
              </w:tabs>
              <w:rPr>
                <w:rFonts w:ascii="Arial" w:hAnsi="Arial" w:cs="Arial"/>
                <w:sz w:val="22"/>
                <w:szCs w:val="22"/>
              </w:rPr>
            </w:pPr>
          </w:p>
        </w:tc>
        <w:tc>
          <w:tcPr>
            <w:tcW w:w="1875" w:type="dxa"/>
          </w:tcPr>
          <w:p w:rsidR="00EE3C74" w:rsidRPr="0027314F" w:rsidRDefault="00EE3C74" w:rsidP="00022E1E">
            <w:pPr>
              <w:tabs>
                <w:tab w:val="left" w:pos="9360"/>
              </w:tabs>
              <w:rPr>
                <w:rFonts w:ascii="Arial" w:hAnsi="Arial" w:cs="Arial"/>
                <w:sz w:val="22"/>
                <w:szCs w:val="22"/>
              </w:rPr>
            </w:pPr>
          </w:p>
        </w:tc>
        <w:tc>
          <w:tcPr>
            <w:tcW w:w="1751" w:type="dxa"/>
          </w:tcPr>
          <w:p w:rsidR="00EE3C74" w:rsidRPr="0027314F" w:rsidRDefault="00EE3C74" w:rsidP="00022E1E">
            <w:pPr>
              <w:tabs>
                <w:tab w:val="left" w:pos="9360"/>
              </w:tabs>
              <w:rPr>
                <w:rFonts w:ascii="Arial" w:hAnsi="Arial" w:cs="Arial"/>
                <w:sz w:val="22"/>
                <w:szCs w:val="22"/>
              </w:rPr>
            </w:pP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51+</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33.3 </w:t>
            </w:r>
            <w:r w:rsidR="00EE3C74"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5.6 </w:t>
            </w:r>
            <w:r w:rsidR="00EE3C74" w:rsidRPr="0027314F">
              <w:rPr>
                <w:rFonts w:ascii="Arial" w:hAnsi="Arial" w:cs="Arial"/>
                <w:sz w:val="22"/>
                <w:szCs w:val="22"/>
              </w:rPr>
              <w:t xml:space="preserve">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63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31 – 50</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39.1 </w:t>
            </w:r>
            <w:r w:rsidR="00244C75"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4.3 </w:t>
            </w:r>
            <w:r w:rsidR="00C5289E" w:rsidRPr="0027314F">
              <w:rPr>
                <w:rFonts w:ascii="Arial" w:hAnsi="Arial" w:cs="Arial"/>
                <w:sz w:val="22"/>
                <w:szCs w:val="22"/>
              </w:rPr>
              <w:t xml:space="preserve">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58 </w:t>
            </w:r>
            <w:r w:rsidR="00771F90"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21 – 30</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15.8 </w:t>
            </w:r>
            <w:r w:rsidR="00EE3C74" w:rsidRPr="0027314F">
              <w:rPr>
                <w:rFonts w:ascii="Arial" w:hAnsi="Arial" w:cs="Arial"/>
                <w:sz w:val="22"/>
                <w:szCs w:val="22"/>
              </w:rPr>
              <w:t xml:space="preserve">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1.8 </w:t>
            </w:r>
            <w:r w:rsidR="00EE3C74" w:rsidRPr="0027314F">
              <w:rPr>
                <w:rFonts w:ascii="Arial" w:hAnsi="Arial" w:cs="Arial"/>
                <w:sz w:val="22"/>
                <w:szCs w:val="22"/>
              </w:rPr>
              <w:t xml:space="preserve"> </w:t>
            </w:r>
          </w:p>
        </w:tc>
        <w:tc>
          <w:tcPr>
            <w:tcW w:w="1751" w:type="dxa"/>
          </w:tcPr>
          <w:p w:rsidR="00EE3C74" w:rsidRPr="0027314F" w:rsidRDefault="004802A2" w:rsidP="000A7134">
            <w:pPr>
              <w:tabs>
                <w:tab w:val="left" w:pos="9360"/>
              </w:tabs>
              <w:rPr>
                <w:rFonts w:ascii="Arial" w:hAnsi="Arial" w:cs="Arial"/>
                <w:sz w:val="22"/>
                <w:szCs w:val="22"/>
              </w:rPr>
            </w:pPr>
            <w:r>
              <w:rPr>
                <w:rFonts w:ascii="Arial" w:hAnsi="Arial" w:cs="Arial"/>
                <w:sz w:val="22"/>
                <w:szCs w:val="22"/>
              </w:rPr>
              <w:t xml:space="preserve">83.9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11 – 20</w:t>
            </w:r>
          </w:p>
        </w:tc>
        <w:tc>
          <w:tcPr>
            <w:tcW w:w="1840"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18.9 </w:t>
            </w:r>
            <w:r w:rsidR="00EE3C74" w:rsidRPr="0027314F">
              <w:rPr>
                <w:rFonts w:ascii="Arial" w:hAnsi="Arial" w:cs="Arial"/>
                <w:sz w:val="22"/>
                <w:szCs w:val="22"/>
              </w:rPr>
              <w:t xml:space="preserve"> </w:t>
            </w:r>
          </w:p>
        </w:tc>
        <w:tc>
          <w:tcPr>
            <w:tcW w:w="1875" w:type="dxa"/>
          </w:tcPr>
          <w:p w:rsidR="00EE3C74" w:rsidRPr="0027314F" w:rsidRDefault="00CE5AEA" w:rsidP="000A7134">
            <w:pPr>
              <w:tabs>
                <w:tab w:val="left" w:pos="9360"/>
              </w:tabs>
              <w:rPr>
                <w:rFonts w:ascii="Arial" w:hAnsi="Arial" w:cs="Arial"/>
                <w:sz w:val="22"/>
                <w:szCs w:val="22"/>
              </w:rPr>
            </w:pPr>
            <w:r>
              <w:rPr>
                <w:rFonts w:ascii="Arial" w:hAnsi="Arial" w:cs="Arial"/>
                <w:sz w:val="22"/>
                <w:szCs w:val="22"/>
              </w:rPr>
              <w:t xml:space="preserve">0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81.1 </w:t>
            </w:r>
            <w:r w:rsidR="00771F90"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 – 10</w:t>
            </w:r>
          </w:p>
        </w:tc>
        <w:tc>
          <w:tcPr>
            <w:tcW w:w="1840" w:type="dxa"/>
          </w:tcPr>
          <w:p w:rsidR="00EE3C74" w:rsidRPr="0027314F" w:rsidRDefault="00E33508" w:rsidP="000A7134">
            <w:pPr>
              <w:tabs>
                <w:tab w:val="left" w:pos="9360"/>
              </w:tabs>
              <w:rPr>
                <w:rFonts w:ascii="Arial" w:hAnsi="Arial" w:cs="Arial"/>
                <w:sz w:val="22"/>
                <w:szCs w:val="22"/>
              </w:rPr>
            </w:pPr>
            <w:r>
              <w:rPr>
                <w:rFonts w:ascii="Arial" w:hAnsi="Arial" w:cs="Arial"/>
                <w:sz w:val="22"/>
                <w:szCs w:val="22"/>
              </w:rPr>
              <w:t xml:space="preserve">11.5 </w:t>
            </w:r>
          </w:p>
        </w:tc>
        <w:tc>
          <w:tcPr>
            <w:tcW w:w="1875"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3.8 </w:t>
            </w:r>
            <w:r w:rsidR="00EE3C74" w:rsidRPr="0027314F">
              <w:rPr>
                <w:rFonts w:ascii="Arial" w:hAnsi="Arial" w:cs="Arial"/>
                <w:sz w:val="22"/>
                <w:szCs w:val="22"/>
              </w:rPr>
              <w:t xml:space="preserve"> </w:t>
            </w:r>
          </w:p>
        </w:tc>
        <w:tc>
          <w:tcPr>
            <w:tcW w:w="1751" w:type="dxa"/>
          </w:tcPr>
          <w:p w:rsidR="00EE3C74" w:rsidRPr="0027314F" w:rsidRDefault="000A7134" w:rsidP="000A7134">
            <w:pPr>
              <w:tabs>
                <w:tab w:val="left" w:pos="9360"/>
              </w:tabs>
              <w:rPr>
                <w:rFonts w:ascii="Arial" w:hAnsi="Arial" w:cs="Arial"/>
                <w:sz w:val="22"/>
                <w:szCs w:val="22"/>
              </w:rPr>
            </w:pPr>
            <w:r>
              <w:rPr>
                <w:rFonts w:ascii="Arial" w:hAnsi="Arial" w:cs="Arial"/>
                <w:sz w:val="22"/>
                <w:szCs w:val="22"/>
              </w:rPr>
              <w:t xml:space="preserve">84.6 </w:t>
            </w:r>
            <w:r w:rsidR="00771F90" w:rsidRPr="0027314F">
              <w:rPr>
                <w:rFonts w:ascii="Arial" w:hAnsi="Arial" w:cs="Arial"/>
                <w:sz w:val="22"/>
                <w:szCs w:val="22"/>
              </w:rPr>
              <w:t xml:space="preserve"> </w:t>
            </w:r>
          </w:p>
        </w:tc>
      </w:tr>
    </w:tbl>
    <w:p w:rsidR="00EE3C74" w:rsidRPr="0027314F" w:rsidRDefault="00EE3C74" w:rsidP="00EE3C74">
      <w:pPr>
        <w:tabs>
          <w:tab w:val="left" w:pos="9360"/>
        </w:tabs>
        <w:rPr>
          <w:rFonts w:ascii="Arial" w:hAnsi="Arial" w:cs="Arial"/>
          <w:sz w:val="22"/>
          <w:szCs w:val="22"/>
        </w:rPr>
      </w:pPr>
    </w:p>
    <w:p w:rsidR="00836C4E" w:rsidRDefault="00836C4E" w:rsidP="00304999">
      <w:pPr>
        <w:pStyle w:val="BodyText"/>
        <w:tabs>
          <w:tab w:val="left" w:pos="9360"/>
        </w:tabs>
        <w:spacing w:line="360" w:lineRule="auto"/>
        <w:rPr>
          <w:szCs w:val="22"/>
        </w:rPr>
      </w:pPr>
      <w:r>
        <w:rPr>
          <w:szCs w:val="22"/>
        </w:rPr>
        <w:t>There was a 10 point drop</w:t>
      </w:r>
      <w:r w:rsidR="004802A2">
        <w:rPr>
          <w:szCs w:val="22"/>
        </w:rPr>
        <w:t>, overall,</w:t>
      </w:r>
      <w:r>
        <w:rPr>
          <w:szCs w:val="22"/>
        </w:rPr>
        <w:t xml:space="preserve"> in the percentage of stations adding a newscast in the last year -- which follows on the heels of a 6 point drop the year before.  </w:t>
      </w:r>
      <w:r w:rsidR="004802A2">
        <w:rPr>
          <w:szCs w:val="22"/>
        </w:rPr>
        <w:t xml:space="preserve">The drop was most pronounced in top 25 markets, which fell by 23 points from the year before.  </w:t>
      </w:r>
      <w:r w:rsidR="005C3DD8">
        <w:rPr>
          <w:szCs w:val="22"/>
        </w:rPr>
        <w:t>Those adding newscasts spread them s</w:t>
      </w:r>
      <w:r>
        <w:rPr>
          <w:szCs w:val="22"/>
        </w:rPr>
        <w:t>urprisingly evenly across several time periods.  Late news additions (which include 9</w:t>
      </w:r>
      <w:r w:rsidR="00763341">
        <w:rPr>
          <w:szCs w:val="22"/>
        </w:rPr>
        <w:t xml:space="preserve"> </w:t>
      </w:r>
      <w:r>
        <w:rPr>
          <w:szCs w:val="22"/>
        </w:rPr>
        <w:t>p</w:t>
      </w:r>
      <w:r w:rsidR="00763341">
        <w:rPr>
          <w:szCs w:val="22"/>
        </w:rPr>
        <w:t>m</w:t>
      </w:r>
      <w:r>
        <w:rPr>
          <w:szCs w:val="22"/>
        </w:rPr>
        <w:t xml:space="preserve"> in Central and Mountain </w:t>
      </w:r>
      <w:proofErr w:type="gramStart"/>
      <w:r>
        <w:rPr>
          <w:szCs w:val="22"/>
        </w:rPr>
        <w:t>time</w:t>
      </w:r>
      <w:proofErr w:type="gramEnd"/>
      <w:r>
        <w:rPr>
          <w:szCs w:val="22"/>
        </w:rPr>
        <w:t>) led the way, with a number of those newscasts being added to stations other than the news department's own air.  Right behind that was Saturday and/or Sunday morning.  Almost at the same level: various weekday morning newscasts, especially 4:30</w:t>
      </w:r>
      <w:r w:rsidR="003B5DA4">
        <w:rPr>
          <w:szCs w:val="22"/>
        </w:rPr>
        <w:t xml:space="preserve"> </w:t>
      </w:r>
      <w:r>
        <w:rPr>
          <w:szCs w:val="22"/>
        </w:rPr>
        <w:t>a</w:t>
      </w:r>
      <w:r w:rsidR="003B5DA4">
        <w:rPr>
          <w:szCs w:val="22"/>
        </w:rPr>
        <w:t>m</w:t>
      </w:r>
      <w:r>
        <w:rPr>
          <w:szCs w:val="22"/>
        </w:rPr>
        <w:t>, and early evening newscasts, especially at 5</w:t>
      </w:r>
      <w:r w:rsidR="003B5DA4">
        <w:rPr>
          <w:szCs w:val="22"/>
        </w:rPr>
        <w:t xml:space="preserve"> </w:t>
      </w:r>
      <w:r>
        <w:rPr>
          <w:szCs w:val="22"/>
        </w:rPr>
        <w:t>p</w:t>
      </w:r>
      <w:r w:rsidR="003B5DA4">
        <w:rPr>
          <w:szCs w:val="22"/>
        </w:rPr>
        <w:t>m</w:t>
      </w:r>
      <w:r>
        <w:rPr>
          <w:szCs w:val="22"/>
        </w:rPr>
        <w:t>.</w:t>
      </w:r>
    </w:p>
    <w:p w:rsidR="00836C4E" w:rsidRDefault="00836C4E" w:rsidP="00304999">
      <w:pPr>
        <w:pStyle w:val="BodyText"/>
        <w:tabs>
          <w:tab w:val="left" w:pos="9360"/>
        </w:tabs>
        <w:spacing w:line="360" w:lineRule="auto"/>
        <w:rPr>
          <w:szCs w:val="22"/>
        </w:rPr>
      </w:pPr>
    </w:p>
    <w:p w:rsidR="00CE5AEA" w:rsidRDefault="00CE5AEA" w:rsidP="00304999">
      <w:pPr>
        <w:pStyle w:val="BodyText"/>
        <w:tabs>
          <w:tab w:val="left" w:pos="9360"/>
        </w:tabs>
        <w:spacing w:line="360" w:lineRule="auto"/>
        <w:rPr>
          <w:szCs w:val="22"/>
        </w:rPr>
      </w:pPr>
      <w:r>
        <w:rPr>
          <w:szCs w:val="22"/>
        </w:rPr>
        <w:t xml:space="preserve">The percentage of stations cutting a newscast dropped by half from a year ago.  </w:t>
      </w:r>
      <w:r w:rsidR="007D7E6A">
        <w:rPr>
          <w:szCs w:val="22"/>
        </w:rPr>
        <w:t xml:space="preserve">What few cuts </w:t>
      </w:r>
      <w:r w:rsidR="00934144">
        <w:rPr>
          <w:szCs w:val="22"/>
        </w:rPr>
        <w:t xml:space="preserve">that </w:t>
      </w:r>
      <w:r w:rsidR="007D7E6A">
        <w:rPr>
          <w:szCs w:val="22"/>
        </w:rPr>
        <w:t>were made were scattered across all day</w:t>
      </w:r>
      <w:r w:rsidR="003B5DA4">
        <w:rPr>
          <w:szCs w:val="22"/>
        </w:rPr>
        <w:t xml:space="preserve"> </w:t>
      </w:r>
      <w:r w:rsidR="007D7E6A">
        <w:rPr>
          <w:szCs w:val="22"/>
        </w:rPr>
        <w:t>parts.</w:t>
      </w:r>
    </w:p>
    <w:p w:rsidR="003B5DA4" w:rsidRDefault="003B5DA4" w:rsidP="00304999">
      <w:pPr>
        <w:pStyle w:val="BodyText"/>
        <w:tabs>
          <w:tab w:val="left" w:pos="9360"/>
        </w:tabs>
        <w:spacing w:line="360" w:lineRule="auto"/>
        <w:rPr>
          <w:szCs w:val="22"/>
        </w:rPr>
      </w:pPr>
    </w:p>
    <w:p w:rsidR="007D7E6A" w:rsidRDefault="004802A2" w:rsidP="00304999">
      <w:pPr>
        <w:pStyle w:val="BodyText"/>
        <w:tabs>
          <w:tab w:val="left" w:pos="9360"/>
        </w:tabs>
        <w:spacing w:line="360" w:lineRule="auto"/>
        <w:rPr>
          <w:szCs w:val="22"/>
        </w:rPr>
      </w:pPr>
      <w:r>
        <w:rPr>
          <w:szCs w:val="22"/>
        </w:rPr>
        <w:t xml:space="preserve">Stations neither adding nor cutting a newscast rose by 11 points </w:t>
      </w:r>
      <w:proofErr w:type="gramStart"/>
      <w:r>
        <w:rPr>
          <w:szCs w:val="22"/>
        </w:rPr>
        <w:t>from  a</w:t>
      </w:r>
      <w:proofErr w:type="gramEnd"/>
      <w:r>
        <w:rPr>
          <w:szCs w:val="22"/>
        </w:rPr>
        <w:t xml:space="preserve"> year ago -- and 24 points in the top 25 markets.</w:t>
      </w:r>
    </w:p>
    <w:p w:rsidR="007D7E6A" w:rsidRDefault="007D7E6A" w:rsidP="00304999">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E861A9">
        <w:rPr>
          <w:rFonts w:ascii="Arial" w:hAnsi="Arial" w:cs="Arial"/>
          <w:sz w:val="22"/>
          <w:szCs w:val="22"/>
        </w:rPr>
        <w:t>n</w:t>
      </w:r>
      <w:r w:rsidRPr="00EE3C74">
        <w:rPr>
          <w:rFonts w:ascii="Arial" w:hAnsi="Arial" w:cs="Arial"/>
          <w:sz w:val="22"/>
          <w:szCs w:val="22"/>
        </w:rPr>
        <w:t xml:space="preserve">ews </w:t>
      </w:r>
      <w:r w:rsidR="00E861A9">
        <w:rPr>
          <w:rFonts w:ascii="Arial" w:hAnsi="Arial" w:cs="Arial"/>
          <w:sz w:val="22"/>
          <w:szCs w:val="22"/>
        </w:rPr>
        <w:t xml:space="preserve">planned … the next year - </w:t>
      </w:r>
      <w:r w:rsidR="008869AC">
        <w:rPr>
          <w:rFonts w:ascii="Arial" w:hAnsi="Arial" w:cs="Arial"/>
          <w:sz w:val="22"/>
          <w:szCs w:val="22"/>
        </w:rPr>
        <w:t>201</w:t>
      </w:r>
      <w:r w:rsidR="00646A28">
        <w:rPr>
          <w:rFonts w:ascii="Arial" w:hAnsi="Arial" w:cs="Arial"/>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36.3% </w:t>
            </w:r>
            <w:r w:rsidR="00EE3C74" w:rsidRPr="00EE3C74">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0.6%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48.6% </w:t>
            </w:r>
            <w:r w:rsidR="00EE3C74" w:rsidRPr="00EE3C74">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14.5%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36.4 </w:t>
            </w:r>
            <w:r w:rsidR="000903E3">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0.7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49.1 </w:t>
            </w:r>
            <w:r w:rsidR="00EE3C74" w:rsidRPr="00EE3C74">
              <w:rPr>
                <w:rFonts w:ascii="Arial" w:hAnsi="Arial" w:cs="Arial"/>
                <w:sz w:val="22"/>
                <w:szCs w:val="22"/>
              </w:rPr>
              <w:t xml:space="preserve">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13.8 </w:t>
            </w:r>
            <w:r w:rsidR="000903E3">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lastRenderedPageBreak/>
              <w:t>Other commercial</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42.3 </w:t>
            </w:r>
            <w:r w:rsidR="00EE3C74" w:rsidRPr="00EE3C74">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34.6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23.1 </w:t>
            </w:r>
            <w:r w:rsidR="00A45747">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37.5 </w:t>
            </w:r>
            <w:r w:rsidR="00EE3C74" w:rsidRPr="00EE3C74">
              <w:rPr>
                <w:rFonts w:ascii="Arial" w:hAnsi="Arial" w:cs="Arial"/>
                <w:sz w:val="22"/>
                <w:szCs w:val="22"/>
              </w:rPr>
              <w:t xml:space="preserve">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0 </w:t>
            </w:r>
            <w:r w:rsidR="000903E3">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48.2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14.3</w:t>
            </w:r>
            <w:r w:rsidR="00076BEF">
              <w:rPr>
                <w:rFonts w:ascii="Arial" w:hAnsi="Arial" w:cs="Arial"/>
                <w:sz w:val="22"/>
                <w:szCs w:val="22"/>
              </w:rPr>
              <w:t xml:space="preserve"> </w:t>
            </w:r>
            <w:r w:rsidR="00A45747">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40 </w:t>
            </w:r>
            <w:r w:rsidR="00AB0717">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37.5 </w:t>
            </w:r>
            <w:r w:rsidR="00EE3C74" w:rsidRPr="00EE3C74">
              <w:rPr>
                <w:rFonts w:ascii="Arial" w:hAnsi="Arial" w:cs="Arial"/>
                <w:sz w:val="22"/>
                <w:szCs w:val="22"/>
              </w:rPr>
              <w:t xml:space="preserve">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22.5 </w:t>
            </w:r>
            <w:r w:rsidR="00A45747">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38.2 </w:t>
            </w:r>
          </w:p>
        </w:tc>
        <w:tc>
          <w:tcPr>
            <w:tcW w:w="0" w:type="auto"/>
          </w:tcPr>
          <w:p w:rsidR="00EE3C74" w:rsidRPr="00EE3C74" w:rsidRDefault="00646A28" w:rsidP="008869AC">
            <w:pPr>
              <w:tabs>
                <w:tab w:val="left" w:pos="9360"/>
              </w:tabs>
              <w:rPr>
                <w:rFonts w:ascii="Arial" w:hAnsi="Arial" w:cs="Arial"/>
                <w:sz w:val="22"/>
                <w:szCs w:val="22"/>
              </w:rPr>
            </w:pPr>
            <w:r>
              <w:rPr>
                <w:rFonts w:ascii="Arial" w:hAnsi="Arial" w:cs="Arial"/>
                <w:sz w:val="22"/>
                <w:szCs w:val="22"/>
              </w:rPr>
              <w:t xml:space="preserve">2.2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47.2 </w:t>
            </w:r>
            <w:r w:rsidR="00EE3C74" w:rsidRPr="00EE3C74">
              <w:rPr>
                <w:rFonts w:ascii="Arial" w:hAnsi="Arial" w:cs="Arial"/>
                <w:sz w:val="22"/>
                <w:szCs w:val="22"/>
              </w:rPr>
              <w:t xml:space="preserve">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12.4 </w:t>
            </w:r>
            <w:r w:rsidR="00A45747">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32.9 </w:t>
            </w:r>
            <w:r w:rsidR="00EE3C74" w:rsidRPr="00EE3C74">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52.4 </w:t>
            </w:r>
            <w:r w:rsidR="00EE3C74" w:rsidRPr="00EE3C74">
              <w:rPr>
                <w:rFonts w:ascii="Arial" w:hAnsi="Arial" w:cs="Arial"/>
                <w:sz w:val="22"/>
                <w:szCs w:val="22"/>
              </w:rPr>
              <w:t xml:space="preserve">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14.6 </w:t>
            </w:r>
            <w:r w:rsidR="00A45747">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34 </w:t>
            </w:r>
            <w:r w:rsidR="00EE3C74" w:rsidRPr="00EE3C74">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076BEF" w:rsidP="00076BEF">
            <w:pPr>
              <w:tabs>
                <w:tab w:val="left" w:pos="9360"/>
              </w:tabs>
              <w:rPr>
                <w:rFonts w:ascii="Arial" w:hAnsi="Arial" w:cs="Arial"/>
                <w:sz w:val="22"/>
                <w:szCs w:val="22"/>
              </w:rPr>
            </w:pPr>
            <w:r>
              <w:rPr>
                <w:rFonts w:ascii="Arial" w:hAnsi="Arial" w:cs="Arial"/>
                <w:sz w:val="22"/>
                <w:szCs w:val="22"/>
              </w:rPr>
              <w:t xml:space="preserve">54 </w:t>
            </w:r>
            <w:r w:rsidR="00EE3C74" w:rsidRPr="00EE3C74">
              <w:rPr>
                <w:rFonts w:ascii="Arial" w:hAnsi="Arial" w:cs="Arial"/>
                <w:sz w:val="22"/>
                <w:szCs w:val="22"/>
              </w:rPr>
              <w:t xml:space="preserve"> </w:t>
            </w:r>
          </w:p>
        </w:tc>
        <w:tc>
          <w:tcPr>
            <w:tcW w:w="0" w:type="auto"/>
          </w:tcPr>
          <w:p w:rsidR="00EE3C74" w:rsidRPr="00EE3C74" w:rsidRDefault="00646A28" w:rsidP="00076BEF">
            <w:pPr>
              <w:tabs>
                <w:tab w:val="left" w:pos="9360"/>
              </w:tabs>
              <w:rPr>
                <w:rFonts w:ascii="Arial" w:hAnsi="Arial" w:cs="Arial"/>
                <w:sz w:val="22"/>
                <w:szCs w:val="22"/>
              </w:rPr>
            </w:pPr>
            <w:r>
              <w:rPr>
                <w:rFonts w:ascii="Arial" w:hAnsi="Arial" w:cs="Arial"/>
                <w:sz w:val="22"/>
                <w:szCs w:val="22"/>
              </w:rPr>
              <w:t xml:space="preserve">12 </w:t>
            </w:r>
          </w:p>
        </w:tc>
      </w:tr>
    </w:tbl>
    <w:p w:rsidR="00EE3C74" w:rsidRPr="00EE3C74" w:rsidRDefault="00EE3C74" w:rsidP="00EE3C74">
      <w:pPr>
        <w:tabs>
          <w:tab w:val="left" w:pos="9360"/>
        </w:tabs>
        <w:rPr>
          <w:rFonts w:ascii="Arial" w:hAnsi="Arial" w:cs="Arial"/>
          <w:sz w:val="22"/>
          <w:szCs w:val="22"/>
        </w:rPr>
      </w:pPr>
    </w:p>
    <w:p w:rsidR="00646A28" w:rsidRDefault="00646A28" w:rsidP="00790823">
      <w:pPr>
        <w:tabs>
          <w:tab w:val="left" w:pos="9360"/>
        </w:tabs>
        <w:spacing w:line="360" w:lineRule="auto"/>
        <w:rPr>
          <w:rFonts w:ascii="Arial" w:hAnsi="Arial" w:cs="Arial"/>
          <w:sz w:val="22"/>
          <w:szCs w:val="22"/>
        </w:rPr>
      </w:pPr>
      <w:r>
        <w:rPr>
          <w:rFonts w:ascii="Arial" w:hAnsi="Arial" w:cs="Arial"/>
          <w:sz w:val="22"/>
          <w:szCs w:val="22"/>
        </w:rPr>
        <w:t xml:space="preserve">The amount of news planned has turned into a pretty reasonable predictor of future behavior.  A year ago, the overall numbers weren't much different from the year before that, but I noted two key differences.  First, "other commercial" stations were much more likely to say they expected to increase news, and top 25 market news directors were a lot less likely to expect the amount of news would increase.  Both of those things took place between last year and this.  </w:t>
      </w:r>
    </w:p>
    <w:p w:rsidR="00646A28" w:rsidRDefault="00646A28" w:rsidP="00790823">
      <w:pPr>
        <w:tabs>
          <w:tab w:val="left" w:pos="9360"/>
        </w:tabs>
        <w:spacing w:line="360" w:lineRule="auto"/>
        <w:rPr>
          <w:rFonts w:ascii="Arial" w:hAnsi="Arial" w:cs="Arial"/>
          <w:sz w:val="22"/>
          <w:szCs w:val="22"/>
        </w:rPr>
      </w:pPr>
    </w:p>
    <w:p w:rsidR="00646A28" w:rsidRDefault="00646A28" w:rsidP="00790823">
      <w:pPr>
        <w:tabs>
          <w:tab w:val="left" w:pos="9360"/>
        </w:tabs>
        <w:spacing w:line="360" w:lineRule="auto"/>
        <w:rPr>
          <w:rFonts w:ascii="Arial" w:hAnsi="Arial" w:cs="Arial"/>
          <w:sz w:val="22"/>
          <w:szCs w:val="22"/>
        </w:rPr>
      </w:pPr>
      <w:r>
        <w:rPr>
          <w:rFonts w:ascii="Arial" w:hAnsi="Arial" w:cs="Arial"/>
          <w:sz w:val="22"/>
          <w:szCs w:val="22"/>
        </w:rPr>
        <w:t>Now</w:t>
      </w:r>
      <w:proofErr w:type="gramStart"/>
      <w:r>
        <w:rPr>
          <w:rFonts w:ascii="Arial" w:hAnsi="Arial" w:cs="Arial"/>
          <w:sz w:val="22"/>
          <w:szCs w:val="22"/>
        </w:rPr>
        <w:t>,  almost</w:t>
      </w:r>
      <w:proofErr w:type="gramEnd"/>
      <w:r>
        <w:rPr>
          <w:rFonts w:ascii="Arial" w:hAnsi="Arial" w:cs="Arial"/>
          <w:sz w:val="22"/>
          <w:szCs w:val="22"/>
        </w:rPr>
        <w:t xml:space="preserve"> across the board, network affiliates are a lot more likely to expect the amount of news to increase in 2014 over 2013.  We'll see.</w:t>
      </w:r>
    </w:p>
    <w:p w:rsidR="00646A28" w:rsidRDefault="00646A28" w:rsidP="00790823">
      <w:pPr>
        <w:tabs>
          <w:tab w:val="left" w:pos="9360"/>
        </w:tabs>
        <w:spacing w:line="360" w:lineRule="auto"/>
        <w:rPr>
          <w:rFonts w:ascii="Arial" w:hAnsi="Arial" w:cs="Arial"/>
          <w:sz w:val="22"/>
          <w:szCs w:val="22"/>
        </w:rPr>
      </w:pPr>
    </w:p>
    <w:p w:rsidR="00A763DE" w:rsidRDefault="00A763DE" w:rsidP="00790823">
      <w:pPr>
        <w:spacing w:line="360" w:lineRule="auto"/>
        <w:rPr>
          <w:rFonts w:ascii="Arial" w:hAnsi="Arial" w:cs="Arial"/>
          <w:sz w:val="22"/>
          <w:szCs w:val="22"/>
        </w:rPr>
      </w:pPr>
    </w:p>
    <w:p w:rsidR="00806F68" w:rsidRDefault="00806F68" w:rsidP="00EE3C74">
      <w:pPr>
        <w:spacing w:line="360" w:lineRule="auto"/>
        <w:rPr>
          <w:rFonts w:ascii="Arial" w:hAnsi="Arial" w:cs="Arial"/>
          <w:sz w:val="22"/>
          <w:szCs w:val="22"/>
        </w:rPr>
      </w:pPr>
      <w:r>
        <w:rPr>
          <w:rFonts w:ascii="Arial" w:hAnsi="Arial" w:cs="Arial"/>
          <w:b/>
          <w:sz w:val="22"/>
          <w:szCs w:val="22"/>
        </w:rPr>
        <w:t>Radio News</w:t>
      </w:r>
    </w:p>
    <w:p w:rsidR="00F51B49" w:rsidRDefault="00F51B49" w:rsidP="00D868F9">
      <w:pPr>
        <w:spacing w:line="360" w:lineRule="auto"/>
        <w:rPr>
          <w:rFonts w:ascii="Arial" w:hAnsi="Arial" w:cs="Arial"/>
          <w:sz w:val="22"/>
          <w:highlight w:val="yellow"/>
        </w:rPr>
      </w:pPr>
    </w:p>
    <w:p w:rsidR="00877EE0" w:rsidRDefault="00877EE0" w:rsidP="00D868F9">
      <w:pPr>
        <w:spacing w:line="360" w:lineRule="auto"/>
        <w:rPr>
          <w:rFonts w:ascii="Arial" w:hAnsi="Arial" w:cs="Arial"/>
          <w:sz w:val="22"/>
        </w:rPr>
      </w:pPr>
      <w:r>
        <w:rPr>
          <w:rFonts w:ascii="Arial" w:hAnsi="Arial" w:cs="Arial"/>
          <w:sz w:val="22"/>
        </w:rPr>
        <w:t xml:space="preserve">The median amount of local </w:t>
      </w:r>
      <w:r w:rsidR="00AB46D6">
        <w:rPr>
          <w:rFonts w:ascii="Arial" w:hAnsi="Arial" w:cs="Arial"/>
          <w:sz w:val="22"/>
        </w:rPr>
        <w:t xml:space="preserve">radio </w:t>
      </w:r>
      <w:r>
        <w:rPr>
          <w:rFonts w:ascii="Arial" w:hAnsi="Arial" w:cs="Arial"/>
          <w:sz w:val="22"/>
        </w:rPr>
        <w:t>news fell by 10 minutes per weekday from a year ago.  The weekend remained the same, with the typical radio station running no local news on Saturday or Sunday.</w:t>
      </w:r>
    </w:p>
    <w:p w:rsidR="00877EE0" w:rsidRDefault="00877EE0" w:rsidP="00D868F9">
      <w:pPr>
        <w:spacing w:line="360" w:lineRule="auto"/>
        <w:rPr>
          <w:rFonts w:ascii="Arial" w:hAnsi="Arial" w:cs="Arial"/>
          <w:sz w:val="22"/>
        </w:rPr>
      </w:pPr>
    </w:p>
    <w:p w:rsidR="00385C6B" w:rsidRDefault="00385C6B" w:rsidP="00D868F9">
      <w:pPr>
        <w:spacing w:line="360" w:lineRule="auto"/>
        <w:rPr>
          <w:rFonts w:ascii="Arial" w:hAnsi="Arial" w:cs="Arial"/>
          <w:sz w:val="22"/>
        </w:rPr>
      </w:pPr>
      <w:r>
        <w:rPr>
          <w:rFonts w:ascii="Arial" w:hAnsi="Arial" w:cs="Arial"/>
          <w:sz w:val="22"/>
        </w:rPr>
        <w:t>In cases of two or more stations in a market, overwhelmingly, 85.6%, there is a centralized newsroom handling the news for all the stat</w:t>
      </w:r>
      <w:r w:rsidR="00C64FAC">
        <w:rPr>
          <w:rFonts w:ascii="Arial" w:hAnsi="Arial" w:cs="Arial"/>
          <w:sz w:val="22"/>
        </w:rPr>
        <w:t xml:space="preserve">ions.  </w:t>
      </w:r>
    </w:p>
    <w:p w:rsidR="00385C6B" w:rsidRDefault="00385C6B" w:rsidP="00D868F9">
      <w:pPr>
        <w:spacing w:line="360" w:lineRule="auto"/>
        <w:rPr>
          <w:rFonts w:ascii="Arial" w:hAnsi="Arial" w:cs="Arial"/>
          <w:sz w:val="22"/>
        </w:rPr>
      </w:pPr>
    </w:p>
    <w:p w:rsidR="00806F68" w:rsidRDefault="00806F68" w:rsidP="00F9154D">
      <w:pPr>
        <w:tabs>
          <w:tab w:val="left" w:pos="9360"/>
        </w:tabs>
        <w:spacing w:line="360" w:lineRule="auto"/>
        <w:rPr>
          <w:rFonts w:ascii="Arial" w:hAnsi="Arial" w:cs="Arial"/>
          <w:sz w:val="22"/>
        </w:rPr>
      </w:pPr>
      <w:r w:rsidRPr="007446AE">
        <w:rPr>
          <w:rFonts w:ascii="Arial" w:hAnsi="Arial" w:cs="Arial"/>
          <w:sz w:val="22"/>
        </w:rPr>
        <w:t xml:space="preserve">Overall in the survey, </w:t>
      </w:r>
      <w:r w:rsidR="0016606E">
        <w:rPr>
          <w:rFonts w:ascii="Arial" w:hAnsi="Arial" w:cs="Arial"/>
          <w:sz w:val="22"/>
        </w:rPr>
        <w:t xml:space="preserve">75.3% of local </w:t>
      </w:r>
      <w:r w:rsidR="000D63BD">
        <w:rPr>
          <w:rFonts w:ascii="Arial" w:hAnsi="Arial" w:cs="Arial"/>
          <w:sz w:val="22"/>
        </w:rPr>
        <w:t xml:space="preserve">radio </w:t>
      </w:r>
      <w:r w:rsidR="0016606E">
        <w:rPr>
          <w:rFonts w:ascii="Arial" w:hAnsi="Arial" w:cs="Arial"/>
          <w:sz w:val="22"/>
        </w:rPr>
        <w:t xml:space="preserve">groups reported that at least one station in the group runs local news.  </w:t>
      </w:r>
      <w:r w:rsidR="00877EE0">
        <w:rPr>
          <w:rFonts w:ascii="Arial" w:hAnsi="Arial" w:cs="Arial"/>
          <w:sz w:val="22"/>
        </w:rPr>
        <w:t xml:space="preserve">In total, </w:t>
      </w:r>
      <w:r w:rsidR="0016606E">
        <w:rPr>
          <w:rFonts w:ascii="Arial" w:hAnsi="Arial" w:cs="Arial"/>
          <w:sz w:val="22"/>
        </w:rPr>
        <w:t xml:space="preserve">70% </w:t>
      </w:r>
      <w:r w:rsidR="007446AE">
        <w:rPr>
          <w:rFonts w:ascii="Arial" w:hAnsi="Arial" w:cs="Arial"/>
          <w:sz w:val="22"/>
        </w:rPr>
        <w:t>o</w:t>
      </w:r>
      <w:r w:rsidRPr="007446AE">
        <w:rPr>
          <w:rFonts w:ascii="Arial" w:hAnsi="Arial" w:cs="Arial"/>
          <w:sz w:val="22"/>
        </w:rPr>
        <w:t xml:space="preserve">f radio stations run local news -- </w:t>
      </w:r>
      <w:r w:rsidR="0016606E">
        <w:rPr>
          <w:rFonts w:ascii="Arial" w:hAnsi="Arial" w:cs="Arial"/>
          <w:sz w:val="22"/>
        </w:rPr>
        <w:t xml:space="preserve">76.2% </w:t>
      </w:r>
      <w:r w:rsidR="009875E8" w:rsidRPr="007446AE">
        <w:rPr>
          <w:rFonts w:ascii="Arial" w:hAnsi="Arial" w:cs="Arial"/>
          <w:sz w:val="22"/>
        </w:rPr>
        <w:t>o</w:t>
      </w:r>
      <w:r w:rsidRPr="007446AE">
        <w:rPr>
          <w:rFonts w:ascii="Arial" w:hAnsi="Arial" w:cs="Arial"/>
          <w:sz w:val="22"/>
        </w:rPr>
        <w:t xml:space="preserve">f AM stations and </w:t>
      </w:r>
      <w:r w:rsidR="0016606E">
        <w:rPr>
          <w:rFonts w:ascii="Arial" w:hAnsi="Arial" w:cs="Arial"/>
          <w:sz w:val="22"/>
        </w:rPr>
        <w:t xml:space="preserve">67.1% </w:t>
      </w:r>
      <w:r w:rsidRPr="007446AE">
        <w:rPr>
          <w:rFonts w:ascii="Arial" w:hAnsi="Arial" w:cs="Arial"/>
          <w:sz w:val="22"/>
        </w:rPr>
        <w:t xml:space="preserve">of FM stations.  </w:t>
      </w:r>
      <w:r w:rsidR="00611B5D" w:rsidRPr="007446AE">
        <w:rPr>
          <w:rFonts w:ascii="Arial" w:hAnsi="Arial" w:cs="Arial"/>
          <w:sz w:val="22"/>
        </w:rPr>
        <w:t xml:space="preserve">The overall percentage is </w:t>
      </w:r>
      <w:r w:rsidR="0016606E">
        <w:rPr>
          <w:rFonts w:ascii="Arial" w:hAnsi="Arial" w:cs="Arial"/>
          <w:sz w:val="22"/>
        </w:rPr>
        <w:t xml:space="preserve">down 7.7 </w:t>
      </w:r>
      <w:r w:rsidR="00611B5D" w:rsidRPr="007446AE">
        <w:rPr>
          <w:rFonts w:ascii="Arial" w:hAnsi="Arial" w:cs="Arial"/>
          <w:sz w:val="22"/>
        </w:rPr>
        <w:t xml:space="preserve">from last year, with AM stations </w:t>
      </w:r>
      <w:r w:rsidR="0016606E">
        <w:rPr>
          <w:rFonts w:ascii="Arial" w:hAnsi="Arial" w:cs="Arial"/>
          <w:sz w:val="22"/>
        </w:rPr>
        <w:t>down 2.6</w:t>
      </w:r>
      <w:r w:rsidR="007446AE" w:rsidRPr="007446AE">
        <w:rPr>
          <w:rFonts w:ascii="Arial" w:hAnsi="Arial" w:cs="Arial"/>
          <w:sz w:val="22"/>
        </w:rPr>
        <w:t xml:space="preserve"> </w:t>
      </w:r>
      <w:r w:rsidR="00611B5D" w:rsidRPr="007446AE">
        <w:rPr>
          <w:rFonts w:ascii="Arial" w:hAnsi="Arial" w:cs="Arial"/>
          <w:sz w:val="22"/>
        </w:rPr>
        <w:t>points and FM stati</w:t>
      </w:r>
      <w:r w:rsidR="009875E8" w:rsidRPr="007446AE">
        <w:rPr>
          <w:rFonts w:ascii="Arial" w:hAnsi="Arial" w:cs="Arial"/>
          <w:sz w:val="22"/>
        </w:rPr>
        <w:t>o</w:t>
      </w:r>
      <w:r w:rsidR="00611B5D" w:rsidRPr="007446AE">
        <w:rPr>
          <w:rFonts w:ascii="Arial" w:hAnsi="Arial" w:cs="Arial"/>
          <w:sz w:val="22"/>
        </w:rPr>
        <w:t xml:space="preserve">ns </w:t>
      </w:r>
      <w:r w:rsidR="0016606E">
        <w:rPr>
          <w:rFonts w:ascii="Arial" w:hAnsi="Arial" w:cs="Arial"/>
          <w:sz w:val="22"/>
        </w:rPr>
        <w:t>down 10.1</w:t>
      </w:r>
      <w:r w:rsidR="00611B5D" w:rsidRPr="007446AE">
        <w:rPr>
          <w:rFonts w:ascii="Arial" w:hAnsi="Arial" w:cs="Arial"/>
          <w:sz w:val="22"/>
        </w:rPr>
        <w:t xml:space="preserve">.  </w:t>
      </w:r>
      <w:r w:rsidR="007446AE" w:rsidRPr="007446AE">
        <w:rPr>
          <w:rFonts w:ascii="Arial" w:hAnsi="Arial" w:cs="Arial"/>
          <w:sz w:val="22"/>
        </w:rPr>
        <w:t xml:space="preserve">As I do each year, </w:t>
      </w:r>
      <w:r w:rsidRPr="007446AE">
        <w:rPr>
          <w:rFonts w:ascii="Arial" w:hAnsi="Arial" w:cs="Arial"/>
          <w:sz w:val="22"/>
        </w:rPr>
        <w:t>I urge caution on those numbers.  Th</w:t>
      </w:r>
      <w:r w:rsidR="00611B5D" w:rsidRPr="007446AE">
        <w:rPr>
          <w:rFonts w:ascii="Arial" w:hAnsi="Arial" w:cs="Arial"/>
          <w:sz w:val="22"/>
        </w:rPr>
        <w:t xml:space="preserve">e numbers are </w:t>
      </w:r>
      <w:r w:rsidRPr="007446AE">
        <w:rPr>
          <w:rFonts w:ascii="Arial" w:hAnsi="Arial" w:cs="Arial"/>
          <w:sz w:val="22"/>
        </w:rPr>
        <w:t xml:space="preserve">based on stations that return the survey, and since it's a news survey, stations that run news could </w:t>
      </w:r>
      <w:r w:rsidR="00F9154D" w:rsidRPr="007446AE">
        <w:rPr>
          <w:rFonts w:ascii="Arial" w:hAnsi="Arial" w:cs="Arial"/>
          <w:sz w:val="22"/>
        </w:rPr>
        <w:t xml:space="preserve">well </w:t>
      </w:r>
      <w:r w:rsidRPr="007446AE">
        <w:rPr>
          <w:rFonts w:ascii="Arial" w:hAnsi="Arial" w:cs="Arial"/>
          <w:sz w:val="22"/>
        </w:rPr>
        <w:t xml:space="preserve">be more likely to return the surveys than stations that do not.  </w:t>
      </w:r>
      <w:proofErr w:type="gramStart"/>
      <w:r w:rsidRPr="007446AE">
        <w:rPr>
          <w:rFonts w:ascii="Arial" w:hAnsi="Arial" w:cs="Arial"/>
          <w:sz w:val="22"/>
        </w:rPr>
        <w:t>It's</w:t>
      </w:r>
      <w:proofErr w:type="gramEnd"/>
      <w:r w:rsidRPr="007446AE">
        <w:rPr>
          <w:rFonts w:ascii="Arial" w:hAnsi="Arial" w:cs="Arial"/>
          <w:sz w:val="22"/>
        </w:rPr>
        <w:t xml:space="preserve"> possible those percentages are too high</w:t>
      </w:r>
      <w:r w:rsidR="0016606E">
        <w:rPr>
          <w:rFonts w:ascii="Arial" w:hAnsi="Arial" w:cs="Arial"/>
          <w:sz w:val="22"/>
        </w:rPr>
        <w:t xml:space="preserve"> overall</w:t>
      </w:r>
      <w:r w:rsidRPr="007446AE">
        <w:rPr>
          <w:rFonts w:ascii="Arial" w:hAnsi="Arial" w:cs="Arial"/>
          <w:sz w:val="22"/>
        </w:rPr>
        <w:t xml:space="preserve">.  </w:t>
      </w:r>
    </w:p>
    <w:p w:rsidR="00806F68" w:rsidRDefault="00806F68" w:rsidP="00806F68">
      <w:pPr>
        <w:tabs>
          <w:tab w:val="left" w:pos="9360"/>
        </w:tabs>
        <w:rPr>
          <w:rFonts w:ascii="Arial" w:hAnsi="Arial" w:cs="Arial"/>
          <w:sz w:val="22"/>
        </w:rPr>
      </w:pPr>
      <w:r w:rsidRPr="00625637">
        <w:rPr>
          <w:rFonts w:ascii="Arial" w:hAnsi="Arial" w:cs="Arial"/>
          <w:sz w:val="22"/>
        </w:rPr>
        <w:lastRenderedPageBreak/>
        <w:t xml:space="preserve">Average </w:t>
      </w:r>
      <w:r w:rsidR="00625637" w:rsidRPr="00625637">
        <w:rPr>
          <w:rFonts w:ascii="Arial" w:hAnsi="Arial" w:cs="Arial"/>
          <w:sz w:val="22"/>
        </w:rPr>
        <w:t xml:space="preserve">and median </w:t>
      </w:r>
      <w:r w:rsidR="009D4432">
        <w:rPr>
          <w:rFonts w:ascii="Arial" w:hAnsi="Arial" w:cs="Arial"/>
          <w:sz w:val="22"/>
        </w:rPr>
        <w:t xml:space="preserve">minutes </w:t>
      </w:r>
      <w:r w:rsidRPr="00625637">
        <w:rPr>
          <w:rFonts w:ascii="Arial" w:hAnsi="Arial" w:cs="Arial"/>
          <w:sz w:val="22"/>
        </w:rPr>
        <w:t xml:space="preserve">of </w:t>
      </w:r>
      <w:r w:rsidR="00477F23" w:rsidRPr="00625637">
        <w:rPr>
          <w:rFonts w:ascii="Arial" w:hAnsi="Arial" w:cs="Arial"/>
          <w:sz w:val="22"/>
        </w:rPr>
        <w:t>l</w:t>
      </w:r>
      <w:r w:rsidRPr="00625637">
        <w:rPr>
          <w:rFonts w:ascii="Arial" w:hAnsi="Arial" w:cs="Arial"/>
          <w:sz w:val="22"/>
        </w:rPr>
        <w:t>ocally-</w:t>
      </w:r>
      <w:r w:rsidR="00477F23" w:rsidRPr="00625637">
        <w:rPr>
          <w:rFonts w:ascii="Arial" w:hAnsi="Arial" w:cs="Arial"/>
          <w:sz w:val="22"/>
        </w:rPr>
        <w:t>p</w:t>
      </w:r>
      <w:r w:rsidRPr="00625637">
        <w:rPr>
          <w:rFonts w:ascii="Arial" w:hAnsi="Arial" w:cs="Arial"/>
          <w:sz w:val="22"/>
        </w:rPr>
        <w:t xml:space="preserve">roduced </w:t>
      </w:r>
      <w:r w:rsidR="00477F23" w:rsidRPr="00625637">
        <w:rPr>
          <w:rFonts w:ascii="Arial" w:hAnsi="Arial" w:cs="Arial"/>
          <w:sz w:val="22"/>
        </w:rPr>
        <w:t>r</w:t>
      </w:r>
      <w:r w:rsidRPr="00625637">
        <w:rPr>
          <w:rFonts w:ascii="Arial" w:hAnsi="Arial" w:cs="Arial"/>
          <w:sz w:val="22"/>
        </w:rPr>
        <w:t xml:space="preserve">adio </w:t>
      </w:r>
      <w:r w:rsidR="00477F23" w:rsidRPr="00625637">
        <w:rPr>
          <w:rFonts w:ascii="Arial" w:hAnsi="Arial" w:cs="Arial"/>
          <w:sz w:val="22"/>
        </w:rPr>
        <w:t>n</w:t>
      </w:r>
      <w:r w:rsidRPr="00625637">
        <w:rPr>
          <w:rFonts w:ascii="Arial" w:hAnsi="Arial" w:cs="Arial"/>
          <w:sz w:val="22"/>
        </w:rPr>
        <w:t xml:space="preserve">ews – </w:t>
      </w:r>
      <w:r w:rsidR="009D4432">
        <w:rPr>
          <w:rFonts w:ascii="Arial" w:hAnsi="Arial" w:cs="Arial"/>
          <w:sz w:val="22"/>
        </w:rPr>
        <w:t>201</w:t>
      </w:r>
      <w:r w:rsidR="009239A6">
        <w:rPr>
          <w:rFonts w:ascii="Arial" w:hAnsi="Arial" w:cs="Arial"/>
          <w:sz w:val="22"/>
        </w:rPr>
        <w:t>4</w:t>
      </w:r>
      <w:r>
        <w:rPr>
          <w:rFonts w:ascii="Arial" w:hAnsi="Arial" w:cs="Arial"/>
          <w:sz w:val="22"/>
        </w:rPr>
        <w:t xml:space="preserve"> </w:t>
      </w:r>
    </w:p>
    <w:tbl>
      <w:tblPr>
        <w:tblStyle w:val="TableGrid"/>
        <w:tblW w:w="9074" w:type="dxa"/>
        <w:tblLook w:val="04A0" w:firstRow="1" w:lastRow="0" w:firstColumn="1" w:lastColumn="0" w:noHBand="0" w:noVBand="1"/>
      </w:tblPr>
      <w:tblGrid>
        <w:gridCol w:w="1908"/>
        <w:gridCol w:w="1170"/>
        <w:gridCol w:w="1170"/>
        <w:gridCol w:w="1170"/>
        <w:gridCol w:w="1170"/>
        <w:gridCol w:w="1170"/>
        <w:gridCol w:w="1316"/>
      </w:tblGrid>
      <w:tr w:rsidR="009D4432" w:rsidTr="00274CE0">
        <w:trPr>
          <w:trHeight w:val="467"/>
        </w:trPr>
        <w:tc>
          <w:tcPr>
            <w:tcW w:w="1908" w:type="dxa"/>
            <w:vAlign w:val="bottom"/>
          </w:tcPr>
          <w:p w:rsidR="009D4432" w:rsidRPr="009D4432" w:rsidRDefault="009D4432" w:rsidP="00F644BA">
            <w:pPr>
              <w:autoSpaceDE w:val="0"/>
              <w:adjustRightInd w:val="0"/>
              <w:spacing w:line="320" w:lineRule="atLeast"/>
              <w:ind w:left="60" w:right="60"/>
              <w:rPr>
                <w:rFonts w:ascii="Arial" w:hAnsi="Arial" w:cs="Arial"/>
                <w:color w:val="000000"/>
                <w:sz w:val="22"/>
                <w:szCs w:val="22"/>
              </w:rPr>
            </w:pPr>
          </w:p>
        </w:tc>
        <w:tc>
          <w:tcPr>
            <w:tcW w:w="1170" w:type="dxa"/>
            <w:vAlign w:val="bottom"/>
          </w:tcPr>
          <w:p w:rsidR="009D4432" w:rsidRPr="009D4432" w:rsidRDefault="009D4432" w:rsidP="009D4432">
            <w:pPr>
              <w:pStyle w:val="NoSpacing"/>
              <w:jc w:val="center"/>
              <w:rPr>
                <w:rFonts w:ascii="Arial" w:hAnsi="Arial" w:cs="Arial"/>
              </w:rPr>
            </w:pPr>
            <w:r w:rsidRPr="009D4432">
              <w:rPr>
                <w:rFonts w:ascii="Arial" w:hAnsi="Arial" w:cs="Arial"/>
              </w:rPr>
              <w:t xml:space="preserve">Weekday </w:t>
            </w:r>
            <w:r>
              <w:rPr>
                <w:rFonts w:ascii="Arial" w:hAnsi="Arial" w:cs="Arial"/>
              </w:rPr>
              <w:t>average</w:t>
            </w:r>
          </w:p>
        </w:tc>
        <w:tc>
          <w:tcPr>
            <w:tcW w:w="1170" w:type="dxa"/>
          </w:tcPr>
          <w:p w:rsidR="009D4432" w:rsidRPr="009D4432" w:rsidRDefault="009D4432" w:rsidP="009D4432">
            <w:pPr>
              <w:pStyle w:val="NoSpacing"/>
              <w:jc w:val="center"/>
              <w:rPr>
                <w:rFonts w:ascii="Arial" w:hAnsi="Arial" w:cs="Arial"/>
              </w:rPr>
            </w:pPr>
            <w:r>
              <w:rPr>
                <w:rFonts w:ascii="Arial" w:hAnsi="Arial" w:cs="Arial"/>
              </w:rPr>
              <w:t>Weekday</w:t>
            </w:r>
            <w:r w:rsidRPr="009D4432">
              <w:rPr>
                <w:rFonts w:ascii="Arial" w:hAnsi="Arial" w:cs="Arial"/>
              </w:rPr>
              <w:t xml:space="preserve"> </w:t>
            </w:r>
            <w:r>
              <w:rPr>
                <w:rFonts w:ascii="Arial" w:hAnsi="Arial" w:cs="Arial"/>
              </w:rPr>
              <w:t>median</w:t>
            </w:r>
          </w:p>
        </w:tc>
        <w:tc>
          <w:tcPr>
            <w:tcW w:w="1170" w:type="dxa"/>
            <w:vAlign w:val="bottom"/>
          </w:tcPr>
          <w:p w:rsidR="009D4432" w:rsidRPr="009D4432" w:rsidRDefault="009D4432" w:rsidP="00F644BA">
            <w:pPr>
              <w:pStyle w:val="NoSpacing"/>
              <w:jc w:val="center"/>
              <w:rPr>
                <w:rFonts w:ascii="Arial" w:hAnsi="Arial" w:cs="Arial"/>
              </w:rPr>
            </w:pPr>
            <w:r w:rsidRPr="009D4432">
              <w:rPr>
                <w:rFonts w:ascii="Arial" w:hAnsi="Arial" w:cs="Arial"/>
              </w:rPr>
              <w:t>Saturday</w:t>
            </w:r>
            <w:r>
              <w:rPr>
                <w:rFonts w:ascii="Arial" w:hAnsi="Arial" w:cs="Arial"/>
              </w:rPr>
              <w:t xml:space="preserve"> average</w:t>
            </w:r>
          </w:p>
        </w:tc>
        <w:tc>
          <w:tcPr>
            <w:tcW w:w="1170" w:type="dxa"/>
          </w:tcPr>
          <w:p w:rsidR="009D4432" w:rsidRPr="009D4432" w:rsidRDefault="009D4432" w:rsidP="00F644BA">
            <w:pPr>
              <w:pStyle w:val="NoSpacing"/>
              <w:jc w:val="center"/>
              <w:rPr>
                <w:rFonts w:ascii="Arial" w:hAnsi="Arial" w:cs="Arial"/>
              </w:rPr>
            </w:pPr>
            <w:r w:rsidRPr="009D4432">
              <w:rPr>
                <w:rFonts w:ascii="Arial" w:hAnsi="Arial" w:cs="Arial"/>
              </w:rPr>
              <w:t xml:space="preserve">Saturday </w:t>
            </w:r>
            <w:r>
              <w:rPr>
                <w:rFonts w:ascii="Arial" w:hAnsi="Arial" w:cs="Arial"/>
              </w:rPr>
              <w:t>median</w:t>
            </w:r>
          </w:p>
        </w:tc>
        <w:tc>
          <w:tcPr>
            <w:tcW w:w="1170" w:type="dxa"/>
            <w:vAlign w:val="bottom"/>
          </w:tcPr>
          <w:p w:rsidR="009D4432" w:rsidRPr="009D4432" w:rsidRDefault="009D4432" w:rsidP="009D4432">
            <w:pPr>
              <w:pStyle w:val="NoSpacing"/>
              <w:jc w:val="center"/>
              <w:rPr>
                <w:rFonts w:ascii="Arial" w:hAnsi="Arial" w:cs="Arial"/>
              </w:rPr>
            </w:pPr>
            <w:r w:rsidRPr="009D4432">
              <w:rPr>
                <w:rFonts w:ascii="Arial" w:hAnsi="Arial" w:cs="Arial"/>
              </w:rPr>
              <w:t xml:space="preserve">Sunday </w:t>
            </w:r>
            <w:r>
              <w:rPr>
                <w:rFonts w:ascii="Arial" w:hAnsi="Arial" w:cs="Arial"/>
              </w:rPr>
              <w:t>average</w:t>
            </w:r>
          </w:p>
        </w:tc>
        <w:tc>
          <w:tcPr>
            <w:tcW w:w="1316" w:type="dxa"/>
          </w:tcPr>
          <w:p w:rsidR="009D4432" w:rsidRPr="009D4432" w:rsidRDefault="009D4432" w:rsidP="009D4432">
            <w:pPr>
              <w:pStyle w:val="NoSpacing"/>
              <w:jc w:val="center"/>
              <w:rPr>
                <w:rFonts w:ascii="Arial" w:hAnsi="Arial" w:cs="Arial"/>
              </w:rPr>
            </w:pPr>
            <w:r w:rsidRPr="009D4432">
              <w:rPr>
                <w:rFonts w:ascii="Arial" w:hAnsi="Arial" w:cs="Arial"/>
              </w:rPr>
              <w:t xml:space="preserve">Sunday </w:t>
            </w:r>
            <w:r>
              <w:rPr>
                <w:rFonts w:ascii="Arial" w:hAnsi="Arial" w:cs="Arial"/>
              </w:rPr>
              <w:t>median</w:t>
            </w:r>
          </w:p>
        </w:tc>
      </w:tr>
      <w:tr w:rsidR="009D4432" w:rsidTr="00274CE0">
        <w:trPr>
          <w:trHeight w:val="467"/>
        </w:trPr>
        <w:tc>
          <w:tcPr>
            <w:tcW w:w="1908" w:type="dxa"/>
            <w:vAlign w:val="bottom"/>
          </w:tcPr>
          <w:p w:rsidR="009D4432" w:rsidRPr="009D4432" w:rsidRDefault="009D4432"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All radio</w:t>
            </w:r>
          </w:p>
        </w:tc>
        <w:tc>
          <w:tcPr>
            <w:tcW w:w="1170" w:type="dxa"/>
            <w:vAlign w:val="center"/>
          </w:tcPr>
          <w:p w:rsidR="009D4432"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78 </w:t>
            </w:r>
          </w:p>
        </w:tc>
        <w:tc>
          <w:tcPr>
            <w:tcW w:w="1170" w:type="dxa"/>
            <w:vAlign w:val="center"/>
          </w:tcPr>
          <w:p w:rsidR="009D4432"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50 </w:t>
            </w:r>
          </w:p>
        </w:tc>
        <w:tc>
          <w:tcPr>
            <w:tcW w:w="1170" w:type="dxa"/>
            <w:vAlign w:val="center"/>
          </w:tcPr>
          <w:p w:rsidR="009D4432"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26.5 </w:t>
            </w:r>
          </w:p>
        </w:tc>
        <w:tc>
          <w:tcPr>
            <w:tcW w:w="1170" w:type="dxa"/>
            <w:vAlign w:val="center"/>
          </w:tcPr>
          <w:p w:rsidR="009D4432"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c>
          <w:tcPr>
            <w:tcW w:w="1170" w:type="dxa"/>
            <w:vAlign w:val="center"/>
          </w:tcPr>
          <w:p w:rsidR="009D4432" w:rsidRPr="002E0172"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21.1 </w:t>
            </w:r>
          </w:p>
        </w:tc>
        <w:tc>
          <w:tcPr>
            <w:tcW w:w="1316" w:type="dxa"/>
            <w:vAlign w:val="center"/>
          </w:tcPr>
          <w:p w:rsidR="009D4432" w:rsidRPr="002E0172" w:rsidRDefault="009239A6" w:rsidP="009D4432">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r>
      <w:tr w:rsidR="00F644BA" w:rsidTr="00274CE0">
        <w:trPr>
          <w:trHeight w:val="467"/>
        </w:trPr>
        <w:tc>
          <w:tcPr>
            <w:tcW w:w="1908" w:type="dxa"/>
            <w:vAlign w:val="bottom"/>
          </w:tcPr>
          <w:p w:rsidR="00F644BA" w:rsidRDefault="00F644BA"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Major market</w:t>
            </w:r>
          </w:p>
        </w:tc>
        <w:tc>
          <w:tcPr>
            <w:tcW w:w="1170" w:type="dxa"/>
            <w:vAlign w:val="center"/>
          </w:tcPr>
          <w:p w:rsidR="00F644BA"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191.7 </w:t>
            </w:r>
          </w:p>
        </w:tc>
        <w:tc>
          <w:tcPr>
            <w:tcW w:w="1170" w:type="dxa"/>
            <w:vAlign w:val="center"/>
          </w:tcPr>
          <w:p w:rsidR="00F644BA"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52.5 </w:t>
            </w:r>
          </w:p>
        </w:tc>
        <w:tc>
          <w:tcPr>
            <w:tcW w:w="1170" w:type="dxa"/>
            <w:vAlign w:val="center"/>
          </w:tcPr>
          <w:p w:rsidR="00F644BA"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149.7 </w:t>
            </w:r>
          </w:p>
        </w:tc>
        <w:tc>
          <w:tcPr>
            <w:tcW w:w="1170" w:type="dxa"/>
            <w:vAlign w:val="center"/>
          </w:tcPr>
          <w:p w:rsidR="00F644BA"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c>
          <w:tcPr>
            <w:tcW w:w="1170" w:type="dxa"/>
            <w:vAlign w:val="center"/>
          </w:tcPr>
          <w:p w:rsidR="00F644BA" w:rsidRPr="002E0172"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145.5 </w:t>
            </w:r>
          </w:p>
        </w:tc>
        <w:tc>
          <w:tcPr>
            <w:tcW w:w="1316" w:type="dxa"/>
            <w:vAlign w:val="center"/>
          </w:tcPr>
          <w:p w:rsidR="00F644BA" w:rsidRPr="002E0172" w:rsidRDefault="009239A6" w:rsidP="00F644BA">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Large market</w:t>
            </w:r>
          </w:p>
        </w:tc>
        <w:tc>
          <w:tcPr>
            <w:tcW w:w="1170" w:type="dxa"/>
            <w:vAlign w:val="center"/>
          </w:tcPr>
          <w:p w:rsidR="00274CE0"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58.5 </w:t>
            </w:r>
          </w:p>
        </w:tc>
        <w:tc>
          <w:tcPr>
            <w:tcW w:w="1170" w:type="dxa"/>
            <w:vAlign w:val="center"/>
          </w:tcPr>
          <w:p w:rsidR="00274CE0"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40.5 </w:t>
            </w:r>
          </w:p>
        </w:tc>
        <w:tc>
          <w:tcPr>
            <w:tcW w:w="1170" w:type="dxa"/>
            <w:vAlign w:val="center"/>
          </w:tcPr>
          <w:p w:rsidR="00274CE0"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5.6 </w:t>
            </w:r>
          </w:p>
        </w:tc>
        <w:tc>
          <w:tcPr>
            <w:tcW w:w="1170" w:type="dxa"/>
            <w:vAlign w:val="center"/>
          </w:tcPr>
          <w:p w:rsidR="00274CE0"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c>
          <w:tcPr>
            <w:tcW w:w="1170" w:type="dxa"/>
            <w:vAlign w:val="center"/>
          </w:tcPr>
          <w:p w:rsidR="00274CE0" w:rsidRPr="002E0172"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5.2 </w:t>
            </w:r>
          </w:p>
        </w:tc>
        <w:tc>
          <w:tcPr>
            <w:tcW w:w="1316" w:type="dxa"/>
            <w:vAlign w:val="center"/>
          </w:tcPr>
          <w:p w:rsidR="00274CE0" w:rsidRPr="002E0172" w:rsidRDefault="009239A6"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Medium market</w:t>
            </w:r>
          </w:p>
        </w:tc>
        <w:tc>
          <w:tcPr>
            <w:tcW w:w="1170" w:type="dxa"/>
            <w:vAlign w:val="center"/>
          </w:tcPr>
          <w:p w:rsidR="00274CE0"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73.7 </w:t>
            </w:r>
          </w:p>
        </w:tc>
        <w:tc>
          <w:tcPr>
            <w:tcW w:w="1170" w:type="dxa"/>
            <w:vAlign w:val="center"/>
          </w:tcPr>
          <w:p w:rsidR="00274CE0"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60 </w:t>
            </w:r>
          </w:p>
        </w:tc>
        <w:tc>
          <w:tcPr>
            <w:tcW w:w="1170" w:type="dxa"/>
            <w:vAlign w:val="center"/>
          </w:tcPr>
          <w:p w:rsidR="00274CE0"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17 </w:t>
            </w:r>
          </w:p>
        </w:tc>
        <w:tc>
          <w:tcPr>
            <w:tcW w:w="1170" w:type="dxa"/>
            <w:vAlign w:val="center"/>
          </w:tcPr>
          <w:p w:rsidR="00274CE0"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c>
          <w:tcPr>
            <w:tcW w:w="1170" w:type="dxa"/>
            <w:vAlign w:val="center"/>
          </w:tcPr>
          <w:p w:rsidR="00274CE0" w:rsidRPr="002E0172"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6.3 </w:t>
            </w:r>
          </w:p>
        </w:tc>
        <w:tc>
          <w:tcPr>
            <w:tcW w:w="1316" w:type="dxa"/>
            <w:vAlign w:val="center"/>
          </w:tcPr>
          <w:p w:rsidR="00274CE0" w:rsidRPr="002E0172" w:rsidRDefault="009239A6"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Small market</w:t>
            </w:r>
          </w:p>
        </w:tc>
        <w:tc>
          <w:tcPr>
            <w:tcW w:w="1170" w:type="dxa"/>
            <w:vAlign w:val="center"/>
          </w:tcPr>
          <w:p w:rsidR="00274CE0" w:rsidRPr="00A80B57" w:rsidRDefault="000D63BD"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60.1 </w:t>
            </w:r>
            <w:r w:rsidR="009239A6">
              <w:rPr>
                <w:rFonts w:ascii="Arial" w:hAnsi="Arial" w:cs="Arial"/>
                <w:color w:val="000000"/>
                <w:sz w:val="18"/>
                <w:szCs w:val="18"/>
              </w:rPr>
              <w:t xml:space="preserve"> </w:t>
            </w:r>
          </w:p>
        </w:tc>
        <w:tc>
          <w:tcPr>
            <w:tcW w:w="1170" w:type="dxa"/>
            <w:vAlign w:val="center"/>
          </w:tcPr>
          <w:p w:rsidR="00274CE0" w:rsidRPr="00A80B57"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44.3 </w:t>
            </w:r>
          </w:p>
        </w:tc>
        <w:tc>
          <w:tcPr>
            <w:tcW w:w="1170" w:type="dxa"/>
            <w:vAlign w:val="center"/>
          </w:tcPr>
          <w:p w:rsidR="00274CE0"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11.2 </w:t>
            </w:r>
          </w:p>
        </w:tc>
        <w:tc>
          <w:tcPr>
            <w:tcW w:w="1170" w:type="dxa"/>
            <w:vAlign w:val="center"/>
          </w:tcPr>
          <w:p w:rsidR="00274CE0" w:rsidRPr="00CF35FF"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c>
          <w:tcPr>
            <w:tcW w:w="1170" w:type="dxa"/>
            <w:vAlign w:val="center"/>
          </w:tcPr>
          <w:p w:rsidR="00274CE0" w:rsidRPr="002E0172" w:rsidRDefault="009239A6" w:rsidP="000D63BD">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8.1 </w:t>
            </w:r>
          </w:p>
        </w:tc>
        <w:tc>
          <w:tcPr>
            <w:tcW w:w="1316" w:type="dxa"/>
            <w:vAlign w:val="center"/>
          </w:tcPr>
          <w:p w:rsidR="00274CE0" w:rsidRPr="002E0172" w:rsidRDefault="009239A6"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 xml:space="preserve">0 </w:t>
            </w:r>
          </w:p>
        </w:tc>
      </w:tr>
    </w:tbl>
    <w:p w:rsidR="00625637" w:rsidRDefault="00625637" w:rsidP="001C6B28">
      <w:pPr>
        <w:pStyle w:val="BodyText"/>
        <w:tabs>
          <w:tab w:val="left" w:pos="9360"/>
        </w:tabs>
        <w:spacing w:line="360" w:lineRule="auto"/>
      </w:pPr>
    </w:p>
    <w:p w:rsidR="00081704" w:rsidRDefault="00081704" w:rsidP="001C6B28">
      <w:pPr>
        <w:pStyle w:val="BodyText"/>
        <w:tabs>
          <w:tab w:val="left" w:pos="9360"/>
        </w:tabs>
        <w:spacing w:line="360" w:lineRule="auto"/>
      </w:pPr>
      <w:r>
        <w:t>Overall, the amount of radio news per week fell from a year ago.  Average minutes of news per weekday rose in the largest and smallest markets, but those increases were more than offset by drops in large and medium markets.  Median (typical) numbers are probably better gauges of trends, because the number of news or news/talk stations participating the survey can make the averages bou</w:t>
      </w:r>
      <w:r w:rsidR="00877EE0">
        <w:t>n</w:t>
      </w:r>
      <w:r>
        <w:t>ce up and down</w:t>
      </w:r>
      <w:r w:rsidR="00396407">
        <w:t xml:space="preserve"> from year to year</w:t>
      </w:r>
      <w:r>
        <w:t>; median numbers moderate that influence and give a truer overall perspective.  Median numbers fell by 10 minutes per weekday from a year ago.  Note that the typical radio station r</w:t>
      </w:r>
      <w:r w:rsidR="008466CD">
        <w:t>uns</w:t>
      </w:r>
      <w:r>
        <w:t xml:space="preserve"> no local news on Saturday or Sunday -- </w:t>
      </w:r>
      <w:r w:rsidR="008466CD">
        <w:t>the same as last year</w:t>
      </w:r>
      <w:r>
        <w:t>.</w:t>
      </w:r>
    </w:p>
    <w:p w:rsidR="009239A6" w:rsidRDefault="009239A6" w:rsidP="001C6B28">
      <w:pPr>
        <w:pStyle w:val="BodyText"/>
        <w:tabs>
          <w:tab w:val="left" w:pos="9360"/>
        </w:tabs>
        <w:spacing w:line="360" w:lineRule="auto"/>
      </w:pPr>
    </w:p>
    <w:p w:rsidR="00081704" w:rsidRDefault="00081704" w:rsidP="001C6B28">
      <w:pPr>
        <w:pStyle w:val="BodyText"/>
        <w:tabs>
          <w:tab w:val="left" w:pos="9360"/>
        </w:tabs>
        <w:spacing w:line="360" w:lineRule="auto"/>
      </w:pPr>
      <w:r>
        <w:t xml:space="preserve">As usual, more staff meant more news.  Two or more stations in a local group meant more news, but the amount didn't go up as the number of stations went up -- just that two or more stations had more news than just one station.  </w:t>
      </w:r>
      <w:r w:rsidR="001A6718">
        <w:t>Commercial</w:t>
      </w:r>
      <w:r w:rsidR="00652201">
        <w:t xml:space="preserve"> stations ran about twice</w:t>
      </w:r>
      <w:r w:rsidR="001A6718">
        <w:t xml:space="preserve"> as much local news as non-commercial stations.  </w:t>
      </w:r>
      <w:r>
        <w:t xml:space="preserve">Stations in the Northeast tended to run more news than stations elsewhere.  </w:t>
      </w:r>
      <w:r w:rsidRPr="008B3DC2">
        <w:t>Note that these numbers represent amount of news per newsroom -- not news per station.</w:t>
      </w:r>
    </w:p>
    <w:p w:rsidR="00081704" w:rsidRDefault="00081704" w:rsidP="001C6B28">
      <w:pPr>
        <w:pStyle w:val="BodyText"/>
        <w:tabs>
          <w:tab w:val="left" w:pos="9360"/>
        </w:tabs>
        <w:spacing w:line="360" w:lineRule="auto"/>
      </w:pPr>
    </w:p>
    <w:p w:rsidR="00652201" w:rsidRPr="007A762B" w:rsidRDefault="00652201" w:rsidP="00652201">
      <w:pPr>
        <w:tabs>
          <w:tab w:val="left" w:pos="9360"/>
        </w:tabs>
        <w:rPr>
          <w:rFonts w:ascii="Arial" w:hAnsi="Arial" w:cs="Arial"/>
          <w:sz w:val="22"/>
        </w:rPr>
      </w:pPr>
      <w:r w:rsidRPr="007A762B">
        <w:rPr>
          <w:rFonts w:ascii="Arial" w:hAnsi="Arial" w:cs="Arial"/>
          <w:sz w:val="22"/>
        </w:rPr>
        <w:t xml:space="preserve">Changes in </w:t>
      </w:r>
      <w:r>
        <w:rPr>
          <w:rFonts w:ascii="Arial" w:hAnsi="Arial" w:cs="Arial"/>
          <w:sz w:val="22"/>
        </w:rPr>
        <w:t>r</w:t>
      </w:r>
      <w:r w:rsidRPr="007A762B">
        <w:rPr>
          <w:rFonts w:ascii="Arial" w:hAnsi="Arial" w:cs="Arial"/>
          <w:sz w:val="22"/>
        </w:rPr>
        <w:t xml:space="preserve">adio </w:t>
      </w:r>
      <w:r>
        <w:rPr>
          <w:rFonts w:ascii="Arial" w:hAnsi="Arial" w:cs="Arial"/>
          <w:sz w:val="22"/>
        </w:rPr>
        <w:t>n</w:t>
      </w:r>
      <w:r w:rsidRPr="007A762B">
        <w:rPr>
          <w:rFonts w:ascii="Arial" w:hAnsi="Arial" w:cs="Arial"/>
          <w:sz w:val="22"/>
        </w:rPr>
        <w:t xml:space="preserve">ews in the last 12 months and planned for the future – </w:t>
      </w:r>
      <w:r>
        <w:rPr>
          <w:rFonts w:ascii="Arial" w:hAnsi="Arial" w:cs="Arial"/>
          <w:sz w:val="22"/>
        </w:rPr>
        <w:t xml:space="preserve">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060"/>
        <w:gridCol w:w="1158"/>
        <w:gridCol w:w="840"/>
        <w:gridCol w:w="1048"/>
      </w:tblGrid>
      <w:tr w:rsidR="00652201" w:rsidRPr="007A762B" w:rsidTr="00B256E8">
        <w:trPr>
          <w:trHeight w:val="512"/>
        </w:trPr>
        <w:tc>
          <w:tcPr>
            <w:tcW w:w="0" w:type="auto"/>
            <w:tcBorders>
              <w:top w:val="single" w:sz="4" w:space="0" w:color="auto"/>
              <w:left w:val="single" w:sz="4" w:space="0" w:color="auto"/>
              <w:bottom w:val="single" w:sz="4" w:space="0" w:color="auto"/>
              <w:right w:val="single" w:sz="4" w:space="0" w:color="auto"/>
            </w:tcBorders>
          </w:tcPr>
          <w:p w:rsidR="00652201" w:rsidRPr="007A762B" w:rsidRDefault="00652201" w:rsidP="00B256E8">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B256E8">
            <w:pPr>
              <w:tabs>
                <w:tab w:val="left" w:pos="9360"/>
              </w:tabs>
              <w:rPr>
                <w:rFonts w:ascii="Arial" w:hAnsi="Arial" w:cs="Arial"/>
                <w:sz w:val="22"/>
              </w:rPr>
            </w:pPr>
            <w:r w:rsidRPr="007A762B">
              <w:rPr>
                <w:rFonts w:ascii="Arial" w:hAnsi="Arial" w:cs="Arial"/>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B256E8">
            <w:pPr>
              <w:tabs>
                <w:tab w:val="left" w:pos="9360"/>
              </w:tabs>
              <w:rPr>
                <w:rFonts w:ascii="Arial" w:hAnsi="Arial" w:cs="Arial"/>
                <w:sz w:val="22"/>
              </w:rPr>
            </w:pPr>
            <w:r w:rsidRPr="007A762B">
              <w:rPr>
                <w:rFonts w:ascii="Arial" w:hAnsi="Arial" w:cs="Arial"/>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B256E8">
            <w:pPr>
              <w:tabs>
                <w:tab w:val="left" w:pos="9360"/>
              </w:tabs>
              <w:rPr>
                <w:rFonts w:ascii="Arial" w:hAnsi="Arial" w:cs="Arial"/>
                <w:sz w:val="22"/>
              </w:rPr>
            </w:pPr>
            <w:r w:rsidRPr="007A762B">
              <w:rPr>
                <w:rFonts w:ascii="Arial" w:hAnsi="Arial" w:cs="Arial"/>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B256E8">
            <w:pPr>
              <w:tabs>
                <w:tab w:val="left" w:pos="9360"/>
              </w:tabs>
              <w:rPr>
                <w:rFonts w:ascii="Arial" w:hAnsi="Arial" w:cs="Arial"/>
                <w:sz w:val="22"/>
              </w:rPr>
            </w:pPr>
            <w:r w:rsidRPr="007A762B">
              <w:rPr>
                <w:rFonts w:ascii="Arial" w:hAnsi="Arial" w:cs="Arial"/>
                <w:sz w:val="22"/>
              </w:rPr>
              <w:t>Not sure</w:t>
            </w:r>
          </w:p>
        </w:tc>
      </w:tr>
      <w:tr w:rsidR="00652201" w:rsidRPr="007A762B" w:rsidTr="00B256E8">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B256E8">
            <w:pPr>
              <w:tabs>
                <w:tab w:val="left" w:pos="9360"/>
              </w:tabs>
              <w:rPr>
                <w:rFonts w:ascii="Arial" w:hAnsi="Arial" w:cs="Arial"/>
                <w:sz w:val="22"/>
              </w:rPr>
            </w:pPr>
            <w:r w:rsidRPr="007A762B">
              <w:rPr>
                <w:rFonts w:ascii="Arial" w:hAnsi="Arial" w:cs="Arial"/>
                <w:sz w:val="22"/>
              </w:rPr>
              <w:t>Amount of news the past year</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19.6% </w:t>
            </w:r>
            <w:r w:rsidR="00652201"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5.5% </w:t>
            </w:r>
            <w:r w:rsidR="00652201"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73.6% </w:t>
            </w:r>
            <w:r w:rsidR="00652201"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1.2% </w:t>
            </w:r>
            <w:r w:rsidR="00652201" w:rsidRPr="007A762B">
              <w:rPr>
                <w:rFonts w:ascii="Arial" w:hAnsi="Arial" w:cs="Arial"/>
                <w:sz w:val="22"/>
              </w:rPr>
              <w:t xml:space="preserve"> </w:t>
            </w:r>
          </w:p>
        </w:tc>
      </w:tr>
      <w:tr w:rsidR="00652201" w:rsidRPr="007A762B" w:rsidTr="00B256E8">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B256E8">
            <w:pPr>
              <w:tabs>
                <w:tab w:val="left" w:pos="9360"/>
              </w:tabs>
              <w:rPr>
                <w:rFonts w:ascii="Arial" w:hAnsi="Arial" w:cs="Arial"/>
                <w:sz w:val="22"/>
              </w:rPr>
            </w:pPr>
            <w:r w:rsidRPr="007A762B">
              <w:rPr>
                <w:rFonts w:ascii="Arial" w:hAnsi="Arial" w:cs="Arial"/>
                <w:sz w:val="22"/>
              </w:rPr>
              <w:t>Plan to change amount of news next year</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18.3  </w:t>
            </w:r>
            <w:r w:rsidR="00652201"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1.2 </w:t>
            </w:r>
            <w:r w:rsidR="00652201">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73.2 </w:t>
            </w:r>
            <w:r w:rsidR="00652201"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A3BC7" w:rsidP="006A3BC7">
            <w:pPr>
              <w:tabs>
                <w:tab w:val="left" w:pos="9360"/>
              </w:tabs>
              <w:rPr>
                <w:rFonts w:ascii="Arial" w:hAnsi="Arial" w:cs="Arial"/>
                <w:sz w:val="22"/>
              </w:rPr>
            </w:pPr>
            <w:r>
              <w:rPr>
                <w:rFonts w:ascii="Arial" w:hAnsi="Arial" w:cs="Arial"/>
                <w:sz w:val="22"/>
              </w:rPr>
              <w:t xml:space="preserve">7.3 </w:t>
            </w:r>
            <w:r w:rsidR="00652201">
              <w:rPr>
                <w:rFonts w:ascii="Arial" w:hAnsi="Arial" w:cs="Arial"/>
                <w:sz w:val="22"/>
              </w:rPr>
              <w:t xml:space="preserve"> </w:t>
            </w:r>
          </w:p>
        </w:tc>
      </w:tr>
    </w:tbl>
    <w:p w:rsidR="00652201" w:rsidRPr="007A762B" w:rsidRDefault="00652201" w:rsidP="00652201">
      <w:pPr>
        <w:tabs>
          <w:tab w:val="left" w:pos="9360"/>
        </w:tabs>
        <w:rPr>
          <w:rFonts w:ascii="Arial" w:hAnsi="Arial" w:cs="Arial"/>
        </w:rPr>
      </w:pPr>
    </w:p>
    <w:p w:rsidR="00652201" w:rsidRDefault="00652201" w:rsidP="00652201">
      <w:pPr>
        <w:pStyle w:val="BodyText"/>
        <w:tabs>
          <w:tab w:val="left" w:pos="9360"/>
        </w:tabs>
        <w:spacing w:line="360" w:lineRule="auto"/>
      </w:pPr>
      <w:r>
        <w:t>The amount of news in the past year looks a lot like the year before.  Non-commercial stations were much more likely to increase local news than commercial stations. Stations in the smallest markets were less likely to add news than other market sizes.</w:t>
      </w:r>
    </w:p>
    <w:p w:rsidR="00652201" w:rsidRDefault="00652201" w:rsidP="00652201">
      <w:pPr>
        <w:pStyle w:val="BodyText"/>
        <w:tabs>
          <w:tab w:val="left" w:pos="9360"/>
        </w:tabs>
        <w:spacing w:line="360" w:lineRule="auto"/>
      </w:pPr>
    </w:p>
    <w:p w:rsidR="00652201" w:rsidRDefault="00652201" w:rsidP="00652201">
      <w:pPr>
        <w:pStyle w:val="BodyText"/>
        <w:tabs>
          <w:tab w:val="left" w:pos="9360"/>
        </w:tabs>
        <w:spacing w:line="360" w:lineRule="auto"/>
      </w:pPr>
      <w:r>
        <w:lastRenderedPageBreak/>
        <w:t>Plans for this year are similar as well, although a few more stations plan to increase news than a year ago.  Again, non-commercial stations are well ahead of commercial stations, but, otherwise, there are no consistent trends.</w:t>
      </w:r>
    </w:p>
    <w:p w:rsidR="00652201" w:rsidRDefault="00652201" w:rsidP="00652201">
      <w:pPr>
        <w:pStyle w:val="BodyText"/>
        <w:tabs>
          <w:tab w:val="left" w:pos="9360"/>
        </w:tabs>
        <w:spacing w:line="360" w:lineRule="auto"/>
      </w:pPr>
    </w:p>
    <w:p w:rsidR="00B069CB" w:rsidRPr="00EE3C74" w:rsidRDefault="00B069CB" w:rsidP="00B069CB">
      <w:pPr>
        <w:tabs>
          <w:tab w:val="left" w:pos="9360"/>
        </w:tabs>
        <w:rPr>
          <w:rFonts w:ascii="Arial" w:hAnsi="Arial" w:cs="Arial"/>
          <w:sz w:val="22"/>
          <w:szCs w:val="22"/>
        </w:rPr>
      </w:pPr>
      <w:r w:rsidRPr="00EE3C74">
        <w:rPr>
          <w:rFonts w:ascii="Arial" w:hAnsi="Arial" w:cs="Arial"/>
          <w:sz w:val="22"/>
          <w:szCs w:val="22"/>
        </w:rPr>
        <w:t xml:space="preserve">Changes in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40"/>
        <w:gridCol w:w="1875"/>
        <w:gridCol w:w="1751"/>
      </w:tblGrid>
      <w:tr w:rsidR="00B069CB" w:rsidRPr="0027314F" w:rsidTr="0016606E">
        <w:tc>
          <w:tcPr>
            <w:tcW w:w="1898" w:type="dxa"/>
          </w:tcPr>
          <w:p w:rsidR="00B069CB" w:rsidRPr="00EE3C74" w:rsidRDefault="00B069CB" w:rsidP="0016606E">
            <w:pPr>
              <w:tabs>
                <w:tab w:val="left" w:pos="9360"/>
              </w:tabs>
              <w:rPr>
                <w:rFonts w:ascii="Arial" w:hAnsi="Arial" w:cs="Arial"/>
                <w:sz w:val="22"/>
                <w:szCs w:val="22"/>
              </w:rPr>
            </w:pPr>
          </w:p>
        </w:tc>
        <w:tc>
          <w:tcPr>
            <w:tcW w:w="1840" w:type="dxa"/>
          </w:tcPr>
          <w:p w:rsidR="00B069CB" w:rsidRPr="0027314F" w:rsidRDefault="00B069CB" w:rsidP="0016606E">
            <w:pPr>
              <w:tabs>
                <w:tab w:val="left" w:pos="9360"/>
              </w:tabs>
              <w:rPr>
                <w:rFonts w:ascii="Arial" w:hAnsi="Arial" w:cs="Arial"/>
                <w:sz w:val="22"/>
                <w:szCs w:val="22"/>
              </w:rPr>
            </w:pPr>
            <w:r w:rsidRPr="0027314F">
              <w:rPr>
                <w:rFonts w:ascii="Arial" w:hAnsi="Arial" w:cs="Arial"/>
                <w:sz w:val="22"/>
                <w:szCs w:val="22"/>
              </w:rPr>
              <w:t>Added a newscast</w:t>
            </w:r>
          </w:p>
        </w:tc>
        <w:tc>
          <w:tcPr>
            <w:tcW w:w="1875" w:type="dxa"/>
          </w:tcPr>
          <w:p w:rsidR="00B069CB" w:rsidRPr="0027314F" w:rsidRDefault="00B069CB" w:rsidP="0016606E">
            <w:pPr>
              <w:tabs>
                <w:tab w:val="left" w:pos="9360"/>
              </w:tabs>
              <w:rPr>
                <w:rFonts w:ascii="Arial" w:hAnsi="Arial" w:cs="Arial"/>
                <w:sz w:val="22"/>
                <w:szCs w:val="22"/>
              </w:rPr>
            </w:pPr>
            <w:r w:rsidRPr="0027314F">
              <w:rPr>
                <w:rFonts w:ascii="Arial" w:hAnsi="Arial" w:cs="Arial"/>
                <w:sz w:val="22"/>
                <w:szCs w:val="22"/>
              </w:rPr>
              <w:t>Cut a newscast</w:t>
            </w:r>
          </w:p>
        </w:tc>
        <w:tc>
          <w:tcPr>
            <w:tcW w:w="1751" w:type="dxa"/>
          </w:tcPr>
          <w:p w:rsidR="00B069CB" w:rsidRPr="0027314F" w:rsidRDefault="00B069CB" w:rsidP="0016606E">
            <w:pPr>
              <w:tabs>
                <w:tab w:val="left" w:pos="9360"/>
              </w:tabs>
              <w:rPr>
                <w:rFonts w:ascii="Arial" w:hAnsi="Arial" w:cs="Arial"/>
                <w:sz w:val="22"/>
                <w:szCs w:val="22"/>
              </w:rPr>
            </w:pPr>
            <w:r w:rsidRPr="0027314F">
              <w:rPr>
                <w:rFonts w:ascii="Arial" w:hAnsi="Arial" w:cs="Arial"/>
                <w:sz w:val="22"/>
                <w:szCs w:val="22"/>
              </w:rPr>
              <w:t>No change</w:t>
            </w:r>
          </w:p>
        </w:tc>
      </w:tr>
      <w:tr w:rsidR="00B069CB" w:rsidRPr="0027314F" w:rsidTr="0016606E">
        <w:tc>
          <w:tcPr>
            <w:tcW w:w="1898" w:type="dxa"/>
          </w:tcPr>
          <w:p w:rsidR="00B069CB" w:rsidRPr="0027314F" w:rsidRDefault="00B069CB" w:rsidP="00B069CB">
            <w:pPr>
              <w:tabs>
                <w:tab w:val="left" w:pos="9360"/>
              </w:tabs>
              <w:rPr>
                <w:rFonts w:ascii="Arial" w:hAnsi="Arial" w:cs="Arial"/>
                <w:sz w:val="22"/>
                <w:szCs w:val="22"/>
              </w:rPr>
            </w:pPr>
            <w:r w:rsidRPr="0027314F">
              <w:rPr>
                <w:rFonts w:ascii="Arial" w:hAnsi="Arial" w:cs="Arial"/>
                <w:sz w:val="22"/>
                <w:szCs w:val="22"/>
              </w:rPr>
              <w:t xml:space="preserve">All </w:t>
            </w:r>
            <w:r>
              <w:rPr>
                <w:rFonts w:ascii="Arial" w:hAnsi="Arial" w:cs="Arial"/>
                <w:sz w:val="22"/>
                <w:szCs w:val="22"/>
              </w:rPr>
              <w:t>radio</w:t>
            </w:r>
            <w:r w:rsidRPr="0027314F">
              <w:rPr>
                <w:rFonts w:ascii="Arial" w:hAnsi="Arial" w:cs="Arial"/>
                <w:sz w:val="22"/>
                <w:szCs w:val="22"/>
              </w:rPr>
              <w:t xml:space="preserve"> news</w:t>
            </w:r>
          </w:p>
        </w:tc>
        <w:tc>
          <w:tcPr>
            <w:tcW w:w="1840" w:type="dxa"/>
          </w:tcPr>
          <w:p w:rsidR="00B069CB" w:rsidRPr="0027314F" w:rsidRDefault="00B069CB" w:rsidP="0016606E">
            <w:pPr>
              <w:tabs>
                <w:tab w:val="left" w:pos="9360"/>
              </w:tabs>
              <w:rPr>
                <w:rFonts w:ascii="Arial" w:hAnsi="Arial" w:cs="Arial"/>
                <w:sz w:val="22"/>
                <w:szCs w:val="22"/>
              </w:rPr>
            </w:pPr>
            <w:r>
              <w:rPr>
                <w:rFonts w:ascii="Arial" w:hAnsi="Arial" w:cs="Arial"/>
                <w:sz w:val="22"/>
                <w:szCs w:val="22"/>
              </w:rPr>
              <w:t>16.8%</w:t>
            </w:r>
          </w:p>
        </w:tc>
        <w:tc>
          <w:tcPr>
            <w:tcW w:w="1875"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8.1%</w:t>
            </w:r>
          </w:p>
        </w:tc>
        <w:tc>
          <w:tcPr>
            <w:tcW w:w="1751" w:type="dxa"/>
          </w:tcPr>
          <w:p w:rsidR="00B069CB" w:rsidRPr="0027314F" w:rsidRDefault="001E63C9" w:rsidP="0016606E">
            <w:pPr>
              <w:tabs>
                <w:tab w:val="left" w:pos="9360"/>
              </w:tabs>
              <w:rPr>
                <w:rFonts w:ascii="Arial" w:hAnsi="Arial" w:cs="Arial"/>
                <w:sz w:val="22"/>
                <w:szCs w:val="22"/>
              </w:rPr>
            </w:pPr>
            <w:r>
              <w:rPr>
                <w:rFonts w:ascii="Arial" w:hAnsi="Arial" w:cs="Arial"/>
                <w:sz w:val="22"/>
                <w:szCs w:val="22"/>
              </w:rPr>
              <w:t>77.6%</w:t>
            </w:r>
          </w:p>
        </w:tc>
      </w:tr>
      <w:tr w:rsidR="00B069CB" w:rsidRPr="0027314F" w:rsidTr="0016606E">
        <w:tc>
          <w:tcPr>
            <w:tcW w:w="1898" w:type="dxa"/>
          </w:tcPr>
          <w:p w:rsidR="00B069CB" w:rsidRPr="0027314F" w:rsidRDefault="00B069CB" w:rsidP="0016606E">
            <w:pPr>
              <w:tabs>
                <w:tab w:val="left" w:pos="9360"/>
              </w:tabs>
              <w:rPr>
                <w:rFonts w:ascii="Arial" w:hAnsi="Arial" w:cs="Arial"/>
                <w:sz w:val="22"/>
                <w:szCs w:val="22"/>
              </w:rPr>
            </w:pPr>
            <w:r>
              <w:rPr>
                <w:rFonts w:ascii="Arial" w:hAnsi="Arial" w:cs="Arial"/>
                <w:sz w:val="22"/>
                <w:szCs w:val="22"/>
              </w:rPr>
              <w:t>Major market</w:t>
            </w:r>
          </w:p>
        </w:tc>
        <w:tc>
          <w:tcPr>
            <w:tcW w:w="1840"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25</w:t>
            </w:r>
          </w:p>
        </w:tc>
        <w:tc>
          <w:tcPr>
            <w:tcW w:w="1875"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6.7</w:t>
            </w:r>
          </w:p>
        </w:tc>
        <w:tc>
          <w:tcPr>
            <w:tcW w:w="1751" w:type="dxa"/>
          </w:tcPr>
          <w:p w:rsidR="00B069CB" w:rsidRPr="0027314F" w:rsidRDefault="001E63C9" w:rsidP="0016606E">
            <w:pPr>
              <w:tabs>
                <w:tab w:val="left" w:pos="9360"/>
              </w:tabs>
              <w:rPr>
                <w:rFonts w:ascii="Arial" w:hAnsi="Arial" w:cs="Arial"/>
                <w:sz w:val="22"/>
                <w:szCs w:val="22"/>
              </w:rPr>
            </w:pPr>
            <w:r>
              <w:rPr>
                <w:rFonts w:ascii="Arial" w:hAnsi="Arial" w:cs="Arial"/>
                <w:sz w:val="22"/>
                <w:szCs w:val="22"/>
              </w:rPr>
              <w:t>68.8</w:t>
            </w:r>
          </w:p>
        </w:tc>
      </w:tr>
      <w:tr w:rsidR="00B069CB" w:rsidRPr="0027314F" w:rsidTr="0016606E">
        <w:tc>
          <w:tcPr>
            <w:tcW w:w="1898"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Large market</w:t>
            </w:r>
          </w:p>
        </w:tc>
        <w:tc>
          <w:tcPr>
            <w:tcW w:w="1840"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19.2</w:t>
            </w:r>
          </w:p>
        </w:tc>
        <w:tc>
          <w:tcPr>
            <w:tcW w:w="1875"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3.8</w:t>
            </w:r>
          </w:p>
        </w:tc>
        <w:tc>
          <w:tcPr>
            <w:tcW w:w="1751" w:type="dxa"/>
          </w:tcPr>
          <w:p w:rsidR="00B069CB" w:rsidRPr="0027314F" w:rsidRDefault="001E63C9" w:rsidP="0016606E">
            <w:pPr>
              <w:tabs>
                <w:tab w:val="left" w:pos="9360"/>
              </w:tabs>
              <w:rPr>
                <w:rFonts w:ascii="Arial" w:hAnsi="Arial" w:cs="Arial"/>
                <w:sz w:val="22"/>
                <w:szCs w:val="22"/>
              </w:rPr>
            </w:pPr>
            <w:r>
              <w:rPr>
                <w:rFonts w:ascii="Arial" w:hAnsi="Arial" w:cs="Arial"/>
                <w:sz w:val="22"/>
                <w:szCs w:val="22"/>
              </w:rPr>
              <w:t>76.9</w:t>
            </w:r>
          </w:p>
        </w:tc>
      </w:tr>
      <w:tr w:rsidR="00B069CB" w:rsidRPr="0027314F" w:rsidTr="0016606E">
        <w:tc>
          <w:tcPr>
            <w:tcW w:w="1898"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Medium market</w:t>
            </w:r>
          </w:p>
        </w:tc>
        <w:tc>
          <w:tcPr>
            <w:tcW w:w="1840"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19.3</w:t>
            </w:r>
          </w:p>
        </w:tc>
        <w:tc>
          <w:tcPr>
            <w:tcW w:w="1875"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10.5</w:t>
            </w:r>
          </w:p>
        </w:tc>
        <w:tc>
          <w:tcPr>
            <w:tcW w:w="1751" w:type="dxa"/>
          </w:tcPr>
          <w:p w:rsidR="00B069CB" w:rsidRPr="0027314F" w:rsidRDefault="001E63C9" w:rsidP="0016606E">
            <w:pPr>
              <w:tabs>
                <w:tab w:val="left" w:pos="9360"/>
              </w:tabs>
              <w:rPr>
                <w:rFonts w:ascii="Arial" w:hAnsi="Arial" w:cs="Arial"/>
                <w:sz w:val="22"/>
                <w:szCs w:val="22"/>
              </w:rPr>
            </w:pPr>
            <w:r>
              <w:rPr>
                <w:rFonts w:ascii="Arial" w:hAnsi="Arial" w:cs="Arial"/>
                <w:sz w:val="22"/>
                <w:szCs w:val="22"/>
              </w:rPr>
              <w:t>73.7</w:t>
            </w:r>
          </w:p>
        </w:tc>
      </w:tr>
      <w:tr w:rsidR="00B069CB" w:rsidRPr="0027314F" w:rsidTr="0016606E">
        <w:tc>
          <w:tcPr>
            <w:tcW w:w="1898"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Small market</w:t>
            </w:r>
          </w:p>
        </w:tc>
        <w:tc>
          <w:tcPr>
            <w:tcW w:w="1840"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11.3</w:t>
            </w:r>
          </w:p>
        </w:tc>
        <w:tc>
          <w:tcPr>
            <w:tcW w:w="1875"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7.9</w:t>
            </w:r>
          </w:p>
        </w:tc>
        <w:tc>
          <w:tcPr>
            <w:tcW w:w="1751" w:type="dxa"/>
          </w:tcPr>
          <w:p w:rsidR="00B069CB" w:rsidRPr="0027314F" w:rsidRDefault="001E63C9" w:rsidP="0016606E">
            <w:pPr>
              <w:tabs>
                <w:tab w:val="left" w:pos="9360"/>
              </w:tabs>
              <w:rPr>
                <w:rFonts w:ascii="Arial" w:hAnsi="Arial" w:cs="Arial"/>
                <w:sz w:val="22"/>
                <w:szCs w:val="22"/>
              </w:rPr>
            </w:pPr>
            <w:r>
              <w:rPr>
                <w:rFonts w:ascii="Arial" w:hAnsi="Arial" w:cs="Arial"/>
                <w:sz w:val="22"/>
                <w:szCs w:val="22"/>
              </w:rPr>
              <w:t>83.9</w:t>
            </w:r>
          </w:p>
        </w:tc>
      </w:tr>
    </w:tbl>
    <w:p w:rsidR="00B069CB" w:rsidRPr="0027314F" w:rsidRDefault="00B069CB" w:rsidP="00B069CB">
      <w:pPr>
        <w:tabs>
          <w:tab w:val="left" w:pos="9360"/>
        </w:tabs>
        <w:rPr>
          <w:rFonts w:ascii="Arial" w:hAnsi="Arial" w:cs="Arial"/>
          <w:sz w:val="22"/>
          <w:szCs w:val="22"/>
        </w:rPr>
      </w:pPr>
    </w:p>
    <w:p w:rsidR="009D5098" w:rsidRDefault="009D5098" w:rsidP="009D5098">
      <w:pPr>
        <w:pStyle w:val="BodyText"/>
        <w:tabs>
          <w:tab w:val="left" w:pos="9360"/>
        </w:tabs>
        <w:spacing w:line="360" w:lineRule="auto"/>
      </w:pPr>
      <w:r>
        <w:t xml:space="preserve">About one in six (16.8%) news directors reported adding a newscast last year.  That's a little less than </w:t>
      </w:r>
      <w:r w:rsidR="00C01A5C">
        <w:t>the year before</w:t>
      </w:r>
      <w:r>
        <w:t xml:space="preserve">.  </w:t>
      </w:r>
      <w:r w:rsidR="00674BC3">
        <w:t xml:space="preserve">The top time for expansion was afternoon drive, but that barely edged out morning drive and midday.  </w:t>
      </w:r>
    </w:p>
    <w:p w:rsidR="00674BC3" w:rsidRDefault="00674BC3" w:rsidP="009D5098">
      <w:pPr>
        <w:pStyle w:val="BodyText"/>
        <w:tabs>
          <w:tab w:val="left" w:pos="9360"/>
        </w:tabs>
        <w:spacing w:line="360" w:lineRule="auto"/>
      </w:pPr>
    </w:p>
    <w:p w:rsidR="009D5098" w:rsidRPr="00773051" w:rsidRDefault="009D5098" w:rsidP="009D5098">
      <w:pPr>
        <w:pStyle w:val="BodyText"/>
        <w:tabs>
          <w:tab w:val="left" w:pos="9360"/>
        </w:tabs>
        <w:spacing w:line="360" w:lineRule="auto"/>
      </w:pPr>
      <w:r>
        <w:t>One in t</w:t>
      </w:r>
      <w:r w:rsidR="00674BC3">
        <w:t xml:space="preserve">welve (8.1%) </w:t>
      </w:r>
      <w:r>
        <w:t>news directors reported cutting a newscast last year.  That's</w:t>
      </w:r>
      <w:r w:rsidR="00674BC3">
        <w:t xml:space="preserve"> also a little less than </w:t>
      </w:r>
      <w:r w:rsidR="00E42700">
        <w:t>the year before</w:t>
      </w:r>
      <w:r w:rsidR="00674BC3">
        <w:t>.  The cuts tended to be spread all across the board, although afternoon drive and weekend led a close race.</w:t>
      </w:r>
    </w:p>
    <w:p w:rsidR="009D5098" w:rsidRDefault="009D5098" w:rsidP="00B62FF7">
      <w:pPr>
        <w:pStyle w:val="BodyText"/>
        <w:tabs>
          <w:tab w:val="left" w:pos="9360"/>
        </w:tabs>
        <w:spacing w:line="360" w:lineRule="auto"/>
      </w:pPr>
    </w:p>
    <w:p w:rsidR="00652201" w:rsidRDefault="00652201" w:rsidP="00652201">
      <w:pPr>
        <w:pStyle w:val="BodyText"/>
        <w:tabs>
          <w:tab w:val="left" w:pos="9360"/>
        </w:tabs>
        <w:spacing w:line="360" w:lineRule="auto"/>
      </w:pPr>
      <w:r>
        <w:t>Stations least likely to have added or cut a newscast: those with the smallest staffs, in the smallest markets</w:t>
      </w:r>
      <w:r w:rsidR="00AD5652">
        <w:t>,</w:t>
      </w:r>
      <w:r>
        <w:t xml:space="preserve"> and stations in the Northeast and West.</w:t>
      </w:r>
    </w:p>
    <w:p w:rsidR="00652201" w:rsidRDefault="00652201" w:rsidP="00652201">
      <w:pPr>
        <w:pStyle w:val="BodyText"/>
        <w:tabs>
          <w:tab w:val="left" w:pos="9360"/>
        </w:tabs>
        <w:spacing w:line="360" w:lineRule="auto"/>
      </w:pPr>
    </w:p>
    <w:p w:rsidR="00806F68" w:rsidRPr="00773051" w:rsidRDefault="00806F68" w:rsidP="00806F68">
      <w:pPr>
        <w:tabs>
          <w:tab w:val="left" w:pos="9360"/>
        </w:tabs>
        <w:rPr>
          <w:rFonts w:ascii="Arial" w:hAnsi="Arial" w:cs="Arial"/>
          <w:sz w:val="22"/>
        </w:rPr>
      </w:pPr>
      <w:r w:rsidRPr="00773051">
        <w:rPr>
          <w:rFonts w:ascii="Arial" w:hAnsi="Arial" w:cs="Arial"/>
          <w:sz w:val="22"/>
        </w:rPr>
        <w:t>Number of Stations Where the Radio News Di</w:t>
      </w:r>
      <w:r w:rsidR="00773051" w:rsidRPr="00773051">
        <w:rPr>
          <w:rFonts w:ascii="Arial" w:hAnsi="Arial" w:cs="Arial"/>
          <w:sz w:val="22"/>
        </w:rPr>
        <w:t>rector Oversees the News –</w:t>
      </w:r>
      <w:r w:rsidR="001F5656">
        <w:rPr>
          <w:rFonts w:ascii="Arial" w:hAnsi="Arial" w:cs="Arial"/>
          <w:sz w:val="22"/>
        </w:rPr>
        <w:t xml:space="preserve"> 201</w:t>
      </w:r>
      <w:r w:rsidR="00DE52FD">
        <w:rPr>
          <w:rFonts w:ascii="Arial" w:hAnsi="Arial" w:cs="Arial"/>
          <w:sz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tblGrid>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No. of Stations</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Percentage</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One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091785" w:rsidP="00451121">
            <w:pPr>
              <w:tabs>
                <w:tab w:val="left" w:pos="9360"/>
              </w:tabs>
              <w:rPr>
                <w:rFonts w:ascii="Arial" w:hAnsi="Arial" w:cs="Arial"/>
                <w:sz w:val="22"/>
              </w:rPr>
            </w:pPr>
            <w:r>
              <w:rPr>
                <w:rFonts w:ascii="Arial" w:hAnsi="Arial" w:cs="Arial"/>
                <w:sz w:val="22"/>
              </w:rPr>
              <w:t xml:space="preserve">44.6% </w:t>
            </w:r>
          </w:p>
        </w:tc>
      </w:tr>
      <w:tr w:rsidR="00806F68" w:rsidRPr="00773051" w:rsidTr="00E05123">
        <w:trPr>
          <w:trHeight w:val="215"/>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Two</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091785" w:rsidP="00451121">
            <w:pPr>
              <w:tabs>
                <w:tab w:val="left" w:pos="9360"/>
              </w:tabs>
              <w:rPr>
                <w:rFonts w:ascii="Arial" w:hAnsi="Arial" w:cs="Arial"/>
                <w:sz w:val="22"/>
              </w:rPr>
            </w:pPr>
            <w:r>
              <w:rPr>
                <w:rFonts w:ascii="Arial" w:hAnsi="Arial" w:cs="Arial"/>
                <w:sz w:val="22"/>
              </w:rPr>
              <w:t xml:space="preserve">23.1 </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Three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091785" w:rsidP="00451121">
            <w:pPr>
              <w:tabs>
                <w:tab w:val="left" w:pos="9360"/>
              </w:tabs>
              <w:rPr>
                <w:rFonts w:ascii="Arial" w:hAnsi="Arial" w:cs="Arial"/>
                <w:sz w:val="22"/>
              </w:rPr>
            </w:pPr>
            <w:r>
              <w:rPr>
                <w:rFonts w:ascii="Arial" w:hAnsi="Arial" w:cs="Arial"/>
                <w:sz w:val="22"/>
              </w:rPr>
              <w:t xml:space="preserve">11.3 </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91785">
            <w:pPr>
              <w:tabs>
                <w:tab w:val="left" w:pos="9360"/>
              </w:tabs>
              <w:rPr>
                <w:rFonts w:ascii="Arial" w:hAnsi="Arial" w:cs="Arial"/>
                <w:sz w:val="22"/>
              </w:rPr>
            </w:pPr>
            <w:r w:rsidRPr="00773051">
              <w:rPr>
                <w:rFonts w:ascii="Arial" w:hAnsi="Arial" w:cs="Arial"/>
                <w:sz w:val="22"/>
              </w:rPr>
              <w:t>Four</w:t>
            </w:r>
            <w:r w:rsidR="00DE52FD">
              <w:rPr>
                <w:rFonts w:ascii="Arial" w:hAnsi="Arial" w:cs="Arial"/>
                <w:sz w:val="22"/>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091785" w:rsidP="00451121">
            <w:pPr>
              <w:tabs>
                <w:tab w:val="left" w:pos="9360"/>
              </w:tabs>
              <w:rPr>
                <w:rFonts w:ascii="Arial" w:hAnsi="Arial" w:cs="Arial"/>
                <w:sz w:val="22"/>
              </w:rPr>
            </w:pPr>
            <w:r>
              <w:rPr>
                <w:rFonts w:ascii="Arial" w:hAnsi="Arial" w:cs="Arial"/>
                <w:sz w:val="22"/>
              </w:rPr>
              <w:t xml:space="preserve">6.5 </w:t>
            </w:r>
          </w:p>
        </w:tc>
      </w:tr>
      <w:tr w:rsidR="00091785"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091785" w:rsidRPr="00773051" w:rsidRDefault="00091785" w:rsidP="00091785">
            <w:pPr>
              <w:tabs>
                <w:tab w:val="left" w:pos="9360"/>
              </w:tabs>
              <w:rPr>
                <w:rFonts w:ascii="Arial" w:hAnsi="Arial" w:cs="Arial"/>
                <w:sz w:val="22"/>
              </w:rPr>
            </w:pPr>
            <w:r>
              <w:rPr>
                <w:rFonts w:ascii="Arial" w:hAnsi="Arial" w:cs="Arial"/>
                <w:sz w:val="22"/>
              </w:rPr>
              <w:t>Five</w:t>
            </w:r>
          </w:p>
        </w:tc>
        <w:tc>
          <w:tcPr>
            <w:tcW w:w="3960" w:type="dxa"/>
            <w:tcBorders>
              <w:top w:val="single" w:sz="4" w:space="0" w:color="auto"/>
              <w:left w:val="single" w:sz="4" w:space="0" w:color="auto"/>
              <w:bottom w:val="single" w:sz="4" w:space="0" w:color="auto"/>
              <w:right w:val="single" w:sz="4" w:space="0" w:color="auto"/>
            </w:tcBorders>
            <w:hideMark/>
          </w:tcPr>
          <w:p w:rsidR="00091785" w:rsidRDefault="00091785" w:rsidP="00451121">
            <w:pPr>
              <w:tabs>
                <w:tab w:val="left" w:pos="9360"/>
              </w:tabs>
              <w:rPr>
                <w:rFonts w:ascii="Arial" w:hAnsi="Arial" w:cs="Arial"/>
                <w:sz w:val="22"/>
              </w:rPr>
            </w:pPr>
            <w:r>
              <w:rPr>
                <w:rFonts w:ascii="Arial" w:hAnsi="Arial" w:cs="Arial"/>
                <w:sz w:val="22"/>
              </w:rPr>
              <w:t xml:space="preserve">7 </w:t>
            </w:r>
          </w:p>
        </w:tc>
      </w:tr>
      <w:tr w:rsidR="00091785"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091785" w:rsidRDefault="00091785" w:rsidP="00091785">
            <w:pPr>
              <w:tabs>
                <w:tab w:val="left" w:pos="9360"/>
              </w:tabs>
              <w:rPr>
                <w:rFonts w:ascii="Arial" w:hAnsi="Arial" w:cs="Arial"/>
                <w:sz w:val="22"/>
              </w:rPr>
            </w:pPr>
            <w:r>
              <w:rPr>
                <w:rFonts w:ascii="Arial" w:hAnsi="Arial" w:cs="Arial"/>
                <w:sz w:val="22"/>
              </w:rPr>
              <w:t>Six+</w:t>
            </w:r>
          </w:p>
        </w:tc>
        <w:tc>
          <w:tcPr>
            <w:tcW w:w="3960" w:type="dxa"/>
            <w:tcBorders>
              <w:top w:val="single" w:sz="4" w:space="0" w:color="auto"/>
              <w:left w:val="single" w:sz="4" w:space="0" w:color="auto"/>
              <w:bottom w:val="single" w:sz="4" w:space="0" w:color="auto"/>
              <w:right w:val="single" w:sz="4" w:space="0" w:color="auto"/>
            </w:tcBorders>
            <w:hideMark/>
          </w:tcPr>
          <w:p w:rsidR="00091785" w:rsidRDefault="00091785" w:rsidP="00451121">
            <w:pPr>
              <w:tabs>
                <w:tab w:val="left" w:pos="9360"/>
              </w:tabs>
              <w:rPr>
                <w:rFonts w:ascii="Arial" w:hAnsi="Arial" w:cs="Arial"/>
                <w:sz w:val="22"/>
              </w:rPr>
            </w:pPr>
            <w:r>
              <w:rPr>
                <w:rFonts w:ascii="Arial" w:hAnsi="Arial" w:cs="Arial"/>
                <w:sz w:val="22"/>
              </w:rPr>
              <w:t xml:space="preserve">7 </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806F68" w:rsidP="00EB4565">
            <w:pPr>
              <w:tabs>
                <w:tab w:val="left" w:pos="9360"/>
              </w:tabs>
              <w:rPr>
                <w:rFonts w:ascii="Arial" w:hAnsi="Arial" w:cs="Arial"/>
                <w:sz w:val="22"/>
              </w:rPr>
            </w:pPr>
          </w:p>
        </w:tc>
      </w:tr>
      <w:tr w:rsidR="00806F68" w:rsidRPr="0045112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451121" w:rsidRDefault="00806F68" w:rsidP="00022E1E">
            <w:pPr>
              <w:tabs>
                <w:tab w:val="left" w:pos="9360"/>
              </w:tabs>
              <w:rPr>
                <w:rFonts w:ascii="Arial" w:hAnsi="Arial" w:cs="Arial"/>
                <w:sz w:val="22"/>
              </w:rPr>
            </w:pPr>
            <w:r w:rsidRPr="00451121">
              <w:rPr>
                <w:rFonts w:ascii="Arial" w:hAnsi="Arial" w:cs="Arial"/>
                <w:sz w:val="22"/>
              </w:rPr>
              <w:t>Overall</w:t>
            </w:r>
          </w:p>
        </w:tc>
        <w:tc>
          <w:tcPr>
            <w:tcW w:w="3960" w:type="dxa"/>
            <w:tcBorders>
              <w:top w:val="single" w:sz="4" w:space="0" w:color="auto"/>
              <w:left w:val="single" w:sz="4" w:space="0" w:color="auto"/>
              <w:bottom w:val="single" w:sz="4" w:space="0" w:color="auto"/>
              <w:right w:val="single" w:sz="4" w:space="0" w:color="auto"/>
            </w:tcBorders>
            <w:hideMark/>
          </w:tcPr>
          <w:p w:rsidR="00806F68" w:rsidRPr="00451121" w:rsidRDefault="00806F68" w:rsidP="00022E1E">
            <w:pPr>
              <w:tabs>
                <w:tab w:val="left" w:pos="9360"/>
              </w:tabs>
              <w:rPr>
                <w:rFonts w:ascii="Arial" w:hAnsi="Arial" w:cs="Arial"/>
                <w:sz w:val="22"/>
              </w:rPr>
            </w:pPr>
            <w:r w:rsidRPr="00451121">
              <w:rPr>
                <w:rFonts w:ascii="Arial" w:hAnsi="Arial" w:cs="Arial"/>
                <w:sz w:val="22"/>
              </w:rPr>
              <w:t>Number</w:t>
            </w:r>
          </w:p>
        </w:tc>
      </w:tr>
      <w:tr w:rsidR="00806F68" w:rsidRPr="0045112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451121" w:rsidRDefault="00806F68" w:rsidP="00022E1E">
            <w:pPr>
              <w:tabs>
                <w:tab w:val="left" w:pos="9360"/>
              </w:tabs>
              <w:rPr>
                <w:rFonts w:ascii="Arial" w:hAnsi="Arial" w:cs="Arial"/>
                <w:sz w:val="22"/>
              </w:rPr>
            </w:pPr>
            <w:r w:rsidRPr="00451121">
              <w:rPr>
                <w:rFonts w:ascii="Arial" w:hAnsi="Arial" w:cs="Arial"/>
                <w:sz w:val="22"/>
                <w:szCs w:val="22"/>
              </w:rPr>
              <w:t>Average</w:t>
            </w:r>
          </w:p>
        </w:tc>
        <w:tc>
          <w:tcPr>
            <w:tcW w:w="3960" w:type="dxa"/>
            <w:tcBorders>
              <w:top w:val="single" w:sz="4" w:space="0" w:color="auto"/>
              <w:left w:val="single" w:sz="4" w:space="0" w:color="auto"/>
              <w:bottom w:val="single" w:sz="4" w:space="0" w:color="auto"/>
              <w:right w:val="single" w:sz="4" w:space="0" w:color="auto"/>
            </w:tcBorders>
            <w:hideMark/>
          </w:tcPr>
          <w:p w:rsidR="00806F68" w:rsidRPr="00451121" w:rsidRDefault="006649E9" w:rsidP="00451121">
            <w:pPr>
              <w:tabs>
                <w:tab w:val="left" w:pos="9360"/>
              </w:tabs>
              <w:rPr>
                <w:rFonts w:ascii="Arial" w:hAnsi="Arial" w:cs="Arial"/>
                <w:sz w:val="22"/>
              </w:rPr>
            </w:pPr>
            <w:r w:rsidRPr="00451121">
              <w:rPr>
                <w:rFonts w:ascii="Arial" w:hAnsi="Arial" w:cs="Arial"/>
                <w:sz w:val="22"/>
                <w:szCs w:val="22"/>
              </w:rPr>
              <w:t xml:space="preserve">2.5 </w:t>
            </w:r>
            <w:r w:rsidR="00806F68" w:rsidRPr="00451121">
              <w:rPr>
                <w:rFonts w:ascii="Arial" w:hAnsi="Arial" w:cs="Arial"/>
                <w:sz w:val="22"/>
                <w:szCs w:val="22"/>
              </w:rPr>
              <w:t>locally</w:t>
            </w:r>
          </w:p>
        </w:tc>
      </w:tr>
      <w:tr w:rsidR="00806F68" w:rsidRPr="0045112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451121" w:rsidRDefault="00806F68" w:rsidP="00022E1E">
            <w:pPr>
              <w:tabs>
                <w:tab w:val="left" w:pos="9360"/>
              </w:tabs>
              <w:rPr>
                <w:rFonts w:ascii="Arial" w:hAnsi="Arial" w:cs="Arial"/>
                <w:sz w:val="22"/>
              </w:rPr>
            </w:pPr>
            <w:r w:rsidRPr="00451121">
              <w:rPr>
                <w:rFonts w:ascii="Arial" w:hAnsi="Arial" w:cs="Arial"/>
                <w:sz w:val="22"/>
                <w:szCs w:val="22"/>
              </w:rPr>
              <w:t>Median</w:t>
            </w:r>
          </w:p>
        </w:tc>
        <w:tc>
          <w:tcPr>
            <w:tcW w:w="3960" w:type="dxa"/>
            <w:tcBorders>
              <w:top w:val="single" w:sz="4" w:space="0" w:color="auto"/>
              <w:left w:val="single" w:sz="4" w:space="0" w:color="auto"/>
              <w:bottom w:val="single" w:sz="4" w:space="0" w:color="auto"/>
              <w:right w:val="single" w:sz="4" w:space="0" w:color="auto"/>
            </w:tcBorders>
            <w:hideMark/>
          </w:tcPr>
          <w:p w:rsidR="00806F68" w:rsidRPr="00451121" w:rsidRDefault="00451121" w:rsidP="00EB4565">
            <w:pPr>
              <w:tabs>
                <w:tab w:val="left" w:pos="9360"/>
              </w:tabs>
              <w:rPr>
                <w:rFonts w:ascii="Arial" w:hAnsi="Arial" w:cs="Arial"/>
                <w:sz w:val="22"/>
              </w:rPr>
            </w:pPr>
            <w:r w:rsidRPr="00451121">
              <w:rPr>
                <w:rFonts w:ascii="Arial" w:hAnsi="Arial" w:cs="Arial"/>
                <w:sz w:val="22"/>
                <w:szCs w:val="22"/>
              </w:rPr>
              <w:t xml:space="preserve">2 </w:t>
            </w:r>
            <w:r w:rsidR="00806F68" w:rsidRPr="00451121">
              <w:rPr>
                <w:rFonts w:ascii="Arial" w:hAnsi="Arial" w:cs="Arial"/>
                <w:sz w:val="22"/>
                <w:szCs w:val="22"/>
              </w:rPr>
              <w:t xml:space="preserve"> </w:t>
            </w:r>
          </w:p>
        </w:tc>
      </w:tr>
      <w:tr w:rsidR="00806F68" w:rsidRPr="0045112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451121" w:rsidRDefault="00806F68" w:rsidP="00022E1E">
            <w:pPr>
              <w:tabs>
                <w:tab w:val="left" w:pos="9360"/>
              </w:tabs>
              <w:rPr>
                <w:rFonts w:ascii="Arial" w:hAnsi="Arial" w:cs="Arial"/>
                <w:sz w:val="22"/>
              </w:rPr>
            </w:pPr>
            <w:r w:rsidRPr="00451121">
              <w:rPr>
                <w:rFonts w:ascii="Arial" w:hAnsi="Arial" w:cs="Arial"/>
                <w:sz w:val="22"/>
                <w:szCs w:val="22"/>
              </w:rPr>
              <w:t>Maximum</w:t>
            </w:r>
          </w:p>
        </w:tc>
        <w:tc>
          <w:tcPr>
            <w:tcW w:w="3960" w:type="dxa"/>
            <w:tcBorders>
              <w:top w:val="single" w:sz="4" w:space="0" w:color="auto"/>
              <w:left w:val="single" w:sz="4" w:space="0" w:color="auto"/>
              <w:bottom w:val="single" w:sz="4" w:space="0" w:color="auto"/>
              <w:right w:val="single" w:sz="4" w:space="0" w:color="auto"/>
            </w:tcBorders>
            <w:hideMark/>
          </w:tcPr>
          <w:p w:rsidR="00806F68" w:rsidRPr="00451121" w:rsidRDefault="00F269FB" w:rsidP="00F269FB">
            <w:pPr>
              <w:tabs>
                <w:tab w:val="left" w:pos="9360"/>
              </w:tabs>
              <w:rPr>
                <w:rFonts w:ascii="Arial" w:hAnsi="Arial" w:cs="Arial"/>
                <w:sz w:val="22"/>
              </w:rPr>
            </w:pPr>
            <w:r w:rsidRPr="00451121">
              <w:rPr>
                <w:rFonts w:ascii="Arial" w:hAnsi="Arial" w:cs="Arial"/>
                <w:sz w:val="22"/>
                <w:szCs w:val="22"/>
              </w:rPr>
              <w:t>9</w:t>
            </w:r>
            <w:r w:rsidR="00EB4565" w:rsidRPr="00451121">
              <w:rPr>
                <w:rFonts w:ascii="Arial" w:hAnsi="Arial" w:cs="Arial"/>
                <w:sz w:val="22"/>
                <w:szCs w:val="22"/>
              </w:rPr>
              <w:t xml:space="preserve"> </w:t>
            </w:r>
            <w:r w:rsidR="00806F68" w:rsidRPr="00451121">
              <w:rPr>
                <w:rFonts w:ascii="Arial" w:hAnsi="Arial" w:cs="Arial"/>
                <w:sz w:val="22"/>
                <w:szCs w:val="22"/>
              </w:rPr>
              <w:t xml:space="preserve"> locally + </w:t>
            </w:r>
            <w:r w:rsidR="00451121" w:rsidRPr="00451121">
              <w:rPr>
                <w:rFonts w:ascii="Arial" w:hAnsi="Arial" w:cs="Arial"/>
                <w:sz w:val="22"/>
                <w:szCs w:val="22"/>
              </w:rPr>
              <w:t xml:space="preserve">37 </w:t>
            </w:r>
            <w:r w:rsidR="00806F68" w:rsidRPr="00451121">
              <w:rPr>
                <w:rFonts w:ascii="Arial" w:hAnsi="Arial" w:cs="Arial"/>
                <w:sz w:val="22"/>
                <w:szCs w:val="22"/>
              </w:rPr>
              <w:t xml:space="preserve">elsewhere </w:t>
            </w:r>
          </w:p>
        </w:tc>
      </w:tr>
    </w:tbl>
    <w:p w:rsidR="00806F68" w:rsidRPr="00E05123" w:rsidRDefault="00806F68" w:rsidP="00806F68">
      <w:pPr>
        <w:tabs>
          <w:tab w:val="left" w:pos="9360"/>
        </w:tabs>
        <w:rPr>
          <w:rFonts w:ascii="Arial" w:hAnsi="Arial" w:cs="Arial"/>
          <w:sz w:val="22"/>
          <w:highlight w:val="yellow"/>
        </w:rPr>
      </w:pPr>
    </w:p>
    <w:p w:rsidR="00D27CDC" w:rsidRDefault="00D27CDC" w:rsidP="00806F68">
      <w:pPr>
        <w:tabs>
          <w:tab w:val="left" w:pos="9360"/>
        </w:tabs>
        <w:spacing w:line="360" w:lineRule="auto"/>
        <w:rPr>
          <w:rFonts w:ascii="Arial" w:hAnsi="Arial" w:cs="Arial"/>
          <w:sz w:val="22"/>
          <w:szCs w:val="22"/>
        </w:rPr>
      </w:pPr>
      <w:r>
        <w:rPr>
          <w:rFonts w:ascii="Arial" w:hAnsi="Arial" w:cs="Arial"/>
          <w:sz w:val="22"/>
          <w:szCs w:val="22"/>
        </w:rPr>
        <w:t>The numbers here are strikingly similar to a year ago.</w:t>
      </w:r>
      <w:r w:rsidR="006649E9">
        <w:rPr>
          <w:rFonts w:ascii="Arial" w:hAnsi="Arial" w:cs="Arial"/>
          <w:sz w:val="22"/>
          <w:szCs w:val="22"/>
        </w:rPr>
        <w:t xml:space="preserve">  The average local number is </w:t>
      </w:r>
      <w:r w:rsidR="00451121">
        <w:rPr>
          <w:rFonts w:ascii="Arial" w:hAnsi="Arial" w:cs="Arial"/>
          <w:sz w:val="22"/>
          <w:szCs w:val="22"/>
        </w:rPr>
        <w:t>d</w:t>
      </w:r>
      <w:r w:rsidR="006649E9">
        <w:rPr>
          <w:rFonts w:ascii="Arial" w:hAnsi="Arial" w:cs="Arial"/>
          <w:sz w:val="22"/>
          <w:szCs w:val="22"/>
        </w:rPr>
        <w:t xml:space="preserve">own 0.1, but the median is exactly the same at 2.  </w:t>
      </w:r>
    </w:p>
    <w:p w:rsidR="00D27CDC" w:rsidRDefault="00D27CDC" w:rsidP="00806F68">
      <w:pPr>
        <w:tabs>
          <w:tab w:val="left" w:pos="9360"/>
        </w:tabs>
        <w:spacing w:line="360" w:lineRule="auto"/>
        <w:rPr>
          <w:rFonts w:ascii="Arial" w:hAnsi="Arial" w:cs="Arial"/>
          <w:sz w:val="22"/>
          <w:szCs w:val="22"/>
        </w:rPr>
      </w:pPr>
    </w:p>
    <w:p w:rsidR="000975B8" w:rsidRDefault="000975B8" w:rsidP="00806F68">
      <w:pPr>
        <w:tabs>
          <w:tab w:val="left" w:pos="9360"/>
        </w:tabs>
        <w:spacing w:line="360" w:lineRule="auto"/>
        <w:rPr>
          <w:rFonts w:ascii="Arial" w:hAnsi="Arial" w:cs="Arial"/>
          <w:sz w:val="22"/>
          <w:szCs w:val="22"/>
        </w:rPr>
      </w:pPr>
    </w:p>
    <w:p w:rsidR="00806F68" w:rsidRPr="00451121" w:rsidRDefault="00806F68" w:rsidP="00806F68">
      <w:pPr>
        <w:tabs>
          <w:tab w:val="left" w:pos="9360"/>
        </w:tabs>
        <w:rPr>
          <w:rFonts w:ascii="Arial" w:hAnsi="Arial" w:cs="Arial"/>
          <w:b/>
          <w:sz w:val="22"/>
          <w:szCs w:val="22"/>
        </w:rPr>
      </w:pPr>
      <w:r w:rsidRPr="00451121">
        <w:rPr>
          <w:rFonts w:ascii="Arial" w:hAnsi="Arial" w:cs="Arial"/>
          <w:b/>
          <w:sz w:val="22"/>
          <w:szCs w:val="22"/>
        </w:rPr>
        <w:lastRenderedPageBreak/>
        <w:t xml:space="preserve">What </w:t>
      </w:r>
      <w:r w:rsidR="003553DF" w:rsidRPr="00451121">
        <w:rPr>
          <w:rFonts w:ascii="Arial" w:hAnsi="Arial" w:cs="Arial"/>
          <w:b/>
          <w:sz w:val="22"/>
          <w:szCs w:val="22"/>
        </w:rPr>
        <w:t>e</w:t>
      </w:r>
      <w:r w:rsidRPr="00451121">
        <w:rPr>
          <w:rFonts w:ascii="Arial" w:hAnsi="Arial" w:cs="Arial"/>
          <w:b/>
          <w:sz w:val="22"/>
          <w:szCs w:val="22"/>
        </w:rPr>
        <w:t xml:space="preserve">lse </w:t>
      </w:r>
      <w:r w:rsidR="003553DF" w:rsidRPr="00451121">
        <w:rPr>
          <w:rFonts w:ascii="Arial" w:hAnsi="Arial" w:cs="Arial"/>
          <w:b/>
          <w:sz w:val="22"/>
          <w:szCs w:val="22"/>
        </w:rPr>
        <w:t>r</w:t>
      </w:r>
      <w:r w:rsidR="00C1627B" w:rsidRPr="00451121">
        <w:rPr>
          <w:rFonts w:ascii="Arial" w:hAnsi="Arial" w:cs="Arial"/>
          <w:b/>
          <w:sz w:val="22"/>
          <w:szCs w:val="22"/>
        </w:rPr>
        <w:t xml:space="preserve">adio </w:t>
      </w:r>
      <w:r w:rsidR="003553DF" w:rsidRPr="00451121">
        <w:rPr>
          <w:rFonts w:ascii="Arial" w:hAnsi="Arial" w:cs="Arial"/>
          <w:b/>
          <w:sz w:val="22"/>
          <w:szCs w:val="22"/>
        </w:rPr>
        <w:t>n</w:t>
      </w:r>
      <w:r w:rsidR="00C1627B" w:rsidRPr="00451121">
        <w:rPr>
          <w:rFonts w:ascii="Arial" w:hAnsi="Arial" w:cs="Arial"/>
          <w:b/>
          <w:sz w:val="22"/>
          <w:szCs w:val="22"/>
        </w:rPr>
        <w:t xml:space="preserve">ews </w:t>
      </w:r>
      <w:r w:rsidR="003553DF" w:rsidRPr="00451121">
        <w:rPr>
          <w:rFonts w:ascii="Arial" w:hAnsi="Arial" w:cs="Arial"/>
          <w:b/>
          <w:sz w:val="22"/>
          <w:szCs w:val="22"/>
        </w:rPr>
        <w:t>d</w:t>
      </w:r>
      <w:r w:rsidR="00C1627B" w:rsidRPr="00451121">
        <w:rPr>
          <w:rFonts w:ascii="Arial" w:hAnsi="Arial" w:cs="Arial"/>
          <w:b/>
          <w:sz w:val="22"/>
          <w:szCs w:val="22"/>
        </w:rPr>
        <w:t xml:space="preserve">irectors </w:t>
      </w:r>
      <w:r w:rsidR="003553DF" w:rsidRPr="00451121">
        <w:rPr>
          <w:rFonts w:ascii="Arial" w:hAnsi="Arial" w:cs="Arial"/>
          <w:b/>
          <w:sz w:val="22"/>
          <w:szCs w:val="22"/>
        </w:rPr>
        <w:t>d</w:t>
      </w:r>
      <w:r w:rsidR="00C1627B" w:rsidRPr="00451121">
        <w:rPr>
          <w:rFonts w:ascii="Arial" w:hAnsi="Arial" w:cs="Arial"/>
          <w:b/>
          <w:sz w:val="22"/>
          <w:szCs w:val="22"/>
        </w:rPr>
        <w:t xml:space="preserve">o – </w:t>
      </w:r>
      <w:r w:rsidR="000F4987" w:rsidRPr="00451121">
        <w:rPr>
          <w:rFonts w:ascii="Arial" w:hAnsi="Arial" w:cs="Arial"/>
          <w:b/>
          <w:sz w:val="22"/>
          <w:szCs w:val="22"/>
        </w:rPr>
        <w:t>201</w:t>
      </w:r>
      <w:r w:rsidR="00D677FE" w:rsidRPr="00451121">
        <w:rPr>
          <w:rFonts w:ascii="Arial" w:hAnsi="Arial" w:cs="Arial"/>
          <w:b/>
          <w:sz w:val="22"/>
          <w:szCs w:val="22"/>
        </w:rPr>
        <w:t>4</w:t>
      </w:r>
    </w:p>
    <w:p w:rsidR="00806F68" w:rsidRDefault="00806F68" w:rsidP="00806F68">
      <w:pPr>
        <w:tabs>
          <w:tab w:val="left" w:pos="9360"/>
        </w:tabs>
        <w:rPr>
          <w:rFonts w:ascii="Arial" w:hAnsi="Arial" w:cs="Arial"/>
          <w:sz w:val="22"/>
          <w:szCs w:val="22"/>
        </w:rPr>
      </w:pPr>
    </w:p>
    <w:p w:rsidR="00D677FE" w:rsidRDefault="00806F68" w:rsidP="00806F68">
      <w:pPr>
        <w:tabs>
          <w:tab w:val="left" w:pos="9360"/>
        </w:tabs>
        <w:spacing w:line="360" w:lineRule="auto"/>
        <w:rPr>
          <w:rFonts w:ascii="Arial" w:hAnsi="Arial" w:cs="Arial"/>
          <w:sz w:val="22"/>
        </w:rPr>
      </w:pPr>
      <w:r>
        <w:rPr>
          <w:rFonts w:ascii="Arial" w:hAnsi="Arial" w:cs="Arial"/>
          <w:sz w:val="22"/>
        </w:rPr>
        <w:t>This year,</w:t>
      </w:r>
      <w:r w:rsidR="001B32ED">
        <w:rPr>
          <w:rFonts w:ascii="Arial" w:hAnsi="Arial" w:cs="Arial"/>
          <w:sz w:val="22"/>
        </w:rPr>
        <w:t xml:space="preserve"> </w:t>
      </w:r>
      <w:r w:rsidR="00D677FE">
        <w:rPr>
          <w:rFonts w:ascii="Arial" w:hAnsi="Arial" w:cs="Arial"/>
          <w:sz w:val="22"/>
        </w:rPr>
        <w:t xml:space="preserve">75.7% </w:t>
      </w:r>
      <w:r w:rsidR="00D27CDC">
        <w:rPr>
          <w:rFonts w:ascii="Arial" w:hAnsi="Arial" w:cs="Arial"/>
          <w:sz w:val="22"/>
        </w:rPr>
        <w:t>of</w:t>
      </w:r>
      <w:r>
        <w:rPr>
          <w:rFonts w:ascii="Arial" w:hAnsi="Arial" w:cs="Arial"/>
          <w:sz w:val="22"/>
        </w:rPr>
        <w:t xml:space="preserve"> radio news directors said they had other responsibilities</w:t>
      </w:r>
      <w:r w:rsidR="00D27CDC">
        <w:rPr>
          <w:rFonts w:ascii="Arial" w:hAnsi="Arial" w:cs="Arial"/>
          <w:sz w:val="22"/>
        </w:rPr>
        <w:t xml:space="preserve"> </w:t>
      </w:r>
      <w:r>
        <w:rPr>
          <w:rFonts w:ascii="Arial" w:hAnsi="Arial" w:cs="Arial"/>
          <w:sz w:val="22"/>
        </w:rPr>
        <w:t xml:space="preserve">at the station beyond news.  That's </w:t>
      </w:r>
      <w:r w:rsidR="00D677FE">
        <w:rPr>
          <w:rFonts w:ascii="Arial" w:hAnsi="Arial" w:cs="Arial"/>
          <w:sz w:val="22"/>
        </w:rPr>
        <w:t xml:space="preserve">up </w:t>
      </w:r>
      <w:r w:rsidR="00271F96">
        <w:rPr>
          <w:rFonts w:ascii="Arial" w:hAnsi="Arial" w:cs="Arial"/>
          <w:sz w:val="22"/>
        </w:rPr>
        <w:t>f</w:t>
      </w:r>
      <w:r>
        <w:rPr>
          <w:rFonts w:ascii="Arial" w:hAnsi="Arial" w:cs="Arial"/>
          <w:sz w:val="22"/>
        </w:rPr>
        <w:t>rom last year</w:t>
      </w:r>
      <w:r w:rsidR="00D677FE">
        <w:rPr>
          <w:rFonts w:ascii="Arial" w:hAnsi="Arial" w:cs="Arial"/>
          <w:sz w:val="22"/>
        </w:rPr>
        <w:t xml:space="preserve">'s low of 64.5% -- but still well behind the </w:t>
      </w:r>
      <w:r>
        <w:rPr>
          <w:rFonts w:ascii="Arial" w:hAnsi="Arial" w:cs="Arial"/>
          <w:sz w:val="22"/>
        </w:rPr>
        <w:t>all time record of 83.1</w:t>
      </w:r>
      <w:r w:rsidR="005C3E58">
        <w:rPr>
          <w:rFonts w:ascii="Arial" w:hAnsi="Arial" w:cs="Arial"/>
          <w:sz w:val="22"/>
        </w:rPr>
        <w:t>%</w:t>
      </w:r>
      <w:r>
        <w:rPr>
          <w:rFonts w:ascii="Arial" w:hAnsi="Arial" w:cs="Arial"/>
          <w:sz w:val="22"/>
        </w:rPr>
        <w:t xml:space="preserve"> </w:t>
      </w:r>
      <w:r w:rsidR="00D677FE">
        <w:rPr>
          <w:rFonts w:ascii="Arial" w:hAnsi="Arial" w:cs="Arial"/>
          <w:sz w:val="22"/>
        </w:rPr>
        <w:t>six</w:t>
      </w:r>
      <w:r>
        <w:rPr>
          <w:rFonts w:ascii="Arial" w:hAnsi="Arial" w:cs="Arial"/>
          <w:sz w:val="22"/>
        </w:rPr>
        <w:t xml:space="preserve"> years ago.  </w:t>
      </w:r>
    </w:p>
    <w:p w:rsidR="004C0860" w:rsidRDefault="004C0860" w:rsidP="00806F68">
      <w:pPr>
        <w:tabs>
          <w:tab w:val="left" w:pos="9360"/>
        </w:tabs>
        <w:spacing w:line="360" w:lineRule="auto"/>
        <w:rPr>
          <w:rFonts w:ascii="Arial" w:hAnsi="Arial" w:cs="Arial"/>
          <w:sz w:val="22"/>
        </w:rPr>
      </w:pPr>
    </w:p>
    <w:p w:rsidR="00D677FE" w:rsidRDefault="00D677FE" w:rsidP="00806F68">
      <w:pPr>
        <w:tabs>
          <w:tab w:val="left" w:pos="9360"/>
        </w:tabs>
        <w:spacing w:line="360" w:lineRule="auto"/>
        <w:rPr>
          <w:rFonts w:ascii="Arial" w:hAnsi="Arial" w:cs="Arial"/>
          <w:sz w:val="22"/>
        </w:rPr>
      </w:pPr>
      <w:r>
        <w:rPr>
          <w:rFonts w:ascii="Arial" w:hAnsi="Arial" w:cs="Arial"/>
          <w:sz w:val="22"/>
        </w:rPr>
        <w:t>Interestingly, there's usually some sort of pattern to this -- like the smaller the market, the more likely that the news director has other responsibilities.  Not this year.  There was no pattern by number of stations, market size, ownership, or commercial vs. non-commercial.</w:t>
      </w:r>
    </w:p>
    <w:p w:rsidR="00806F68" w:rsidRDefault="00806F68" w:rsidP="00806F68">
      <w:pPr>
        <w:tabs>
          <w:tab w:val="left" w:pos="9360"/>
        </w:tabs>
        <w:spacing w:line="360" w:lineRule="auto"/>
        <w:rPr>
          <w:rFonts w:ascii="Arial" w:hAnsi="Arial" w:cs="Arial"/>
          <w:sz w:val="22"/>
        </w:rPr>
      </w:pPr>
    </w:p>
    <w:p w:rsidR="00806F68" w:rsidRDefault="00806F68" w:rsidP="00C1627B">
      <w:pPr>
        <w:tabs>
          <w:tab w:val="left" w:pos="9360"/>
        </w:tabs>
        <w:spacing w:line="360" w:lineRule="auto"/>
        <w:rPr>
          <w:rFonts w:ascii="Arial" w:hAnsi="Arial" w:cs="Arial"/>
          <w:sz w:val="22"/>
        </w:rPr>
      </w:pPr>
      <w:r w:rsidRPr="006F72F2">
        <w:rPr>
          <w:rFonts w:ascii="Arial" w:hAnsi="Arial" w:cs="Arial"/>
          <w:sz w:val="22"/>
        </w:rPr>
        <w:t>What else radio news directors do</w:t>
      </w:r>
      <w:r w:rsidR="00C1627B" w:rsidRPr="006F72F2">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szCs w:val="22"/>
              </w:rPr>
            </w:pPr>
            <w:r w:rsidRPr="002E5E0C">
              <w:rPr>
                <w:rFonts w:ascii="Arial" w:hAnsi="Arial" w:cs="Arial"/>
                <w:sz w:val="22"/>
                <w:szCs w:val="22"/>
              </w:rPr>
              <w:t>Other job</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szCs w:val="22"/>
              </w:rPr>
            </w:pPr>
            <w:r w:rsidRPr="002E5E0C">
              <w:rPr>
                <w:rFonts w:ascii="Arial" w:hAnsi="Arial" w:cs="Arial"/>
                <w:sz w:val="22"/>
                <w:szCs w:val="22"/>
              </w:rPr>
              <w:t>Percentage</w:t>
            </w:r>
          </w:p>
        </w:tc>
      </w:tr>
      <w:tr w:rsidR="005A02BE"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5A02BE" w:rsidRPr="002E5E0C" w:rsidRDefault="005A02BE" w:rsidP="00022E1E">
            <w:pPr>
              <w:tabs>
                <w:tab w:val="left" w:pos="9360"/>
              </w:tabs>
              <w:rPr>
                <w:rFonts w:ascii="Arial" w:hAnsi="Arial" w:cs="Arial"/>
                <w:sz w:val="22"/>
                <w:szCs w:val="22"/>
              </w:rPr>
            </w:pPr>
            <w:r w:rsidRPr="002E5E0C">
              <w:rPr>
                <w:rFonts w:ascii="Arial" w:hAnsi="Arial" w:cs="Arial"/>
                <w:sz w:val="22"/>
                <w:szCs w:val="22"/>
              </w:rPr>
              <w:t>Announcing</w:t>
            </w:r>
          </w:p>
        </w:tc>
        <w:tc>
          <w:tcPr>
            <w:tcW w:w="2160" w:type="dxa"/>
            <w:tcBorders>
              <w:top w:val="single" w:sz="4" w:space="0" w:color="auto"/>
              <w:left w:val="single" w:sz="4" w:space="0" w:color="auto"/>
              <w:bottom w:val="single" w:sz="4" w:space="0" w:color="auto"/>
              <w:right w:val="single" w:sz="4" w:space="0" w:color="auto"/>
            </w:tcBorders>
            <w:hideMark/>
          </w:tcPr>
          <w:p w:rsidR="005A02BE" w:rsidRPr="002E5E0C" w:rsidRDefault="00D677FE" w:rsidP="004C0860">
            <w:pPr>
              <w:tabs>
                <w:tab w:val="left" w:pos="9360"/>
              </w:tabs>
              <w:rPr>
                <w:rFonts w:ascii="Arial" w:hAnsi="Arial" w:cs="Arial"/>
                <w:sz w:val="22"/>
                <w:szCs w:val="22"/>
              </w:rPr>
            </w:pPr>
            <w:r>
              <w:rPr>
                <w:rFonts w:ascii="Arial" w:hAnsi="Arial" w:cs="Arial"/>
                <w:sz w:val="22"/>
                <w:szCs w:val="22"/>
              </w:rPr>
              <w:t xml:space="preserve">13.9% </w:t>
            </w:r>
          </w:p>
        </w:tc>
      </w:tr>
      <w:tr w:rsidR="003808BA" w:rsidRPr="002E5E0C" w:rsidTr="00290A88">
        <w:trPr>
          <w:trHeight w:val="260"/>
        </w:trPr>
        <w:tc>
          <w:tcPr>
            <w:tcW w:w="2268" w:type="dxa"/>
            <w:tcBorders>
              <w:top w:val="single" w:sz="4" w:space="0" w:color="auto"/>
              <w:left w:val="single" w:sz="4" w:space="0" w:color="auto"/>
              <w:bottom w:val="single" w:sz="4" w:space="0" w:color="auto"/>
              <w:right w:val="single" w:sz="4" w:space="0" w:color="auto"/>
            </w:tcBorders>
            <w:hideMark/>
          </w:tcPr>
          <w:p w:rsidR="003808BA" w:rsidRPr="002E5E0C" w:rsidRDefault="003808BA" w:rsidP="00290A88">
            <w:pPr>
              <w:tabs>
                <w:tab w:val="left" w:pos="9360"/>
              </w:tabs>
              <w:rPr>
                <w:rFonts w:ascii="Arial" w:hAnsi="Arial" w:cs="Arial"/>
                <w:sz w:val="22"/>
              </w:rPr>
            </w:pPr>
            <w:r w:rsidRPr="002E5E0C">
              <w:rPr>
                <w:rFonts w:ascii="Arial" w:hAnsi="Arial" w:cs="Arial"/>
                <w:sz w:val="22"/>
              </w:rPr>
              <w:t>Sales</w:t>
            </w:r>
          </w:p>
        </w:tc>
        <w:tc>
          <w:tcPr>
            <w:tcW w:w="2160" w:type="dxa"/>
            <w:tcBorders>
              <w:top w:val="single" w:sz="4" w:space="0" w:color="auto"/>
              <w:left w:val="single" w:sz="4" w:space="0" w:color="auto"/>
              <w:bottom w:val="single" w:sz="4" w:space="0" w:color="auto"/>
              <w:right w:val="single" w:sz="4" w:space="0" w:color="auto"/>
            </w:tcBorders>
            <w:hideMark/>
          </w:tcPr>
          <w:p w:rsidR="003808BA" w:rsidRDefault="004C0860" w:rsidP="004C0860">
            <w:pPr>
              <w:tabs>
                <w:tab w:val="left" w:pos="9360"/>
              </w:tabs>
              <w:rPr>
                <w:rFonts w:ascii="Arial" w:hAnsi="Arial" w:cs="Arial"/>
                <w:sz w:val="22"/>
              </w:rPr>
            </w:pPr>
            <w:r>
              <w:rPr>
                <w:rFonts w:ascii="Arial" w:hAnsi="Arial" w:cs="Arial"/>
                <w:sz w:val="22"/>
              </w:rPr>
              <w:t xml:space="preserve">13.9 </w:t>
            </w:r>
            <w:r w:rsidR="003808BA">
              <w:rPr>
                <w:rFonts w:ascii="Arial" w:hAnsi="Arial" w:cs="Arial"/>
                <w:sz w:val="22"/>
              </w:rPr>
              <w:t xml:space="preserve"> </w:t>
            </w:r>
          </w:p>
        </w:tc>
      </w:tr>
      <w:tr w:rsidR="00C1627B"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C1627B" w:rsidP="00022E1E">
            <w:pPr>
              <w:tabs>
                <w:tab w:val="left" w:pos="9360"/>
              </w:tabs>
              <w:rPr>
                <w:rFonts w:ascii="Arial" w:hAnsi="Arial" w:cs="Arial"/>
                <w:sz w:val="22"/>
                <w:szCs w:val="22"/>
              </w:rPr>
            </w:pPr>
            <w:r>
              <w:rPr>
                <w:rFonts w:ascii="Arial" w:hAnsi="Arial" w:cs="Arial"/>
                <w:sz w:val="22"/>
              </w:rPr>
              <w:t>Sports</w:t>
            </w:r>
          </w:p>
        </w:tc>
        <w:tc>
          <w:tcPr>
            <w:tcW w:w="2160" w:type="dxa"/>
            <w:tcBorders>
              <w:top w:val="single" w:sz="4" w:space="0" w:color="auto"/>
              <w:left w:val="single" w:sz="4" w:space="0" w:color="auto"/>
              <w:bottom w:val="single" w:sz="4" w:space="0" w:color="auto"/>
              <w:right w:val="single" w:sz="4" w:space="0" w:color="auto"/>
            </w:tcBorders>
            <w:hideMark/>
          </w:tcPr>
          <w:p w:rsidR="00C1627B" w:rsidRPr="002E5E0C" w:rsidRDefault="004C0860" w:rsidP="004C0860">
            <w:pPr>
              <w:tabs>
                <w:tab w:val="left" w:pos="9360"/>
              </w:tabs>
              <w:rPr>
                <w:rFonts w:ascii="Arial" w:hAnsi="Arial" w:cs="Arial"/>
                <w:sz w:val="22"/>
                <w:szCs w:val="22"/>
              </w:rPr>
            </w:pPr>
            <w:r>
              <w:rPr>
                <w:rFonts w:ascii="Arial" w:hAnsi="Arial" w:cs="Arial"/>
                <w:sz w:val="22"/>
              </w:rPr>
              <w:t xml:space="preserve">9.7 </w:t>
            </w:r>
            <w:r w:rsidR="00C1627B">
              <w:rPr>
                <w:rFonts w:ascii="Arial" w:hAnsi="Arial" w:cs="Arial"/>
                <w:sz w:val="22"/>
              </w:rPr>
              <w:t xml:space="preserve"> </w:t>
            </w:r>
          </w:p>
        </w:tc>
      </w:tr>
      <w:tr w:rsidR="00C1627B"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C1627B">
            <w:pPr>
              <w:tabs>
                <w:tab w:val="left" w:pos="9360"/>
              </w:tabs>
              <w:rPr>
                <w:rFonts w:ascii="Arial" w:hAnsi="Arial" w:cs="Arial"/>
                <w:sz w:val="22"/>
                <w:szCs w:val="22"/>
              </w:rPr>
            </w:pPr>
            <w:r w:rsidRPr="002E5E0C">
              <w:rPr>
                <w:rFonts w:ascii="Arial" w:hAnsi="Arial" w:cs="Arial"/>
                <w:sz w:val="22"/>
              </w:rPr>
              <w:t>General Manager</w:t>
            </w:r>
          </w:p>
        </w:tc>
        <w:tc>
          <w:tcPr>
            <w:tcW w:w="2160" w:type="dxa"/>
            <w:tcBorders>
              <w:top w:val="single" w:sz="4" w:space="0" w:color="auto"/>
              <w:left w:val="single" w:sz="4" w:space="0" w:color="auto"/>
              <w:bottom w:val="single" w:sz="4" w:space="0" w:color="auto"/>
              <w:right w:val="single" w:sz="4" w:space="0" w:color="auto"/>
            </w:tcBorders>
            <w:hideMark/>
          </w:tcPr>
          <w:p w:rsidR="00C1627B" w:rsidRPr="002E5E0C" w:rsidRDefault="004C0860" w:rsidP="004C0860">
            <w:pPr>
              <w:tabs>
                <w:tab w:val="left" w:pos="9360"/>
              </w:tabs>
              <w:rPr>
                <w:rFonts w:ascii="Arial" w:hAnsi="Arial" w:cs="Arial"/>
                <w:sz w:val="22"/>
                <w:szCs w:val="22"/>
              </w:rPr>
            </w:pPr>
            <w:r>
              <w:rPr>
                <w:rFonts w:ascii="Arial" w:hAnsi="Arial" w:cs="Arial"/>
                <w:sz w:val="22"/>
              </w:rPr>
              <w:t xml:space="preserve">9.7 </w:t>
            </w:r>
            <w:r w:rsidR="005A02BE">
              <w:rPr>
                <w:rFonts w:ascii="Arial" w:hAnsi="Arial" w:cs="Arial"/>
                <w:sz w:val="22"/>
              </w:rPr>
              <w:t xml:space="preserve">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rPr>
            </w:pPr>
            <w:r w:rsidRPr="002E5E0C">
              <w:rPr>
                <w:rFonts w:ascii="Arial" w:hAnsi="Arial" w:cs="Arial"/>
                <w:sz w:val="22"/>
              </w:rPr>
              <w:t>Program Director</w:t>
            </w:r>
          </w:p>
        </w:tc>
        <w:tc>
          <w:tcPr>
            <w:tcW w:w="2160" w:type="dxa"/>
            <w:tcBorders>
              <w:top w:val="single" w:sz="4" w:space="0" w:color="auto"/>
              <w:left w:val="single" w:sz="4" w:space="0" w:color="auto"/>
              <w:bottom w:val="single" w:sz="4" w:space="0" w:color="auto"/>
              <w:right w:val="single" w:sz="4" w:space="0" w:color="auto"/>
            </w:tcBorders>
            <w:hideMark/>
          </w:tcPr>
          <w:p w:rsidR="00806F68" w:rsidRDefault="004C0860" w:rsidP="004C0860">
            <w:pPr>
              <w:tabs>
                <w:tab w:val="left" w:pos="9360"/>
              </w:tabs>
              <w:rPr>
                <w:rFonts w:ascii="Arial" w:hAnsi="Arial" w:cs="Arial"/>
                <w:sz w:val="22"/>
              </w:rPr>
            </w:pPr>
            <w:r>
              <w:rPr>
                <w:rFonts w:ascii="Arial" w:hAnsi="Arial" w:cs="Arial"/>
                <w:sz w:val="22"/>
              </w:rPr>
              <w:t xml:space="preserve">9.7 </w:t>
            </w:r>
            <w:r w:rsidR="00806F68">
              <w:rPr>
                <w:rFonts w:ascii="Arial" w:hAnsi="Arial" w:cs="Arial"/>
                <w:sz w:val="22"/>
              </w:rPr>
              <w:t xml:space="preserve"> </w:t>
            </w:r>
          </w:p>
        </w:tc>
      </w:tr>
      <w:tr w:rsidR="003808BA" w:rsidRPr="002E5E0C" w:rsidTr="00290A88">
        <w:tc>
          <w:tcPr>
            <w:tcW w:w="2268" w:type="dxa"/>
            <w:tcBorders>
              <w:top w:val="single" w:sz="4" w:space="0" w:color="auto"/>
              <w:left w:val="single" w:sz="4" w:space="0" w:color="auto"/>
              <w:bottom w:val="single" w:sz="4" w:space="0" w:color="auto"/>
              <w:right w:val="single" w:sz="4" w:space="0" w:color="auto"/>
            </w:tcBorders>
            <w:hideMark/>
          </w:tcPr>
          <w:p w:rsidR="003808BA" w:rsidRPr="002E5E0C" w:rsidRDefault="003808BA" w:rsidP="00290A88">
            <w:pPr>
              <w:tabs>
                <w:tab w:val="left" w:pos="9360"/>
              </w:tabs>
              <w:rPr>
                <w:rFonts w:ascii="Arial" w:hAnsi="Arial" w:cs="Arial"/>
                <w:sz w:val="22"/>
                <w:szCs w:val="22"/>
              </w:rPr>
            </w:pPr>
            <w:r w:rsidRPr="002E5E0C">
              <w:rPr>
                <w:rFonts w:ascii="Arial" w:hAnsi="Arial" w:cs="Arial"/>
                <w:sz w:val="22"/>
              </w:rPr>
              <w:t>Operations</w:t>
            </w:r>
          </w:p>
        </w:tc>
        <w:tc>
          <w:tcPr>
            <w:tcW w:w="2160" w:type="dxa"/>
            <w:tcBorders>
              <w:top w:val="single" w:sz="4" w:space="0" w:color="auto"/>
              <w:left w:val="single" w:sz="4" w:space="0" w:color="auto"/>
              <w:bottom w:val="single" w:sz="4" w:space="0" w:color="auto"/>
              <w:right w:val="single" w:sz="4" w:space="0" w:color="auto"/>
            </w:tcBorders>
            <w:hideMark/>
          </w:tcPr>
          <w:p w:rsidR="003808BA" w:rsidRPr="002E5E0C" w:rsidRDefault="003808BA" w:rsidP="004C0860">
            <w:pPr>
              <w:tabs>
                <w:tab w:val="left" w:pos="9360"/>
              </w:tabs>
              <w:rPr>
                <w:rFonts w:ascii="Arial" w:hAnsi="Arial" w:cs="Arial"/>
                <w:sz w:val="22"/>
                <w:szCs w:val="22"/>
              </w:rPr>
            </w:pPr>
            <w:r>
              <w:rPr>
                <w:rFonts w:ascii="Arial" w:hAnsi="Arial" w:cs="Arial"/>
                <w:sz w:val="22"/>
              </w:rPr>
              <w:t>9</w:t>
            </w:r>
          </w:p>
        </w:tc>
      </w:tr>
      <w:tr w:rsidR="003808BA" w:rsidRPr="002E5E0C" w:rsidTr="00290A88">
        <w:trPr>
          <w:trHeight w:val="260"/>
        </w:trPr>
        <w:tc>
          <w:tcPr>
            <w:tcW w:w="2268" w:type="dxa"/>
            <w:tcBorders>
              <w:top w:val="single" w:sz="4" w:space="0" w:color="auto"/>
              <w:left w:val="single" w:sz="4" w:space="0" w:color="auto"/>
              <w:bottom w:val="single" w:sz="4" w:space="0" w:color="auto"/>
              <w:right w:val="single" w:sz="4" w:space="0" w:color="auto"/>
            </w:tcBorders>
            <w:hideMark/>
          </w:tcPr>
          <w:p w:rsidR="003808BA" w:rsidRPr="002E5E0C" w:rsidRDefault="003808BA" w:rsidP="00290A88">
            <w:pPr>
              <w:tabs>
                <w:tab w:val="left" w:pos="9360"/>
              </w:tabs>
              <w:rPr>
                <w:rFonts w:ascii="Arial" w:hAnsi="Arial" w:cs="Arial"/>
                <w:sz w:val="22"/>
                <w:szCs w:val="22"/>
              </w:rPr>
            </w:pPr>
            <w:r w:rsidRPr="002E5E0C">
              <w:rPr>
                <w:rFonts w:ascii="Arial" w:hAnsi="Arial" w:cs="Arial"/>
                <w:sz w:val="22"/>
              </w:rPr>
              <w:t>Production</w:t>
            </w:r>
          </w:p>
        </w:tc>
        <w:tc>
          <w:tcPr>
            <w:tcW w:w="2160" w:type="dxa"/>
            <w:tcBorders>
              <w:top w:val="single" w:sz="4" w:space="0" w:color="auto"/>
              <w:left w:val="single" w:sz="4" w:space="0" w:color="auto"/>
              <w:bottom w:val="single" w:sz="4" w:space="0" w:color="auto"/>
              <w:right w:val="single" w:sz="4" w:space="0" w:color="auto"/>
            </w:tcBorders>
            <w:hideMark/>
          </w:tcPr>
          <w:p w:rsidR="003808BA" w:rsidRDefault="004C0860" w:rsidP="004C0860">
            <w:pPr>
              <w:tabs>
                <w:tab w:val="left" w:pos="9360"/>
              </w:tabs>
              <w:rPr>
                <w:rFonts w:ascii="Arial" w:hAnsi="Arial" w:cs="Arial"/>
                <w:sz w:val="22"/>
                <w:szCs w:val="22"/>
              </w:rPr>
            </w:pPr>
            <w:r>
              <w:rPr>
                <w:rFonts w:ascii="Arial" w:hAnsi="Arial" w:cs="Arial"/>
                <w:sz w:val="22"/>
              </w:rPr>
              <w:t xml:space="preserve">6.2 </w:t>
            </w:r>
            <w:r w:rsidR="003808BA">
              <w:rPr>
                <w:rFonts w:ascii="Arial" w:hAnsi="Arial" w:cs="Arial"/>
                <w:sz w:val="22"/>
              </w:rPr>
              <w:t xml:space="preserve"> </w:t>
            </w:r>
          </w:p>
        </w:tc>
      </w:tr>
      <w:tr w:rsidR="00806F68" w:rsidRPr="002E5E0C" w:rsidTr="00C1627B">
        <w:trPr>
          <w:trHeight w:val="287"/>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C1627B" w:rsidP="00022E1E">
            <w:pPr>
              <w:tabs>
                <w:tab w:val="left" w:pos="9360"/>
              </w:tabs>
              <w:rPr>
                <w:rFonts w:ascii="Arial" w:hAnsi="Arial" w:cs="Arial"/>
                <w:sz w:val="22"/>
                <w:szCs w:val="22"/>
              </w:rPr>
            </w:pPr>
            <w:r w:rsidRPr="002E5E0C">
              <w:rPr>
                <w:rFonts w:ascii="Arial" w:hAnsi="Arial" w:cs="Arial"/>
                <w:sz w:val="22"/>
                <w:szCs w:val="22"/>
              </w:rPr>
              <w:t>Public</w:t>
            </w:r>
            <w:r w:rsidRPr="002E5E0C">
              <w:rPr>
                <w:rFonts w:ascii="Arial" w:hAnsi="Arial" w:cs="Arial"/>
                <w:sz w:val="22"/>
              </w:rPr>
              <w:t xml:space="preserve"> Affairs</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4C0860" w:rsidP="004C0860">
            <w:pPr>
              <w:tabs>
                <w:tab w:val="left" w:pos="9360"/>
              </w:tabs>
              <w:rPr>
                <w:rFonts w:ascii="Arial" w:hAnsi="Arial" w:cs="Arial"/>
                <w:sz w:val="22"/>
                <w:szCs w:val="22"/>
              </w:rPr>
            </w:pPr>
            <w:r>
              <w:rPr>
                <w:rFonts w:ascii="Arial" w:hAnsi="Arial" w:cs="Arial"/>
                <w:sz w:val="22"/>
              </w:rPr>
              <w:t xml:space="preserve">4.9 </w:t>
            </w:r>
            <w:r w:rsidR="00A83366">
              <w:rPr>
                <w:rFonts w:ascii="Arial" w:hAnsi="Arial" w:cs="Arial"/>
                <w:sz w:val="22"/>
              </w:rPr>
              <w:t xml:space="preserve"> </w:t>
            </w:r>
          </w:p>
        </w:tc>
      </w:tr>
      <w:tr w:rsidR="00C1627B" w:rsidRPr="002E5E0C" w:rsidTr="00C1627B">
        <w:trPr>
          <w:trHeight w:val="260"/>
        </w:trPr>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022E1E">
            <w:pPr>
              <w:tabs>
                <w:tab w:val="left" w:pos="9360"/>
              </w:tabs>
              <w:rPr>
                <w:rFonts w:ascii="Arial" w:hAnsi="Arial" w:cs="Arial"/>
                <w:sz w:val="22"/>
                <w:szCs w:val="22"/>
              </w:rPr>
            </w:pPr>
            <w:r>
              <w:rPr>
                <w:rFonts w:ascii="Arial" w:hAnsi="Arial" w:cs="Arial"/>
                <w:sz w:val="22"/>
              </w:rPr>
              <w:t>Promotions</w:t>
            </w:r>
          </w:p>
        </w:tc>
        <w:tc>
          <w:tcPr>
            <w:tcW w:w="2160" w:type="dxa"/>
            <w:tcBorders>
              <w:top w:val="single" w:sz="4" w:space="0" w:color="auto"/>
              <w:left w:val="single" w:sz="4" w:space="0" w:color="auto"/>
              <w:bottom w:val="single" w:sz="4" w:space="0" w:color="auto"/>
              <w:right w:val="single" w:sz="4" w:space="0" w:color="auto"/>
            </w:tcBorders>
            <w:hideMark/>
          </w:tcPr>
          <w:p w:rsidR="00C1627B" w:rsidRDefault="00D677FE" w:rsidP="004C0860">
            <w:pPr>
              <w:tabs>
                <w:tab w:val="left" w:pos="9360"/>
              </w:tabs>
              <w:rPr>
                <w:rFonts w:ascii="Arial" w:hAnsi="Arial" w:cs="Arial"/>
                <w:sz w:val="22"/>
              </w:rPr>
            </w:pPr>
            <w:r>
              <w:rPr>
                <w:rFonts w:ascii="Arial" w:hAnsi="Arial" w:cs="Arial"/>
                <w:sz w:val="22"/>
              </w:rPr>
              <w:t xml:space="preserve">3.5 </w:t>
            </w:r>
          </w:p>
        </w:tc>
      </w:tr>
      <w:tr w:rsidR="003808BA" w:rsidRPr="002E5E0C" w:rsidTr="00290A88">
        <w:tc>
          <w:tcPr>
            <w:tcW w:w="2268" w:type="dxa"/>
            <w:tcBorders>
              <w:top w:val="single" w:sz="4" w:space="0" w:color="auto"/>
              <w:left w:val="single" w:sz="4" w:space="0" w:color="auto"/>
              <w:bottom w:val="single" w:sz="4" w:space="0" w:color="auto"/>
              <w:right w:val="single" w:sz="4" w:space="0" w:color="auto"/>
            </w:tcBorders>
          </w:tcPr>
          <w:p w:rsidR="003808BA" w:rsidRDefault="003808BA" w:rsidP="00290A88">
            <w:pPr>
              <w:tabs>
                <w:tab w:val="left" w:pos="9360"/>
              </w:tabs>
              <w:rPr>
                <w:rFonts w:ascii="Arial" w:hAnsi="Arial" w:cs="Arial"/>
                <w:sz w:val="22"/>
              </w:rPr>
            </w:pPr>
            <w:r>
              <w:rPr>
                <w:rFonts w:ascii="Arial" w:hAnsi="Arial" w:cs="Arial"/>
                <w:sz w:val="22"/>
              </w:rPr>
              <w:t>Producer</w:t>
            </w:r>
          </w:p>
        </w:tc>
        <w:tc>
          <w:tcPr>
            <w:tcW w:w="2160" w:type="dxa"/>
            <w:tcBorders>
              <w:top w:val="single" w:sz="4" w:space="0" w:color="auto"/>
              <w:left w:val="single" w:sz="4" w:space="0" w:color="auto"/>
              <w:bottom w:val="single" w:sz="4" w:space="0" w:color="auto"/>
              <w:right w:val="single" w:sz="4" w:space="0" w:color="auto"/>
            </w:tcBorders>
          </w:tcPr>
          <w:p w:rsidR="003808BA" w:rsidRDefault="003808BA" w:rsidP="00290A88">
            <w:pPr>
              <w:tabs>
                <w:tab w:val="left" w:pos="9360"/>
              </w:tabs>
              <w:rPr>
                <w:rFonts w:ascii="Arial" w:hAnsi="Arial" w:cs="Arial"/>
                <w:sz w:val="22"/>
              </w:rPr>
            </w:pPr>
            <w:r>
              <w:rPr>
                <w:rFonts w:ascii="Arial" w:hAnsi="Arial" w:cs="Arial"/>
                <w:sz w:val="22"/>
              </w:rPr>
              <w:t xml:space="preserve">3.5 </w:t>
            </w:r>
          </w:p>
        </w:tc>
      </w:tr>
      <w:tr w:rsidR="003808BA" w:rsidRPr="002E5E0C" w:rsidTr="00290A88">
        <w:tc>
          <w:tcPr>
            <w:tcW w:w="2268" w:type="dxa"/>
            <w:tcBorders>
              <w:top w:val="single" w:sz="4" w:space="0" w:color="auto"/>
              <w:left w:val="single" w:sz="4" w:space="0" w:color="auto"/>
              <w:bottom w:val="single" w:sz="4" w:space="0" w:color="auto"/>
              <w:right w:val="single" w:sz="4" w:space="0" w:color="auto"/>
            </w:tcBorders>
          </w:tcPr>
          <w:p w:rsidR="003808BA" w:rsidRDefault="003808BA" w:rsidP="00290A88">
            <w:pPr>
              <w:tabs>
                <w:tab w:val="left" w:pos="9360"/>
              </w:tabs>
              <w:rPr>
                <w:rFonts w:ascii="Arial" w:hAnsi="Arial" w:cs="Arial"/>
                <w:sz w:val="22"/>
              </w:rPr>
            </w:pPr>
            <w:r w:rsidRPr="002E5E0C">
              <w:rPr>
                <w:rFonts w:ascii="Arial" w:hAnsi="Arial" w:cs="Arial"/>
                <w:sz w:val="22"/>
              </w:rPr>
              <w:t>Talk show host</w:t>
            </w:r>
          </w:p>
        </w:tc>
        <w:tc>
          <w:tcPr>
            <w:tcW w:w="2160" w:type="dxa"/>
            <w:tcBorders>
              <w:top w:val="single" w:sz="4" w:space="0" w:color="auto"/>
              <w:left w:val="single" w:sz="4" w:space="0" w:color="auto"/>
              <w:bottom w:val="single" w:sz="4" w:space="0" w:color="auto"/>
              <w:right w:val="single" w:sz="4" w:space="0" w:color="auto"/>
            </w:tcBorders>
          </w:tcPr>
          <w:p w:rsidR="003808BA" w:rsidRDefault="003808BA" w:rsidP="004C0860">
            <w:pPr>
              <w:tabs>
                <w:tab w:val="left" w:pos="9360"/>
              </w:tabs>
              <w:rPr>
                <w:rFonts w:ascii="Arial" w:hAnsi="Arial" w:cs="Arial"/>
                <w:sz w:val="22"/>
              </w:rPr>
            </w:pPr>
            <w:r>
              <w:rPr>
                <w:rFonts w:ascii="Arial" w:hAnsi="Arial" w:cs="Arial"/>
                <w:sz w:val="22"/>
              </w:rPr>
              <w:t xml:space="preserve">2.8 </w:t>
            </w:r>
          </w:p>
        </w:tc>
      </w:tr>
      <w:tr w:rsidR="00806F68" w:rsidRPr="002E5E0C" w:rsidTr="00022E1E">
        <w:trPr>
          <w:trHeight w:val="260"/>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szCs w:val="22"/>
              </w:rPr>
            </w:pPr>
            <w:r>
              <w:rPr>
                <w:rFonts w:ascii="Arial" w:hAnsi="Arial" w:cs="Arial"/>
                <w:sz w:val="22"/>
              </w:rPr>
              <w:t>News Anchor</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D677FE" w:rsidP="004C0860">
            <w:pPr>
              <w:tabs>
                <w:tab w:val="left" w:pos="9360"/>
              </w:tabs>
              <w:rPr>
                <w:rFonts w:ascii="Arial" w:hAnsi="Arial" w:cs="Arial"/>
                <w:sz w:val="22"/>
                <w:szCs w:val="22"/>
              </w:rPr>
            </w:pPr>
            <w:r>
              <w:rPr>
                <w:rFonts w:ascii="Arial" w:hAnsi="Arial" w:cs="Arial"/>
                <w:sz w:val="22"/>
              </w:rPr>
              <w:t xml:space="preserve">2.1 </w:t>
            </w:r>
          </w:p>
        </w:tc>
      </w:tr>
      <w:tr w:rsidR="003808BA" w:rsidRPr="002E5E0C" w:rsidTr="00290A88">
        <w:tc>
          <w:tcPr>
            <w:tcW w:w="2268" w:type="dxa"/>
            <w:tcBorders>
              <w:top w:val="single" w:sz="4" w:space="0" w:color="auto"/>
              <w:left w:val="single" w:sz="4" w:space="0" w:color="auto"/>
              <w:bottom w:val="single" w:sz="4" w:space="0" w:color="auto"/>
              <w:right w:val="single" w:sz="4" w:space="0" w:color="auto"/>
            </w:tcBorders>
          </w:tcPr>
          <w:p w:rsidR="003808BA" w:rsidRDefault="003808BA" w:rsidP="00290A88">
            <w:pPr>
              <w:tabs>
                <w:tab w:val="left" w:pos="9360"/>
              </w:tabs>
              <w:rPr>
                <w:rFonts w:ascii="Arial" w:hAnsi="Arial" w:cs="Arial"/>
                <w:sz w:val="22"/>
              </w:rPr>
            </w:pPr>
            <w:r>
              <w:rPr>
                <w:rFonts w:ascii="Arial" w:hAnsi="Arial" w:cs="Arial"/>
                <w:sz w:val="22"/>
              </w:rPr>
              <w:t>Web</w:t>
            </w:r>
          </w:p>
        </w:tc>
        <w:tc>
          <w:tcPr>
            <w:tcW w:w="2160" w:type="dxa"/>
            <w:tcBorders>
              <w:top w:val="single" w:sz="4" w:space="0" w:color="auto"/>
              <w:left w:val="single" w:sz="4" w:space="0" w:color="auto"/>
              <w:bottom w:val="single" w:sz="4" w:space="0" w:color="auto"/>
              <w:right w:val="single" w:sz="4" w:space="0" w:color="auto"/>
            </w:tcBorders>
          </w:tcPr>
          <w:p w:rsidR="003808BA" w:rsidRDefault="003808BA" w:rsidP="004C0860">
            <w:pPr>
              <w:tabs>
                <w:tab w:val="left" w:pos="9360"/>
              </w:tabs>
              <w:rPr>
                <w:rFonts w:ascii="Arial" w:hAnsi="Arial" w:cs="Arial"/>
                <w:sz w:val="22"/>
              </w:rPr>
            </w:pPr>
            <w:r>
              <w:rPr>
                <w:rFonts w:ascii="Arial" w:hAnsi="Arial" w:cs="Arial"/>
                <w:sz w:val="22"/>
              </w:rPr>
              <w:t xml:space="preserve">2.1 </w:t>
            </w:r>
          </w:p>
        </w:tc>
      </w:tr>
      <w:tr w:rsidR="003808BA" w:rsidRPr="002E5E0C" w:rsidTr="00290A88">
        <w:tc>
          <w:tcPr>
            <w:tcW w:w="2268" w:type="dxa"/>
            <w:tcBorders>
              <w:top w:val="single" w:sz="4" w:space="0" w:color="auto"/>
              <w:left w:val="single" w:sz="4" w:space="0" w:color="auto"/>
              <w:bottom w:val="single" w:sz="4" w:space="0" w:color="auto"/>
              <w:right w:val="single" w:sz="4" w:space="0" w:color="auto"/>
            </w:tcBorders>
          </w:tcPr>
          <w:p w:rsidR="003808BA" w:rsidRDefault="003808BA" w:rsidP="00290A88">
            <w:pPr>
              <w:tabs>
                <w:tab w:val="left" w:pos="9360"/>
              </w:tabs>
              <w:rPr>
                <w:rFonts w:ascii="Arial" w:hAnsi="Arial" w:cs="Arial"/>
                <w:sz w:val="22"/>
              </w:rPr>
            </w:pPr>
            <w:r>
              <w:rPr>
                <w:rFonts w:ascii="Arial" w:hAnsi="Arial" w:cs="Arial"/>
                <w:sz w:val="22"/>
              </w:rPr>
              <w:t>Engineer</w:t>
            </w:r>
          </w:p>
        </w:tc>
        <w:tc>
          <w:tcPr>
            <w:tcW w:w="2160" w:type="dxa"/>
            <w:tcBorders>
              <w:top w:val="single" w:sz="4" w:space="0" w:color="auto"/>
              <w:left w:val="single" w:sz="4" w:space="0" w:color="auto"/>
              <w:bottom w:val="single" w:sz="4" w:space="0" w:color="auto"/>
              <w:right w:val="single" w:sz="4" w:space="0" w:color="auto"/>
            </w:tcBorders>
          </w:tcPr>
          <w:p w:rsidR="003808BA" w:rsidRDefault="003808BA" w:rsidP="004C0860">
            <w:pPr>
              <w:tabs>
                <w:tab w:val="left" w:pos="9360"/>
              </w:tabs>
              <w:rPr>
                <w:rFonts w:ascii="Arial" w:hAnsi="Arial" w:cs="Arial"/>
                <w:sz w:val="22"/>
              </w:rPr>
            </w:pPr>
            <w:r>
              <w:rPr>
                <w:rFonts w:ascii="Arial" w:hAnsi="Arial" w:cs="Arial"/>
                <w:sz w:val="22"/>
              </w:rPr>
              <w:t>2.1</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rPr>
            </w:pPr>
            <w:r w:rsidRPr="002E5E0C">
              <w:rPr>
                <w:rFonts w:ascii="Arial" w:hAnsi="Arial" w:cs="Arial"/>
                <w:sz w:val="22"/>
              </w:rPr>
              <w:t>Other</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D677FE" w:rsidP="004C0860">
            <w:pPr>
              <w:tabs>
                <w:tab w:val="left" w:pos="9360"/>
              </w:tabs>
              <w:rPr>
                <w:rFonts w:ascii="Arial" w:hAnsi="Arial" w:cs="Arial"/>
                <w:sz w:val="22"/>
              </w:rPr>
            </w:pPr>
            <w:r>
              <w:rPr>
                <w:rFonts w:ascii="Arial" w:hAnsi="Arial" w:cs="Arial"/>
                <w:sz w:val="22"/>
              </w:rPr>
              <w:t xml:space="preserve">4.2 </w:t>
            </w:r>
          </w:p>
        </w:tc>
      </w:tr>
    </w:tbl>
    <w:p w:rsidR="00806F68" w:rsidRDefault="00806F68" w:rsidP="00806F68">
      <w:pPr>
        <w:tabs>
          <w:tab w:val="left" w:pos="9360"/>
        </w:tabs>
        <w:rPr>
          <w:rFonts w:ascii="Arial" w:hAnsi="Arial" w:cs="Arial"/>
          <w:sz w:val="22"/>
          <w:szCs w:val="22"/>
        </w:rPr>
      </w:pPr>
    </w:p>
    <w:p w:rsidR="00D677FE" w:rsidRDefault="00D677FE" w:rsidP="00806F68">
      <w:pPr>
        <w:tabs>
          <w:tab w:val="left" w:pos="9360"/>
        </w:tabs>
        <w:spacing w:line="360" w:lineRule="auto"/>
        <w:rPr>
          <w:rFonts w:ascii="Arial" w:hAnsi="Arial" w:cs="Arial"/>
          <w:sz w:val="22"/>
          <w:szCs w:val="22"/>
        </w:rPr>
      </w:pPr>
      <w:r>
        <w:rPr>
          <w:rFonts w:ascii="Arial" w:hAnsi="Arial" w:cs="Arial"/>
          <w:sz w:val="22"/>
          <w:szCs w:val="22"/>
        </w:rPr>
        <w:t xml:space="preserve">This year's list of other jobs represents one of the biggest single year shifts that I've seen.  Announcing stayed on top, but way below last year.  Sales soared, moving from 10th place last year </w:t>
      </w:r>
      <w:r w:rsidR="004C0860">
        <w:rPr>
          <w:rFonts w:ascii="Arial" w:hAnsi="Arial" w:cs="Arial"/>
          <w:sz w:val="22"/>
          <w:szCs w:val="22"/>
        </w:rPr>
        <w:t>in</w:t>
      </w:r>
      <w:r>
        <w:rPr>
          <w:rFonts w:ascii="Arial" w:hAnsi="Arial" w:cs="Arial"/>
          <w:sz w:val="22"/>
          <w:szCs w:val="22"/>
        </w:rPr>
        <w:t xml:space="preserve">to a tie for first.  The order is about the same for most of the rest of the list, but there's been a serious flattening of the results so that there's much less difference from one to the next than I usually see.  </w:t>
      </w:r>
    </w:p>
    <w:p w:rsidR="001279F1" w:rsidRDefault="001279F1" w:rsidP="00806F68">
      <w:pPr>
        <w:tabs>
          <w:tab w:val="left" w:pos="9360"/>
        </w:tabs>
        <w:spacing w:line="360" w:lineRule="auto"/>
        <w:rPr>
          <w:rFonts w:ascii="Arial" w:hAnsi="Arial" w:cs="Arial"/>
          <w:sz w:val="22"/>
          <w:szCs w:val="22"/>
        </w:rPr>
      </w:pPr>
    </w:p>
    <w:p w:rsidR="00D27CDC" w:rsidRDefault="00D27CDC" w:rsidP="00806F68">
      <w:pPr>
        <w:tabs>
          <w:tab w:val="left" w:pos="9360"/>
        </w:tabs>
        <w:spacing w:line="360" w:lineRule="auto"/>
        <w:rPr>
          <w:rFonts w:ascii="Arial" w:hAnsi="Arial" w:cs="Arial"/>
          <w:sz w:val="22"/>
          <w:szCs w:val="22"/>
        </w:rPr>
      </w:pPr>
    </w:p>
    <w:p w:rsidR="00E206B5" w:rsidRPr="00E206B5" w:rsidRDefault="00E206B5" w:rsidP="00E206B5">
      <w:pPr>
        <w:rPr>
          <w:rFonts w:ascii="Arial" w:hAnsi="Arial" w:cs="Arial"/>
          <w:b/>
          <w:bCs/>
          <w:sz w:val="22"/>
          <w:szCs w:val="22"/>
        </w:rPr>
      </w:pPr>
      <w:r w:rsidRPr="00E206B5">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E206B5" w:rsidRPr="00E206B5" w:rsidRDefault="00E206B5" w:rsidP="00E206B5">
      <w:pPr>
        <w:rPr>
          <w:rFonts w:ascii="Arial" w:hAnsi="Arial" w:cs="Arial"/>
          <w:sz w:val="22"/>
          <w:szCs w:val="22"/>
        </w:rPr>
      </w:pPr>
    </w:p>
    <w:p w:rsidR="00E206B5" w:rsidRPr="00E206B5" w:rsidRDefault="00E206B5" w:rsidP="00E206B5">
      <w:pPr>
        <w:rPr>
          <w:rFonts w:ascii="Arial" w:hAnsi="Arial" w:cs="Arial"/>
          <w:sz w:val="22"/>
          <w:szCs w:val="22"/>
        </w:rPr>
      </w:pPr>
    </w:p>
    <w:p w:rsidR="00E206B5" w:rsidRPr="00E206B5" w:rsidRDefault="00E206B5" w:rsidP="00E206B5">
      <w:pPr>
        <w:outlineLvl w:val="0"/>
        <w:rPr>
          <w:rFonts w:ascii="Arial" w:hAnsi="Arial" w:cs="Arial"/>
          <w:sz w:val="22"/>
          <w:szCs w:val="22"/>
        </w:rPr>
      </w:pPr>
      <w:r w:rsidRPr="00E206B5">
        <w:rPr>
          <w:rFonts w:ascii="Arial" w:hAnsi="Arial" w:cs="Arial"/>
          <w:b/>
          <w:bCs/>
          <w:sz w:val="22"/>
          <w:szCs w:val="22"/>
        </w:rPr>
        <w:t>About the Survey</w:t>
      </w:r>
    </w:p>
    <w:p w:rsidR="00E206B5" w:rsidRPr="00E206B5" w:rsidRDefault="00E206B5" w:rsidP="00E206B5">
      <w:pPr>
        <w:rPr>
          <w:rFonts w:ascii="Arial" w:hAnsi="Arial" w:cs="Arial"/>
          <w:sz w:val="22"/>
          <w:szCs w:val="22"/>
        </w:rPr>
      </w:pPr>
    </w:p>
    <w:p w:rsidR="00E206B5" w:rsidRPr="00E206B5" w:rsidRDefault="00E206B5" w:rsidP="00E206B5">
      <w:pPr>
        <w:rPr>
          <w:rFonts w:ascii="Arial" w:hAnsi="Arial" w:cs="Arial"/>
          <w:sz w:val="22"/>
          <w:szCs w:val="22"/>
        </w:rPr>
      </w:pPr>
      <w:r w:rsidRPr="00E206B5">
        <w:rPr>
          <w:rFonts w:ascii="Arial" w:hAnsi="Arial" w:cs="Arial"/>
          <w:sz w:val="22"/>
          <w:szCs w:val="22"/>
        </w:rPr>
        <w:t>The RTDNA/Hofstra University Survey was conducted in the fourth quarter of 2013 among all 1,659 operating, non-satellite television stations and a random sample of 3,263 radio stations.  Valid responses came from 1,300 television stations (78.4%) and 249 radio news directors and general managers representing 649 radio stations.</w:t>
      </w:r>
    </w:p>
    <w:p w:rsidR="00E206B5" w:rsidRPr="00E206B5" w:rsidRDefault="00E206B5" w:rsidP="00E206B5">
      <w:pPr>
        <w:tabs>
          <w:tab w:val="left" w:pos="9360"/>
        </w:tabs>
        <w:rPr>
          <w:rFonts w:ascii="Arial" w:hAnsi="Arial" w:cs="Arial"/>
          <w:sz w:val="22"/>
          <w:szCs w:val="22"/>
        </w:rPr>
      </w:pPr>
      <w:r w:rsidRPr="00E206B5">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EE3C74" w:rsidRPr="00B440E7" w:rsidRDefault="00EE3C74" w:rsidP="008C2807">
      <w:pPr>
        <w:rPr>
          <w:rFonts w:ascii="Arial" w:hAnsi="Arial" w:cs="Arial"/>
          <w:sz w:val="22"/>
          <w:szCs w:val="22"/>
        </w:rPr>
      </w:pPr>
    </w:p>
    <w:sectPr w:rsidR="00EE3C74" w:rsidRPr="00B440E7" w:rsidSect="00C231D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D8" w:rsidRDefault="00264BD8" w:rsidP="00C231DE">
      <w:r>
        <w:separator/>
      </w:r>
    </w:p>
  </w:endnote>
  <w:endnote w:type="continuationSeparator" w:id="0">
    <w:p w:rsidR="00264BD8" w:rsidRDefault="00264BD8" w:rsidP="00C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6E" w:rsidRDefault="001F1947">
    <w:pPr>
      <w:pStyle w:val="Footer"/>
      <w:ind w:right="360"/>
    </w:pPr>
    <w:r>
      <w:pict>
        <v:shapetype id="_x0000_t202" coordsize="21600,21600" o:spt="202" path="m,l,21600r21600,l21600,xe">
          <v:stroke joinstyle="miter"/>
          <v:path gradientshapeok="t" o:connecttype="rect"/>
        </v:shapetype>
        <v:shape id="_x0000_s1025" type="#_x0000_t202" style="position:absolute;margin-left:-1451.2pt;margin-top:.05pt;width:0;height:0;z-index:251657728;visibility:visible;mso-wrap-style:none;mso-position-horizontal:right;mso-position-horizontal-relative:margin" filled="f" stroked="f">
          <v:textbox style="mso-next-textbox:#_x0000_s1025;mso-rotate-with-shape:t;mso-fit-shape-to-text:t" inset="0,0,0,0">
            <w:txbxContent>
              <w:p w:rsidR="0016606E" w:rsidRDefault="007E3D15">
                <w:pPr>
                  <w:pStyle w:val="Footer"/>
                </w:pPr>
                <w:r>
                  <w:rPr>
                    <w:rStyle w:val="PageNumber"/>
                  </w:rPr>
                  <w:fldChar w:fldCharType="begin"/>
                </w:r>
                <w:r w:rsidR="0016606E">
                  <w:rPr>
                    <w:rStyle w:val="PageNumber"/>
                  </w:rPr>
                  <w:instrText xml:space="preserve"> PAGE </w:instrText>
                </w:r>
                <w:r>
                  <w:rPr>
                    <w:rStyle w:val="PageNumber"/>
                  </w:rPr>
                  <w:fldChar w:fldCharType="separate"/>
                </w:r>
                <w:r w:rsidR="001F1947">
                  <w:rPr>
                    <w:rStyle w:val="PageNumber"/>
                    <w:noProof/>
                  </w:rPr>
                  <w:t>9</w:t>
                </w:r>
                <w:r>
                  <w:rPr>
                    <w:rStyle w:val="PageNumber"/>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D8" w:rsidRDefault="00264BD8" w:rsidP="00C231DE">
      <w:r w:rsidRPr="00C231DE">
        <w:rPr>
          <w:color w:val="000000"/>
        </w:rPr>
        <w:separator/>
      </w:r>
    </w:p>
  </w:footnote>
  <w:footnote w:type="continuationSeparator" w:id="0">
    <w:p w:rsidR="00264BD8" w:rsidRDefault="00264BD8" w:rsidP="00C2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9BC"/>
    <w:multiLevelType w:val="hybridMultilevel"/>
    <w:tmpl w:val="C25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84D"/>
    <w:multiLevelType w:val="hybridMultilevel"/>
    <w:tmpl w:val="363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83984"/>
    <w:multiLevelType w:val="hybridMultilevel"/>
    <w:tmpl w:val="9C2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7803"/>
    <w:multiLevelType w:val="hybridMultilevel"/>
    <w:tmpl w:val="9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231DE"/>
    <w:rsid w:val="00013AA7"/>
    <w:rsid w:val="00022E1E"/>
    <w:rsid w:val="00030562"/>
    <w:rsid w:val="000327C8"/>
    <w:rsid w:val="000543EA"/>
    <w:rsid w:val="000600F2"/>
    <w:rsid w:val="0006039F"/>
    <w:rsid w:val="000703EE"/>
    <w:rsid w:val="000735C3"/>
    <w:rsid w:val="000744F4"/>
    <w:rsid w:val="00076BEF"/>
    <w:rsid w:val="00081704"/>
    <w:rsid w:val="000867F7"/>
    <w:rsid w:val="000903E3"/>
    <w:rsid w:val="00091785"/>
    <w:rsid w:val="00092D4D"/>
    <w:rsid w:val="0009494F"/>
    <w:rsid w:val="000975B8"/>
    <w:rsid w:val="000A4486"/>
    <w:rsid w:val="000A6554"/>
    <w:rsid w:val="000A6FC7"/>
    <w:rsid w:val="000A7134"/>
    <w:rsid w:val="000B37AA"/>
    <w:rsid w:val="000B401D"/>
    <w:rsid w:val="000B543F"/>
    <w:rsid w:val="000D63BD"/>
    <w:rsid w:val="000F2BD2"/>
    <w:rsid w:val="000F3320"/>
    <w:rsid w:val="000F4987"/>
    <w:rsid w:val="000F5F07"/>
    <w:rsid w:val="00104773"/>
    <w:rsid w:val="00104F84"/>
    <w:rsid w:val="00107BDC"/>
    <w:rsid w:val="001129CC"/>
    <w:rsid w:val="0011371F"/>
    <w:rsid w:val="00113D4E"/>
    <w:rsid w:val="001279F1"/>
    <w:rsid w:val="0016606E"/>
    <w:rsid w:val="001669E7"/>
    <w:rsid w:val="00190CCB"/>
    <w:rsid w:val="001A17AF"/>
    <w:rsid w:val="001A5282"/>
    <w:rsid w:val="001A6718"/>
    <w:rsid w:val="001B32ED"/>
    <w:rsid w:val="001B7642"/>
    <w:rsid w:val="001C0BA5"/>
    <w:rsid w:val="001C6B28"/>
    <w:rsid w:val="001C7F1D"/>
    <w:rsid w:val="001E2BFF"/>
    <w:rsid w:val="001E4D47"/>
    <w:rsid w:val="001E63C9"/>
    <w:rsid w:val="001F160C"/>
    <w:rsid w:val="001F1947"/>
    <w:rsid w:val="001F1F7F"/>
    <w:rsid w:val="001F313C"/>
    <w:rsid w:val="001F4DB7"/>
    <w:rsid w:val="001F5656"/>
    <w:rsid w:val="001F66E4"/>
    <w:rsid w:val="002126FA"/>
    <w:rsid w:val="002170A5"/>
    <w:rsid w:val="0023053E"/>
    <w:rsid w:val="00244C75"/>
    <w:rsid w:val="00246870"/>
    <w:rsid w:val="00247C74"/>
    <w:rsid w:val="00254FC0"/>
    <w:rsid w:val="00255079"/>
    <w:rsid w:val="00261D82"/>
    <w:rsid w:val="002625B6"/>
    <w:rsid w:val="00264BD8"/>
    <w:rsid w:val="002653F5"/>
    <w:rsid w:val="00265C17"/>
    <w:rsid w:val="00271F96"/>
    <w:rsid w:val="0027314F"/>
    <w:rsid w:val="00274CE0"/>
    <w:rsid w:val="00290A88"/>
    <w:rsid w:val="00297B8A"/>
    <w:rsid w:val="002A1952"/>
    <w:rsid w:val="002B52C4"/>
    <w:rsid w:val="002C2F0E"/>
    <w:rsid w:val="002C76B5"/>
    <w:rsid w:val="002C7A96"/>
    <w:rsid w:val="002E0875"/>
    <w:rsid w:val="002E1B7A"/>
    <w:rsid w:val="002F41AA"/>
    <w:rsid w:val="00301232"/>
    <w:rsid w:val="00304999"/>
    <w:rsid w:val="00346C8E"/>
    <w:rsid w:val="003507F9"/>
    <w:rsid w:val="003520C9"/>
    <w:rsid w:val="003553DF"/>
    <w:rsid w:val="00362E11"/>
    <w:rsid w:val="00367356"/>
    <w:rsid w:val="00375B8E"/>
    <w:rsid w:val="003763FA"/>
    <w:rsid w:val="003808BA"/>
    <w:rsid w:val="0038182B"/>
    <w:rsid w:val="00385C6B"/>
    <w:rsid w:val="00396407"/>
    <w:rsid w:val="003B2762"/>
    <w:rsid w:val="003B342B"/>
    <w:rsid w:val="003B3D68"/>
    <w:rsid w:val="003B5DA4"/>
    <w:rsid w:val="003C35DA"/>
    <w:rsid w:val="003C3BB8"/>
    <w:rsid w:val="003D2FEF"/>
    <w:rsid w:val="003E4BD7"/>
    <w:rsid w:val="003E6E46"/>
    <w:rsid w:val="003F1F17"/>
    <w:rsid w:val="00404319"/>
    <w:rsid w:val="004056ED"/>
    <w:rsid w:val="00412816"/>
    <w:rsid w:val="00424BFB"/>
    <w:rsid w:val="00431BDF"/>
    <w:rsid w:val="00433F8E"/>
    <w:rsid w:val="00437D97"/>
    <w:rsid w:val="00442F3B"/>
    <w:rsid w:val="00451121"/>
    <w:rsid w:val="00455907"/>
    <w:rsid w:val="0045718E"/>
    <w:rsid w:val="00460C57"/>
    <w:rsid w:val="0046307A"/>
    <w:rsid w:val="00465462"/>
    <w:rsid w:val="00477F23"/>
    <w:rsid w:val="004802A2"/>
    <w:rsid w:val="00494103"/>
    <w:rsid w:val="004A001C"/>
    <w:rsid w:val="004C0860"/>
    <w:rsid w:val="004C416B"/>
    <w:rsid w:val="004D1B41"/>
    <w:rsid w:val="004E46EA"/>
    <w:rsid w:val="004E5431"/>
    <w:rsid w:val="00503274"/>
    <w:rsid w:val="00505D39"/>
    <w:rsid w:val="00510EFA"/>
    <w:rsid w:val="005127FB"/>
    <w:rsid w:val="005160F5"/>
    <w:rsid w:val="00531B21"/>
    <w:rsid w:val="00531F87"/>
    <w:rsid w:val="0053286E"/>
    <w:rsid w:val="00562C3C"/>
    <w:rsid w:val="00563779"/>
    <w:rsid w:val="0057140F"/>
    <w:rsid w:val="00574C82"/>
    <w:rsid w:val="0057648D"/>
    <w:rsid w:val="005801F2"/>
    <w:rsid w:val="00582684"/>
    <w:rsid w:val="00583555"/>
    <w:rsid w:val="005848D7"/>
    <w:rsid w:val="005A02BE"/>
    <w:rsid w:val="005A76AD"/>
    <w:rsid w:val="005A7920"/>
    <w:rsid w:val="005B145E"/>
    <w:rsid w:val="005B4BF4"/>
    <w:rsid w:val="005C3DD8"/>
    <w:rsid w:val="005C3E58"/>
    <w:rsid w:val="005D7AFF"/>
    <w:rsid w:val="005E6197"/>
    <w:rsid w:val="005F2924"/>
    <w:rsid w:val="005F6B20"/>
    <w:rsid w:val="00602A3C"/>
    <w:rsid w:val="00611B5D"/>
    <w:rsid w:val="00622006"/>
    <w:rsid w:val="00624CD9"/>
    <w:rsid w:val="00625472"/>
    <w:rsid w:val="00625637"/>
    <w:rsid w:val="00631BD6"/>
    <w:rsid w:val="0064156C"/>
    <w:rsid w:val="006448B3"/>
    <w:rsid w:val="0064662D"/>
    <w:rsid w:val="00646A28"/>
    <w:rsid w:val="006517AF"/>
    <w:rsid w:val="00652201"/>
    <w:rsid w:val="00653E51"/>
    <w:rsid w:val="00656CD1"/>
    <w:rsid w:val="006649E9"/>
    <w:rsid w:val="00667A3E"/>
    <w:rsid w:val="00674BC3"/>
    <w:rsid w:val="00675AFB"/>
    <w:rsid w:val="006918C2"/>
    <w:rsid w:val="00692AB3"/>
    <w:rsid w:val="0069572E"/>
    <w:rsid w:val="006A11F4"/>
    <w:rsid w:val="006A3BC7"/>
    <w:rsid w:val="006B7568"/>
    <w:rsid w:val="006C3F9A"/>
    <w:rsid w:val="006D3E99"/>
    <w:rsid w:val="006E43D7"/>
    <w:rsid w:val="006E7441"/>
    <w:rsid w:val="006F1DB0"/>
    <w:rsid w:val="006F2653"/>
    <w:rsid w:val="006F72F2"/>
    <w:rsid w:val="00714C9D"/>
    <w:rsid w:val="00720FA6"/>
    <w:rsid w:val="007259F9"/>
    <w:rsid w:val="007428A1"/>
    <w:rsid w:val="007446AE"/>
    <w:rsid w:val="00744B84"/>
    <w:rsid w:val="00755887"/>
    <w:rsid w:val="00761C97"/>
    <w:rsid w:val="007620EB"/>
    <w:rsid w:val="00763341"/>
    <w:rsid w:val="00771F90"/>
    <w:rsid w:val="00772056"/>
    <w:rsid w:val="00772985"/>
    <w:rsid w:val="00773051"/>
    <w:rsid w:val="00790823"/>
    <w:rsid w:val="00792086"/>
    <w:rsid w:val="007934D9"/>
    <w:rsid w:val="007A762B"/>
    <w:rsid w:val="007B1B69"/>
    <w:rsid w:val="007B5DC5"/>
    <w:rsid w:val="007D51B5"/>
    <w:rsid w:val="007D7E6A"/>
    <w:rsid w:val="007E1810"/>
    <w:rsid w:val="007E3B5A"/>
    <w:rsid w:val="007E3D15"/>
    <w:rsid w:val="007E7BCA"/>
    <w:rsid w:val="007F774D"/>
    <w:rsid w:val="008015E1"/>
    <w:rsid w:val="00806F68"/>
    <w:rsid w:val="008071AF"/>
    <w:rsid w:val="008144A7"/>
    <w:rsid w:val="00817394"/>
    <w:rsid w:val="0081781C"/>
    <w:rsid w:val="00820E27"/>
    <w:rsid w:val="00836C4E"/>
    <w:rsid w:val="00840166"/>
    <w:rsid w:val="008466CD"/>
    <w:rsid w:val="008514F9"/>
    <w:rsid w:val="00860C65"/>
    <w:rsid w:val="0086535F"/>
    <w:rsid w:val="00874CEF"/>
    <w:rsid w:val="00877EE0"/>
    <w:rsid w:val="00883C01"/>
    <w:rsid w:val="008853C0"/>
    <w:rsid w:val="00885AD4"/>
    <w:rsid w:val="008869AC"/>
    <w:rsid w:val="008907CB"/>
    <w:rsid w:val="0089208D"/>
    <w:rsid w:val="008A6858"/>
    <w:rsid w:val="008B3DC2"/>
    <w:rsid w:val="008C00E4"/>
    <w:rsid w:val="008C2807"/>
    <w:rsid w:val="008C5E9F"/>
    <w:rsid w:val="008D326E"/>
    <w:rsid w:val="008D590F"/>
    <w:rsid w:val="008D7696"/>
    <w:rsid w:val="008F423E"/>
    <w:rsid w:val="008F6B46"/>
    <w:rsid w:val="00914FC2"/>
    <w:rsid w:val="00920AEC"/>
    <w:rsid w:val="009239A6"/>
    <w:rsid w:val="00925EC8"/>
    <w:rsid w:val="00927A8F"/>
    <w:rsid w:val="00934144"/>
    <w:rsid w:val="00953CCA"/>
    <w:rsid w:val="00960CF3"/>
    <w:rsid w:val="00981DE0"/>
    <w:rsid w:val="009875E8"/>
    <w:rsid w:val="009A08E8"/>
    <w:rsid w:val="009D4432"/>
    <w:rsid w:val="009D5098"/>
    <w:rsid w:val="009D7C6B"/>
    <w:rsid w:val="009E2A24"/>
    <w:rsid w:val="009E4636"/>
    <w:rsid w:val="009F4980"/>
    <w:rsid w:val="00A01802"/>
    <w:rsid w:val="00A07BD3"/>
    <w:rsid w:val="00A17A0A"/>
    <w:rsid w:val="00A24D1A"/>
    <w:rsid w:val="00A27EB5"/>
    <w:rsid w:val="00A35405"/>
    <w:rsid w:val="00A42DE3"/>
    <w:rsid w:val="00A45747"/>
    <w:rsid w:val="00A73BB5"/>
    <w:rsid w:val="00A763DE"/>
    <w:rsid w:val="00A83366"/>
    <w:rsid w:val="00AA09BD"/>
    <w:rsid w:val="00AA6888"/>
    <w:rsid w:val="00AB0717"/>
    <w:rsid w:val="00AB46D6"/>
    <w:rsid w:val="00AC21E2"/>
    <w:rsid w:val="00AC3622"/>
    <w:rsid w:val="00AD5652"/>
    <w:rsid w:val="00AE26A2"/>
    <w:rsid w:val="00AE5860"/>
    <w:rsid w:val="00B04CFB"/>
    <w:rsid w:val="00B069CB"/>
    <w:rsid w:val="00B07EA3"/>
    <w:rsid w:val="00B10FC2"/>
    <w:rsid w:val="00B11368"/>
    <w:rsid w:val="00B252C3"/>
    <w:rsid w:val="00B2786A"/>
    <w:rsid w:val="00B40187"/>
    <w:rsid w:val="00B43F71"/>
    <w:rsid w:val="00B440E7"/>
    <w:rsid w:val="00B509E5"/>
    <w:rsid w:val="00B62FF7"/>
    <w:rsid w:val="00B66CB0"/>
    <w:rsid w:val="00BA5499"/>
    <w:rsid w:val="00BA70CE"/>
    <w:rsid w:val="00BA73B9"/>
    <w:rsid w:val="00BB054B"/>
    <w:rsid w:val="00BB0D87"/>
    <w:rsid w:val="00BB4BC3"/>
    <w:rsid w:val="00BC2BA4"/>
    <w:rsid w:val="00BC30CB"/>
    <w:rsid w:val="00BD0972"/>
    <w:rsid w:val="00BD1423"/>
    <w:rsid w:val="00BD3137"/>
    <w:rsid w:val="00BE2257"/>
    <w:rsid w:val="00BE3308"/>
    <w:rsid w:val="00BF4931"/>
    <w:rsid w:val="00C01A5C"/>
    <w:rsid w:val="00C1627B"/>
    <w:rsid w:val="00C231DE"/>
    <w:rsid w:val="00C31F51"/>
    <w:rsid w:val="00C329C3"/>
    <w:rsid w:val="00C47049"/>
    <w:rsid w:val="00C5289E"/>
    <w:rsid w:val="00C52C7F"/>
    <w:rsid w:val="00C56CA5"/>
    <w:rsid w:val="00C64FAC"/>
    <w:rsid w:val="00C676FF"/>
    <w:rsid w:val="00C70C15"/>
    <w:rsid w:val="00C94D02"/>
    <w:rsid w:val="00CA337C"/>
    <w:rsid w:val="00CB0C9B"/>
    <w:rsid w:val="00CB1A50"/>
    <w:rsid w:val="00CB6642"/>
    <w:rsid w:val="00CC0BD9"/>
    <w:rsid w:val="00CC750F"/>
    <w:rsid w:val="00CD5BE7"/>
    <w:rsid w:val="00CE0349"/>
    <w:rsid w:val="00CE3CB2"/>
    <w:rsid w:val="00CE5AEA"/>
    <w:rsid w:val="00CE7A8D"/>
    <w:rsid w:val="00CF1959"/>
    <w:rsid w:val="00CF2A26"/>
    <w:rsid w:val="00CF5E35"/>
    <w:rsid w:val="00CF7E6F"/>
    <w:rsid w:val="00D11118"/>
    <w:rsid w:val="00D20DA2"/>
    <w:rsid w:val="00D24408"/>
    <w:rsid w:val="00D27CDC"/>
    <w:rsid w:val="00D302D4"/>
    <w:rsid w:val="00D34042"/>
    <w:rsid w:val="00D411EC"/>
    <w:rsid w:val="00D412D6"/>
    <w:rsid w:val="00D42679"/>
    <w:rsid w:val="00D63C51"/>
    <w:rsid w:val="00D677FE"/>
    <w:rsid w:val="00D679E9"/>
    <w:rsid w:val="00D71096"/>
    <w:rsid w:val="00D8116D"/>
    <w:rsid w:val="00D833A0"/>
    <w:rsid w:val="00D85C58"/>
    <w:rsid w:val="00D868F9"/>
    <w:rsid w:val="00DA4520"/>
    <w:rsid w:val="00DB6677"/>
    <w:rsid w:val="00DC1C02"/>
    <w:rsid w:val="00DC7661"/>
    <w:rsid w:val="00DD18AB"/>
    <w:rsid w:val="00DD3B76"/>
    <w:rsid w:val="00DE41DC"/>
    <w:rsid w:val="00DE52FD"/>
    <w:rsid w:val="00DF6012"/>
    <w:rsid w:val="00E05123"/>
    <w:rsid w:val="00E149CC"/>
    <w:rsid w:val="00E200F5"/>
    <w:rsid w:val="00E206B5"/>
    <w:rsid w:val="00E33508"/>
    <w:rsid w:val="00E34F3F"/>
    <w:rsid w:val="00E42700"/>
    <w:rsid w:val="00E52B3D"/>
    <w:rsid w:val="00E70628"/>
    <w:rsid w:val="00E71A7D"/>
    <w:rsid w:val="00E73383"/>
    <w:rsid w:val="00E820F5"/>
    <w:rsid w:val="00E861A9"/>
    <w:rsid w:val="00EA380F"/>
    <w:rsid w:val="00EB2541"/>
    <w:rsid w:val="00EB4565"/>
    <w:rsid w:val="00EC07BD"/>
    <w:rsid w:val="00EC55F0"/>
    <w:rsid w:val="00EC6AC2"/>
    <w:rsid w:val="00ED1705"/>
    <w:rsid w:val="00EE2493"/>
    <w:rsid w:val="00EE2DCF"/>
    <w:rsid w:val="00EE3C74"/>
    <w:rsid w:val="00F0004E"/>
    <w:rsid w:val="00F06865"/>
    <w:rsid w:val="00F107CA"/>
    <w:rsid w:val="00F12C70"/>
    <w:rsid w:val="00F15ED6"/>
    <w:rsid w:val="00F228F1"/>
    <w:rsid w:val="00F23792"/>
    <w:rsid w:val="00F269FB"/>
    <w:rsid w:val="00F3159F"/>
    <w:rsid w:val="00F34E4A"/>
    <w:rsid w:val="00F41810"/>
    <w:rsid w:val="00F51B49"/>
    <w:rsid w:val="00F60230"/>
    <w:rsid w:val="00F644BA"/>
    <w:rsid w:val="00F65834"/>
    <w:rsid w:val="00F81E2B"/>
    <w:rsid w:val="00F82FF5"/>
    <w:rsid w:val="00F865D3"/>
    <w:rsid w:val="00F9154D"/>
    <w:rsid w:val="00F91662"/>
    <w:rsid w:val="00FA4F79"/>
    <w:rsid w:val="00FA6E66"/>
    <w:rsid w:val="00FC3F88"/>
    <w:rsid w:val="00FD71E4"/>
    <w:rsid w:val="00FE434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45E73AA8-CF1D-4C53-8F83-D9D7B4AE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DE"/>
    <w:pPr>
      <w:suppressAutoHyphens/>
      <w:autoSpaceDN w:val="0"/>
      <w:textAlignment w:val="baseline"/>
    </w:pPr>
    <w:rPr>
      <w:sz w:val="24"/>
      <w:szCs w:val="24"/>
    </w:rPr>
  </w:style>
  <w:style w:type="paragraph" w:styleId="Heading1">
    <w:name w:val="heading 1"/>
    <w:basedOn w:val="Normal"/>
    <w:next w:val="Normal"/>
    <w:rsid w:val="00C231DE"/>
    <w:pPr>
      <w:keepNext/>
      <w:outlineLvl w:val="0"/>
    </w:pPr>
    <w:rPr>
      <w:b/>
      <w:bCs/>
      <w:szCs w:val="20"/>
    </w:rPr>
  </w:style>
  <w:style w:type="paragraph" w:styleId="Heading2">
    <w:name w:val="heading 2"/>
    <w:basedOn w:val="Normal"/>
    <w:next w:val="Normal"/>
    <w:rsid w:val="00C231DE"/>
    <w:pPr>
      <w:keepNext/>
      <w:outlineLvl w:val="1"/>
    </w:pPr>
    <w:rPr>
      <w:szCs w:val="20"/>
    </w:rPr>
  </w:style>
  <w:style w:type="paragraph" w:styleId="Heading3">
    <w:name w:val="heading 3"/>
    <w:basedOn w:val="Normal"/>
    <w:next w:val="Normal"/>
    <w:rsid w:val="00C231DE"/>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31DE"/>
    <w:pPr>
      <w:tabs>
        <w:tab w:val="center" w:pos="4320"/>
        <w:tab w:val="right" w:pos="8640"/>
      </w:tabs>
    </w:pPr>
  </w:style>
  <w:style w:type="character" w:styleId="PageNumber">
    <w:name w:val="page number"/>
    <w:basedOn w:val="DefaultParagraphFont"/>
    <w:rsid w:val="00C231DE"/>
  </w:style>
  <w:style w:type="paragraph" w:styleId="BodyText">
    <w:name w:val="Body Text"/>
    <w:basedOn w:val="Normal"/>
    <w:rsid w:val="00C231DE"/>
    <w:rPr>
      <w:rFonts w:ascii="Arial" w:hAnsi="Arial" w:cs="Arial"/>
      <w:sz w:val="22"/>
    </w:rPr>
  </w:style>
  <w:style w:type="paragraph" w:styleId="BodyText2">
    <w:name w:val="Body Text 2"/>
    <w:basedOn w:val="Normal"/>
    <w:rsid w:val="00C231DE"/>
    <w:rPr>
      <w:rFonts w:ascii="Arial" w:hAnsi="Arial" w:cs="Arial"/>
      <w:sz w:val="20"/>
    </w:rPr>
  </w:style>
  <w:style w:type="character" w:customStyle="1" w:styleId="FooterChar">
    <w:name w:val="Footer Char"/>
    <w:basedOn w:val="DefaultParagraphFont"/>
    <w:link w:val="Footer"/>
    <w:uiPriority w:val="99"/>
    <w:rsid w:val="00806F68"/>
    <w:rPr>
      <w:sz w:val="24"/>
      <w:szCs w:val="24"/>
    </w:rPr>
  </w:style>
  <w:style w:type="paragraph" w:styleId="Header">
    <w:name w:val="header"/>
    <w:basedOn w:val="Normal"/>
    <w:link w:val="HeaderChar"/>
    <w:uiPriority w:val="99"/>
    <w:semiHidden/>
    <w:unhideWhenUsed/>
    <w:rsid w:val="00265C17"/>
    <w:pPr>
      <w:tabs>
        <w:tab w:val="center" w:pos="4680"/>
        <w:tab w:val="right" w:pos="9360"/>
      </w:tabs>
    </w:pPr>
  </w:style>
  <w:style w:type="character" w:customStyle="1" w:styleId="HeaderChar">
    <w:name w:val="Header Char"/>
    <w:basedOn w:val="DefaultParagraphFont"/>
    <w:link w:val="Header"/>
    <w:uiPriority w:val="99"/>
    <w:semiHidden/>
    <w:rsid w:val="00265C17"/>
    <w:rPr>
      <w:sz w:val="24"/>
      <w:szCs w:val="24"/>
    </w:rPr>
  </w:style>
  <w:style w:type="table" w:styleId="TableGrid">
    <w:name w:val="Table Grid"/>
    <w:basedOn w:val="TableNormal"/>
    <w:rsid w:val="001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E2B"/>
    <w:pPr>
      <w:ind w:left="720"/>
      <w:contextualSpacing/>
    </w:pPr>
  </w:style>
  <w:style w:type="paragraph" w:styleId="NoSpacing">
    <w:name w:val="No Spacing"/>
    <w:uiPriority w:val="1"/>
    <w:qFormat/>
    <w:rsid w:val="009D443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6A28"/>
    <w:rPr>
      <w:rFonts w:ascii="Tahoma" w:hAnsi="Tahoma" w:cs="Tahoma"/>
      <w:sz w:val="16"/>
      <w:szCs w:val="16"/>
    </w:rPr>
  </w:style>
  <w:style w:type="character" w:customStyle="1" w:styleId="BalloonTextChar">
    <w:name w:val="Balloon Text Char"/>
    <w:basedOn w:val="DefaultParagraphFont"/>
    <w:link w:val="BalloonText"/>
    <w:uiPriority w:val="99"/>
    <w:semiHidden/>
    <w:rsid w:val="0064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580">
      <w:bodyDiv w:val="1"/>
      <w:marLeft w:val="0"/>
      <w:marRight w:val="0"/>
      <w:marTop w:val="0"/>
      <w:marBottom w:val="0"/>
      <w:divBdr>
        <w:top w:val="none" w:sz="0" w:space="0" w:color="auto"/>
        <w:left w:val="none" w:sz="0" w:space="0" w:color="auto"/>
        <w:bottom w:val="none" w:sz="0" w:space="0" w:color="auto"/>
        <w:right w:val="none" w:sz="0" w:space="0" w:color="auto"/>
      </w:divBdr>
    </w:div>
    <w:div w:id="1348750637">
      <w:bodyDiv w:val="1"/>
      <w:marLeft w:val="0"/>
      <w:marRight w:val="0"/>
      <w:marTop w:val="0"/>
      <w:marBottom w:val="0"/>
      <w:divBdr>
        <w:top w:val="none" w:sz="0" w:space="0" w:color="auto"/>
        <w:left w:val="none" w:sz="0" w:space="0" w:color="auto"/>
        <w:bottom w:val="none" w:sz="0" w:space="0" w:color="auto"/>
        <w:right w:val="none" w:sz="0" w:space="0" w:color="auto"/>
      </w:divBdr>
    </w:div>
    <w:div w:id="147895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EF929-79B0-4453-86E4-59E5BC00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Percentage of TV News Departments Providing Content to Other Media</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TV News Departments Providing Content to Other Media</dc:title>
  <dc:creator>Bob Papper</dc:creator>
  <cp:lastModifiedBy>Robert Papper</cp:lastModifiedBy>
  <cp:revision>2</cp:revision>
  <cp:lastPrinted>2004-06-09T21:34:00Z</cp:lastPrinted>
  <dcterms:created xsi:type="dcterms:W3CDTF">2018-04-12T21:07:00Z</dcterms:created>
  <dcterms:modified xsi:type="dcterms:W3CDTF">2018-04-12T21:07:00Z</dcterms:modified>
</cp:coreProperties>
</file>