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F439" w14:textId="2C2E28AC" w:rsidR="002A0512" w:rsidRDefault="002A0512" w:rsidP="00994605">
      <w:pPr>
        <w:rPr>
          <w:rFonts w:ascii="Arial" w:hAnsi="Arial" w:cs="Arial"/>
          <w:b/>
          <w:sz w:val="22"/>
        </w:rPr>
      </w:pPr>
      <w:r>
        <w:rPr>
          <w:rFonts w:ascii="Arial" w:hAnsi="Arial" w:cs="Arial"/>
          <w:b/>
          <w:sz w:val="22"/>
        </w:rPr>
        <w:t xml:space="preserve">Mostly Good News for Minorities </w:t>
      </w:r>
      <w:r w:rsidR="00402673">
        <w:rPr>
          <w:rFonts w:ascii="Arial" w:hAnsi="Arial" w:cs="Arial"/>
          <w:b/>
          <w:sz w:val="22"/>
        </w:rPr>
        <w:t xml:space="preserve">and Women </w:t>
      </w:r>
      <w:r>
        <w:rPr>
          <w:rFonts w:ascii="Arial" w:hAnsi="Arial" w:cs="Arial"/>
          <w:b/>
          <w:sz w:val="22"/>
        </w:rPr>
        <w:t xml:space="preserve">in </w:t>
      </w:r>
      <w:r w:rsidR="00402673">
        <w:rPr>
          <w:rFonts w:ascii="Arial" w:hAnsi="Arial" w:cs="Arial"/>
          <w:b/>
          <w:sz w:val="22"/>
        </w:rPr>
        <w:t xml:space="preserve">Local </w:t>
      </w:r>
      <w:r>
        <w:rPr>
          <w:rFonts w:ascii="Arial" w:hAnsi="Arial" w:cs="Arial"/>
          <w:b/>
          <w:sz w:val="22"/>
        </w:rPr>
        <w:t>TV</w:t>
      </w:r>
      <w:r w:rsidR="00402673">
        <w:rPr>
          <w:rFonts w:ascii="Arial" w:hAnsi="Arial" w:cs="Arial"/>
          <w:b/>
          <w:sz w:val="22"/>
        </w:rPr>
        <w:t xml:space="preserve"> News</w:t>
      </w:r>
    </w:p>
    <w:p w14:paraId="7723A926" w14:textId="77777777" w:rsidR="002A0512" w:rsidRPr="00970BE7" w:rsidRDefault="002A0512" w:rsidP="00994605">
      <w:pPr>
        <w:rPr>
          <w:rFonts w:ascii="Arial" w:hAnsi="Arial" w:cs="Arial"/>
          <w:b/>
          <w:sz w:val="22"/>
        </w:rPr>
      </w:pPr>
      <w:proofErr w:type="gramStart"/>
      <w:r w:rsidRPr="00970BE7">
        <w:rPr>
          <w:rFonts w:ascii="Arial" w:hAnsi="Arial" w:cs="Arial"/>
          <w:b/>
          <w:sz w:val="22"/>
        </w:rPr>
        <w:t>by</w:t>
      </w:r>
      <w:proofErr w:type="gramEnd"/>
      <w:r w:rsidRPr="00970BE7">
        <w:rPr>
          <w:rFonts w:ascii="Arial" w:hAnsi="Arial" w:cs="Arial"/>
          <w:b/>
          <w:sz w:val="22"/>
        </w:rPr>
        <w:t xml:space="preserve"> Bob Papper</w:t>
      </w:r>
    </w:p>
    <w:p w14:paraId="2E1D052D" w14:textId="77777777" w:rsidR="002A0512" w:rsidRDefault="002A0512" w:rsidP="00994605">
      <w:pPr>
        <w:rPr>
          <w:rFonts w:ascii="Arial" w:hAnsi="Arial" w:cs="Arial"/>
          <w:sz w:val="22"/>
        </w:rPr>
      </w:pPr>
    </w:p>
    <w:p w14:paraId="2A5C5841" w14:textId="77777777" w:rsidR="002A0512" w:rsidRDefault="002A0512" w:rsidP="00994605">
      <w:pPr>
        <w:rPr>
          <w:rFonts w:ascii="Arial" w:hAnsi="Arial" w:cs="Arial"/>
          <w:sz w:val="22"/>
        </w:rPr>
      </w:pPr>
    </w:p>
    <w:p w14:paraId="21EEAB07" w14:textId="77777777" w:rsidR="002A0512" w:rsidRDefault="002A0512" w:rsidP="00994605">
      <w:pPr>
        <w:rPr>
          <w:rFonts w:ascii="Arial" w:hAnsi="Arial" w:cs="Arial"/>
          <w:sz w:val="22"/>
        </w:rPr>
      </w:pPr>
    </w:p>
    <w:p w14:paraId="5C23F5B8" w14:textId="036CFD6A" w:rsidR="002A0512" w:rsidRDefault="002A0512" w:rsidP="00994605">
      <w:pPr>
        <w:rPr>
          <w:rFonts w:ascii="Arial" w:hAnsi="Arial" w:cs="Arial"/>
          <w:sz w:val="22"/>
        </w:rPr>
      </w:pPr>
      <w:r w:rsidRPr="005B2988">
        <w:rPr>
          <w:rFonts w:ascii="Arial" w:hAnsi="Arial" w:cs="Arial"/>
          <w:sz w:val="22"/>
        </w:rPr>
        <w:t xml:space="preserve">The latest RTDNA/Hofstra University Annual Survey finds </w:t>
      </w:r>
      <w:r>
        <w:rPr>
          <w:rFonts w:ascii="Arial" w:hAnsi="Arial" w:cs="Arial"/>
          <w:sz w:val="22"/>
        </w:rPr>
        <w:t>the minority workforce in TV news rose to 24.8%.  That’s up just 0.4</w:t>
      </w:r>
      <w:r w:rsidR="00402673">
        <w:rPr>
          <w:rFonts w:ascii="Arial" w:hAnsi="Arial" w:cs="Arial"/>
          <w:sz w:val="22"/>
        </w:rPr>
        <w:t xml:space="preserve">, </w:t>
      </w:r>
      <w:r>
        <w:rPr>
          <w:rFonts w:ascii="Arial" w:hAnsi="Arial" w:cs="Arial"/>
          <w:sz w:val="22"/>
        </w:rPr>
        <w:t xml:space="preserve">but it’s enough to beat the old record high set in 2001.  The minority workforce at non-Hispanic TV stations </w:t>
      </w:r>
      <w:r w:rsidR="00402673">
        <w:rPr>
          <w:rFonts w:ascii="Arial" w:hAnsi="Arial" w:cs="Arial"/>
          <w:sz w:val="22"/>
        </w:rPr>
        <w:t xml:space="preserve">also </w:t>
      </w:r>
      <w:r>
        <w:rPr>
          <w:rFonts w:ascii="Arial" w:hAnsi="Arial" w:cs="Arial"/>
          <w:sz w:val="22"/>
        </w:rPr>
        <w:t>rose to the highest level ever.</w:t>
      </w:r>
    </w:p>
    <w:p w14:paraId="6A968D4D" w14:textId="77777777" w:rsidR="002A0512" w:rsidRDefault="002A0512" w:rsidP="00994605">
      <w:pPr>
        <w:rPr>
          <w:rFonts w:ascii="Arial" w:hAnsi="Arial" w:cs="Arial"/>
          <w:sz w:val="22"/>
        </w:rPr>
      </w:pPr>
    </w:p>
    <w:p w14:paraId="60F97B57" w14:textId="77777777" w:rsidR="00402673" w:rsidRDefault="00402673" w:rsidP="00994605">
      <w:pPr>
        <w:rPr>
          <w:rFonts w:ascii="Arial" w:hAnsi="Arial" w:cs="Arial"/>
          <w:sz w:val="22"/>
        </w:rPr>
      </w:pPr>
      <w:r>
        <w:rPr>
          <w:rFonts w:ascii="Arial" w:hAnsi="Arial" w:cs="Arial"/>
          <w:sz w:val="22"/>
        </w:rPr>
        <w:t>Women news directors and women in the workforce also hit record highs.</w:t>
      </w:r>
    </w:p>
    <w:p w14:paraId="681540F9" w14:textId="77777777" w:rsidR="00402673" w:rsidRDefault="00402673" w:rsidP="00994605">
      <w:pPr>
        <w:rPr>
          <w:rFonts w:ascii="Arial" w:hAnsi="Arial" w:cs="Arial"/>
          <w:sz w:val="22"/>
        </w:rPr>
      </w:pPr>
    </w:p>
    <w:p w14:paraId="57B04E9C" w14:textId="24A8FF1B" w:rsidR="002A0512" w:rsidRDefault="002A0512" w:rsidP="00994605">
      <w:pPr>
        <w:rPr>
          <w:rFonts w:ascii="Arial" w:hAnsi="Arial" w:cs="Arial"/>
          <w:sz w:val="22"/>
          <w:szCs w:val="22"/>
        </w:rPr>
      </w:pPr>
      <w:r>
        <w:rPr>
          <w:rFonts w:ascii="Arial" w:hAnsi="Arial" w:cs="Arial"/>
          <w:sz w:val="22"/>
          <w:szCs w:val="22"/>
        </w:rPr>
        <w:t>Still, a</w:t>
      </w:r>
      <w:r w:rsidRPr="005B2988">
        <w:rPr>
          <w:rFonts w:ascii="Arial" w:hAnsi="Arial" w:cs="Arial"/>
          <w:sz w:val="22"/>
          <w:szCs w:val="22"/>
        </w:rPr>
        <w:t>s far as minorities are concerned, the bigger picture remains unchanged.  In the last 2</w:t>
      </w:r>
      <w:r w:rsidR="00402673">
        <w:rPr>
          <w:rFonts w:ascii="Arial" w:hAnsi="Arial" w:cs="Arial"/>
          <w:sz w:val="22"/>
          <w:szCs w:val="22"/>
        </w:rPr>
        <w:t>8</w:t>
      </w:r>
      <w:r>
        <w:rPr>
          <w:rFonts w:ascii="Arial" w:hAnsi="Arial" w:cs="Arial"/>
          <w:sz w:val="22"/>
          <w:szCs w:val="22"/>
        </w:rPr>
        <w:t xml:space="preserve"> </w:t>
      </w:r>
      <w:r w:rsidRPr="005B2988">
        <w:rPr>
          <w:rFonts w:ascii="Arial" w:hAnsi="Arial" w:cs="Arial"/>
          <w:sz w:val="22"/>
          <w:szCs w:val="22"/>
        </w:rPr>
        <w:t xml:space="preserve">years, the minority population in the U.S. has risen </w:t>
      </w:r>
      <w:r>
        <w:rPr>
          <w:rFonts w:ascii="Arial" w:hAnsi="Arial" w:cs="Arial"/>
          <w:sz w:val="22"/>
          <w:szCs w:val="22"/>
        </w:rPr>
        <w:t>12.</w:t>
      </w:r>
      <w:r w:rsidR="00402673">
        <w:rPr>
          <w:rFonts w:ascii="Arial" w:hAnsi="Arial" w:cs="Arial"/>
          <w:sz w:val="22"/>
          <w:szCs w:val="22"/>
        </w:rPr>
        <w:t>4</w:t>
      </w:r>
      <w:r w:rsidRPr="005B2988">
        <w:rPr>
          <w:rFonts w:ascii="Arial" w:hAnsi="Arial" w:cs="Arial"/>
          <w:sz w:val="22"/>
          <w:szCs w:val="22"/>
        </w:rPr>
        <w:t xml:space="preserve"> points; but the minority workforce in TV news is up </w:t>
      </w:r>
      <w:r>
        <w:rPr>
          <w:rFonts w:ascii="Arial" w:hAnsi="Arial" w:cs="Arial"/>
          <w:sz w:val="22"/>
          <w:szCs w:val="22"/>
        </w:rPr>
        <w:t xml:space="preserve">just </w:t>
      </w:r>
      <w:r w:rsidR="00402673">
        <w:rPr>
          <w:rFonts w:ascii="Arial" w:hAnsi="Arial" w:cs="Arial"/>
          <w:sz w:val="22"/>
          <w:szCs w:val="22"/>
        </w:rPr>
        <w:t>7</w:t>
      </w:r>
      <w:r>
        <w:rPr>
          <w:rFonts w:ascii="Arial" w:hAnsi="Arial" w:cs="Arial"/>
          <w:sz w:val="22"/>
          <w:szCs w:val="22"/>
        </w:rPr>
        <w:t>.</w:t>
      </w:r>
    </w:p>
    <w:p w14:paraId="65E0B10A" w14:textId="77777777" w:rsidR="00F5052C" w:rsidRDefault="00F5052C" w:rsidP="00994605">
      <w:pPr>
        <w:rPr>
          <w:rFonts w:ascii="Arial" w:hAnsi="Arial" w:cs="Arial"/>
          <w:sz w:val="22"/>
          <w:szCs w:val="22"/>
        </w:rPr>
      </w:pPr>
    </w:p>
    <w:p w14:paraId="21C48F64" w14:textId="77777777" w:rsidR="002A0512" w:rsidRPr="00260FFF" w:rsidRDefault="002A0512" w:rsidP="00994605">
      <w:pPr>
        <w:rPr>
          <w:rFonts w:ascii="Arial" w:hAnsi="Arial" w:cs="Arial"/>
          <w:sz w:val="22"/>
          <w:szCs w:val="22"/>
        </w:rPr>
      </w:pPr>
    </w:p>
    <w:p w14:paraId="7BDF0E9E" w14:textId="4CF4C970" w:rsidR="00EC38E0" w:rsidRPr="007A6F9C" w:rsidRDefault="00EC38E0" w:rsidP="00994605">
      <w:pPr>
        <w:rPr>
          <w:rFonts w:ascii="Arial" w:hAnsi="Arial" w:cs="Arial"/>
          <w:b/>
          <w:sz w:val="22"/>
        </w:rPr>
      </w:pPr>
      <w:r w:rsidRPr="007A6F9C">
        <w:rPr>
          <w:rFonts w:ascii="Arial" w:hAnsi="Arial" w:cs="Arial"/>
          <w:b/>
          <w:sz w:val="22"/>
        </w:rPr>
        <w:t>Minority population v. minority</w:t>
      </w:r>
      <w:r w:rsidR="00402673">
        <w:rPr>
          <w:rFonts w:ascii="Arial" w:hAnsi="Arial" w:cs="Arial"/>
          <w:b/>
          <w:sz w:val="22"/>
        </w:rPr>
        <w:t xml:space="preserve"> </w:t>
      </w:r>
      <w:r w:rsidR="00F5052C">
        <w:rPr>
          <w:rFonts w:ascii="Arial" w:hAnsi="Arial" w:cs="Arial"/>
          <w:b/>
          <w:sz w:val="22"/>
        </w:rPr>
        <w:t>TV news</w:t>
      </w:r>
      <w:r w:rsidR="00402673">
        <w:rPr>
          <w:rFonts w:ascii="Arial" w:hAnsi="Arial" w:cs="Arial"/>
          <w:b/>
          <w:sz w:val="22"/>
        </w:rPr>
        <w:t xml:space="preserve"> workforce 1990 - 2018</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011"/>
        <w:gridCol w:w="990"/>
        <w:gridCol w:w="990"/>
        <w:gridCol w:w="1080"/>
        <w:gridCol w:w="1080"/>
        <w:gridCol w:w="990"/>
        <w:gridCol w:w="990"/>
        <w:gridCol w:w="990"/>
      </w:tblGrid>
      <w:tr w:rsidR="00EC38E0" w:rsidRPr="00415543" w14:paraId="64668CA8" w14:textId="77777777" w:rsidTr="003B7F0A">
        <w:tc>
          <w:tcPr>
            <w:tcW w:w="2041" w:type="dxa"/>
          </w:tcPr>
          <w:p w14:paraId="3740B37E" w14:textId="77777777" w:rsidR="00EC38E0" w:rsidRPr="009A7972" w:rsidRDefault="00EC38E0" w:rsidP="00994605">
            <w:pPr>
              <w:rPr>
                <w:rFonts w:ascii="Arial" w:hAnsi="Arial" w:cs="Arial"/>
                <w:sz w:val="22"/>
                <w:szCs w:val="22"/>
              </w:rPr>
            </w:pPr>
          </w:p>
        </w:tc>
        <w:tc>
          <w:tcPr>
            <w:tcW w:w="1011" w:type="dxa"/>
          </w:tcPr>
          <w:p w14:paraId="4832B86C"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1990</w:t>
            </w:r>
          </w:p>
        </w:tc>
        <w:tc>
          <w:tcPr>
            <w:tcW w:w="990" w:type="dxa"/>
          </w:tcPr>
          <w:p w14:paraId="5CD9E44B"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1995</w:t>
            </w:r>
          </w:p>
        </w:tc>
        <w:tc>
          <w:tcPr>
            <w:tcW w:w="990" w:type="dxa"/>
          </w:tcPr>
          <w:p w14:paraId="2E180204"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2000</w:t>
            </w:r>
          </w:p>
        </w:tc>
        <w:tc>
          <w:tcPr>
            <w:tcW w:w="1080" w:type="dxa"/>
          </w:tcPr>
          <w:p w14:paraId="6A121517"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2005</w:t>
            </w:r>
          </w:p>
        </w:tc>
        <w:tc>
          <w:tcPr>
            <w:tcW w:w="1080" w:type="dxa"/>
          </w:tcPr>
          <w:p w14:paraId="52BFF1B0"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2010</w:t>
            </w:r>
          </w:p>
        </w:tc>
        <w:tc>
          <w:tcPr>
            <w:tcW w:w="990" w:type="dxa"/>
          </w:tcPr>
          <w:p w14:paraId="28A7E114"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2015</w:t>
            </w:r>
          </w:p>
        </w:tc>
        <w:tc>
          <w:tcPr>
            <w:tcW w:w="990" w:type="dxa"/>
          </w:tcPr>
          <w:p w14:paraId="4B728492" w14:textId="77777777" w:rsidR="00EC38E0" w:rsidRPr="009A7972" w:rsidRDefault="00EC38E0" w:rsidP="00994605">
            <w:pPr>
              <w:jc w:val="center"/>
              <w:rPr>
                <w:rFonts w:ascii="Arial" w:hAnsi="Arial" w:cs="Arial"/>
                <w:sz w:val="22"/>
                <w:szCs w:val="22"/>
              </w:rPr>
            </w:pPr>
            <w:r>
              <w:rPr>
                <w:rFonts w:ascii="Arial" w:hAnsi="Arial" w:cs="Arial"/>
                <w:sz w:val="22"/>
                <w:szCs w:val="22"/>
              </w:rPr>
              <w:t>2017</w:t>
            </w:r>
          </w:p>
        </w:tc>
        <w:tc>
          <w:tcPr>
            <w:tcW w:w="990" w:type="dxa"/>
          </w:tcPr>
          <w:p w14:paraId="0354B9BF" w14:textId="77777777" w:rsidR="00EC38E0" w:rsidRDefault="00EC38E0" w:rsidP="00994605">
            <w:pPr>
              <w:jc w:val="center"/>
              <w:rPr>
                <w:rFonts w:ascii="Arial" w:hAnsi="Arial" w:cs="Arial"/>
                <w:sz w:val="22"/>
                <w:szCs w:val="22"/>
              </w:rPr>
            </w:pPr>
            <w:r>
              <w:rPr>
                <w:rFonts w:ascii="Arial" w:hAnsi="Arial" w:cs="Arial"/>
                <w:sz w:val="22"/>
                <w:szCs w:val="22"/>
              </w:rPr>
              <w:t>2018</w:t>
            </w:r>
          </w:p>
        </w:tc>
      </w:tr>
      <w:tr w:rsidR="00EC38E0" w:rsidRPr="00415543" w14:paraId="081D9FD0" w14:textId="77777777" w:rsidTr="003B7F0A">
        <w:tc>
          <w:tcPr>
            <w:tcW w:w="2041" w:type="dxa"/>
          </w:tcPr>
          <w:p w14:paraId="4D2EF2AF" w14:textId="77777777" w:rsidR="00EC38E0" w:rsidRPr="009A7972" w:rsidRDefault="00EC38E0" w:rsidP="00994605">
            <w:pPr>
              <w:rPr>
                <w:rFonts w:ascii="Arial" w:hAnsi="Arial" w:cs="Arial"/>
                <w:sz w:val="22"/>
                <w:szCs w:val="22"/>
              </w:rPr>
            </w:pPr>
            <w:r w:rsidRPr="009A7972">
              <w:rPr>
                <w:rFonts w:ascii="Arial" w:hAnsi="Arial" w:cs="Arial"/>
                <w:sz w:val="22"/>
                <w:szCs w:val="22"/>
              </w:rPr>
              <w:t>Minority Population in U.S.</w:t>
            </w:r>
          </w:p>
        </w:tc>
        <w:tc>
          <w:tcPr>
            <w:tcW w:w="1011" w:type="dxa"/>
          </w:tcPr>
          <w:p w14:paraId="1D20F267"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25.9%</w:t>
            </w:r>
          </w:p>
        </w:tc>
        <w:tc>
          <w:tcPr>
            <w:tcW w:w="990" w:type="dxa"/>
          </w:tcPr>
          <w:p w14:paraId="14001032"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27.9%</w:t>
            </w:r>
          </w:p>
        </w:tc>
        <w:tc>
          <w:tcPr>
            <w:tcW w:w="990" w:type="dxa"/>
          </w:tcPr>
          <w:p w14:paraId="6179F92C"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28.6%</w:t>
            </w:r>
          </w:p>
        </w:tc>
        <w:tc>
          <w:tcPr>
            <w:tcW w:w="1080" w:type="dxa"/>
          </w:tcPr>
          <w:p w14:paraId="1F58F0DE"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32.8%</w:t>
            </w:r>
          </w:p>
        </w:tc>
        <w:tc>
          <w:tcPr>
            <w:tcW w:w="1080" w:type="dxa"/>
          </w:tcPr>
          <w:p w14:paraId="321D2CFF"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34.9%</w:t>
            </w:r>
          </w:p>
        </w:tc>
        <w:tc>
          <w:tcPr>
            <w:tcW w:w="990" w:type="dxa"/>
          </w:tcPr>
          <w:p w14:paraId="2453FCE5"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37.4%</w:t>
            </w:r>
          </w:p>
        </w:tc>
        <w:tc>
          <w:tcPr>
            <w:tcW w:w="990" w:type="dxa"/>
          </w:tcPr>
          <w:p w14:paraId="451990E4" w14:textId="4072E16D" w:rsidR="00EC38E0" w:rsidRPr="009A7972" w:rsidRDefault="00402673" w:rsidP="00994605">
            <w:pPr>
              <w:jc w:val="center"/>
              <w:rPr>
                <w:rFonts w:ascii="Arial" w:hAnsi="Arial" w:cs="Arial"/>
                <w:sz w:val="22"/>
                <w:szCs w:val="22"/>
              </w:rPr>
            </w:pPr>
            <w:r>
              <w:rPr>
                <w:rFonts w:ascii="Arial" w:hAnsi="Arial" w:cs="Arial"/>
                <w:sz w:val="22"/>
                <w:szCs w:val="22"/>
              </w:rPr>
              <w:t>38%</w:t>
            </w:r>
          </w:p>
        </w:tc>
        <w:tc>
          <w:tcPr>
            <w:tcW w:w="990" w:type="dxa"/>
          </w:tcPr>
          <w:p w14:paraId="00D86169" w14:textId="123EF163" w:rsidR="00EC38E0" w:rsidRDefault="00402673" w:rsidP="00994605">
            <w:pPr>
              <w:jc w:val="center"/>
              <w:rPr>
                <w:rFonts w:ascii="Arial" w:hAnsi="Arial" w:cs="Arial"/>
                <w:sz w:val="22"/>
                <w:szCs w:val="22"/>
              </w:rPr>
            </w:pPr>
            <w:r>
              <w:rPr>
                <w:rFonts w:ascii="Arial" w:hAnsi="Arial" w:cs="Arial"/>
                <w:sz w:val="22"/>
                <w:szCs w:val="22"/>
              </w:rPr>
              <w:t>38.3%*</w:t>
            </w:r>
          </w:p>
        </w:tc>
      </w:tr>
      <w:tr w:rsidR="00EC38E0" w:rsidRPr="00415543" w14:paraId="49E03BBA" w14:textId="77777777" w:rsidTr="003B7F0A">
        <w:tc>
          <w:tcPr>
            <w:tcW w:w="2041" w:type="dxa"/>
          </w:tcPr>
          <w:p w14:paraId="7388978C" w14:textId="77777777" w:rsidR="00EC38E0" w:rsidRPr="009A7972" w:rsidRDefault="00EC38E0" w:rsidP="00994605">
            <w:pPr>
              <w:rPr>
                <w:rFonts w:ascii="Arial" w:hAnsi="Arial" w:cs="Arial"/>
                <w:sz w:val="22"/>
                <w:szCs w:val="22"/>
              </w:rPr>
            </w:pPr>
            <w:r w:rsidRPr="009A7972">
              <w:rPr>
                <w:rFonts w:ascii="Arial" w:hAnsi="Arial" w:cs="Arial"/>
                <w:sz w:val="22"/>
                <w:szCs w:val="22"/>
              </w:rPr>
              <w:t>Minority TV Workforce</w:t>
            </w:r>
          </w:p>
        </w:tc>
        <w:tc>
          <w:tcPr>
            <w:tcW w:w="1011" w:type="dxa"/>
          </w:tcPr>
          <w:p w14:paraId="5A2AC8E9"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17.8</w:t>
            </w:r>
          </w:p>
        </w:tc>
        <w:tc>
          <w:tcPr>
            <w:tcW w:w="990" w:type="dxa"/>
          </w:tcPr>
          <w:p w14:paraId="366A7C38"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17.1</w:t>
            </w:r>
          </w:p>
        </w:tc>
        <w:tc>
          <w:tcPr>
            <w:tcW w:w="990" w:type="dxa"/>
          </w:tcPr>
          <w:p w14:paraId="2E2C4790"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21.0</w:t>
            </w:r>
          </w:p>
        </w:tc>
        <w:tc>
          <w:tcPr>
            <w:tcW w:w="1080" w:type="dxa"/>
          </w:tcPr>
          <w:p w14:paraId="73C22345"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21.2</w:t>
            </w:r>
          </w:p>
        </w:tc>
        <w:tc>
          <w:tcPr>
            <w:tcW w:w="1080" w:type="dxa"/>
          </w:tcPr>
          <w:p w14:paraId="79D0049A"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20.2</w:t>
            </w:r>
          </w:p>
        </w:tc>
        <w:tc>
          <w:tcPr>
            <w:tcW w:w="990" w:type="dxa"/>
          </w:tcPr>
          <w:p w14:paraId="3C4D6F92" w14:textId="77777777" w:rsidR="00EC38E0" w:rsidRPr="009A7972" w:rsidRDefault="00EC38E0" w:rsidP="00994605">
            <w:pPr>
              <w:jc w:val="center"/>
              <w:rPr>
                <w:rFonts w:ascii="Arial" w:hAnsi="Arial" w:cs="Arial"/>
                <w:sz w:val="22"/>
                <w:szCs w:val="22"/>
              </w:rPr>
            </w:pPr>
            <w:r w:rsidRPr="009A7972">
              <w:rPr>
                <w:rFonts w:ascii="Arial" w:hAnsi="Arial" w:cs="Arial"/>
                <w:sz w:val="22"/>
                <w:szCs w:val="22"/>
              </w:rPr>
              <w:t>22.2</w:t>
            </w:r>
          </w:p>
        </w:tc>
        <w:tc>
          <w:tcPr>
            <w:tcW w:w="990" w:type="dxa"/>
          </w:tcPr>
          <w:p w14:paraId="01BE15F9" w14:textId="77777777" w:rsidR="00EC38E0" w:rsidRPr="009A7972" w:rsidRDefault="00EC38E0" w:rsidP="00994605">
            <w:pPr>
              <w:jc w:val="center"/>
              <w:rPr>
                <w:rFonts w:ascii="Arial" w:hAnsi="Arial" w:cs="Arial"/>
                <w:sz w:val="22"/>
                <w:szCs w:val="22"/>
              </w:rPr>
            </w:pPr>
            <w:r>
              <w:rPr>
                <w:rFonts w:ascii="Arial" w:hAnsi="Arial" w:cs="Arial"/>
                <w:sz w:val="22"/>
                <w:szCs w:val="22"/>
              </w:rPr>
              <w:t>24.4</w:t>
            </w:r>
          </w:p>
        </w:tc>
        <w:tc>
          <w:tcPr>
            <w:tcW w:w="990" w:type="dxa"/>
          </w:tcPr>
          <w:p w14:paraId="745DB471" w14:textId="77777777" w:rsidR="00EC38E0" w:rsidRDefault="00EC38E0" w:rsidP="00994605">
            <w:pPr>
              <w:jc w:val="center"/>
              <w:rPr>
                <w:rFonts w:ascii="Arial" w:hAnsi="Arial" w:cs="Arial"/>
                <w:sz w:val="22"/>
                <w:szCs w:val="22"/>
              </w:rPr>
            </w:pPr>
            <w:r>
              <w:rPr>
                <w:rFonts w:ascii="Arial" w:hAnsi="Arial" w:cs="Arial"/>
                <w:sz w:val="22"/>
                <w:szCs w:val="22"/>
              </w:rPr>
              <w:t>24.8</w:t>
            </w:r>
          </w:p>
        </w:tc>
      </w:tr>
    </w:tbl>
    <w:p w14:paraId="31E21E02" w14:textId="77777777" w:rsidR="00EC38E0" w:rsidRDefault="00EC38E0" w:rsidP="00994605">
      <w:pPr>
        <w:rPr>
          <w:rFonts w:ascii="Arial" w:hAnsi="Arial" w:cs="Arial"/>
          <w:sz w:val="22"/>
        </w:rPr>
      </w:pPr>
      <w:r>
        <w:rPr>
          <w:rFonts w:ascii="Arial" w:hAnsi="Arial" w:cs="Arial"/>
          <w:sz w:val="22"/>
        </w:rPr>
        <w:t xml:space="preserve">*projected </w:t>
      </w:r>
    </w:p>
    <w:p w14:paraId="4AA612A2" w14:textId="77777777" w:rsidR="00EC38E0" w:rsidRDefault="00EC38E0" w:rsidP="00994605">
      <w:pPr>
        <w:rPr>
          <w:rFonts w:ascii="Arial" w:hAnsi="Arial" w:cs="Arial"/>
          <w:sz w:val="22"/>
        </w:rPr>
      </w:pPr>
    </w:p>
    <w:p w14:paraId="6025BDDF" w14:textId="77777777" w:rsidR="00EC38E0" w:rsidRDefault="00EC38E0" w:rsidP="00994605">
      <w:pPr>
        <w:rPr>
          <w:rFonts w:ascii="Arial" w:hAnsi="Arial" w:cs="Arial"/>
          <w:sz w:val="22"/>
        </w:rPr>
      </w:pPr>
    </w:p>
    <w:p w14:paraId="69BF7332" w14:textId="587D4B3C" w:rsidR="00EC38E0" w:rsidRPr="007A6F9C" w:rsidRDefault="00EC38E0" w:rsidP="00994605">
      <w:pPr>
        <w:rPr>
          <w:rFonts w:ascii="Arial" w:hAnsi="Arial" w:cs="Arial"/>
          <w:b/>
          <w:sz w:val="22"/>
        </w:rPr>
      </w:pPr>
      <w:r w:rsidRPr="007A6F9C">
        <w:rPr>
          <w:rFonts w:ascii="Arial" w:hAnsi="Arial" w:cs="Arial"/>
          <w:b/>
          <w:sz w:val="22"/>
        </w:rPr>
        <w:t>Television news work force - 1995 - 201</w:t>
      </w:r>
      <w:r w:rsidR="008F5DBC">
        <w:rPr>
          <w:rFonts w:ascii="Arial" w:hAnsi="Arial" w:cs="Arial"/>
          <w:b/>
          <w:sz w:val="22"/>
        </w:rPr>
        <w:t>8</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1080"/>
        <w:gridCol w:w="990"/>
        <w:gridCol w:w="990"/>
        <w:gridCol w:w="990"/>
        <w:gridCol w:w="1170"/>
        <w:gridCol w:w="1080"/>
        <w:gridCol w:w="1080"/>
      </w:tblGrid>
      <w:tr w:rsidR="00EC38E0" w14:paraId="19CE930C" w14:textId="77777777" w:rsidTr="003B7F0A">
        <w:tc>
          <w:tcPr>
            <w:tcW w:w="2062" w:type="dxa"/>
          </w:tcPr>
          <w:p w14:paraId="70B335B4" w14:textId="77777777" w:rsidR="00EC38E0" w:rsidRPr="00AD2755" w:rsidRDefault="00EC38E0" w:rsidP="00994605">
            <w:pPr>
              <w:tabs>
                <w:tab w:val="left" w:pos="1335"/>
              </w:tabs>
              <w:rPr>
                <w:rFonts w:ascii="Arial" w:hAnsi="Arial" w:cs="Arial"/>
                <w:sz w:val="22"/>
                <w:szCs w:val="22"/>
              </w:rPr>
            </w:pPr>
            <w:r>
              <w:rPr>
                <w:rFonts w:ascii="Arial" w:hAnsi="Arial" w:cs="Arial"/>
                <w:sz w:val="22"/>
                <w:szCs w:val="22"/>
              </w:rPr>
              <w:tab/>
            </w:r>
          </w:p>
        </w:tc>
        <w:tc>
          <w:tcPr>
            <w:tcW w:w="1080" w:type="dxa"/>
          </w:tcPr>
          <w:p w14:paraId="262033DA"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1995</w:t>
            </w:r>
          </w:p>
        </w:tc>
        <w:tc>
          <w:tcPr>
            <w:tcW w:w="990" w:type="dxa"/>
          </w:tcPr>
          <w:p w14:paraId="3C71F69B"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2000</w:t>
            </w:r>
          </w:p>
        </w:tc>
        <w:tc>
          <w:tcPr>
            <w:tcW w:w="990" w:type="dxa"/>
          </w:tcPr>
          <w:p w14:paraId="7B0E6BED"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2005</w:t>
            </w:r>
          </w:p>
        </w:tc>
        <w:tc>
          <w:tcPr>
            <w:tcW w:w="990" w:type="dxa"/>
          </w:tcPr>
          <w:p w14:paraId="734F5835" w14:textId="77777777" w:rsidR="00EC38E0" w:rsidRDefault="00EC38E0" w:rsidP="00994605">
            <w:pPr>
              <w:jc w:val="center"/>
              <w:rPr>
                <w:rFonts w:ascii="Arial" w:hAnsi="Arial" w:cs="Arial"/>
                <w:sz w:val="22"/>
                <w:szCs w:val="22"/>
              </w:rPr>
            </w:pPr>
            <w:r>
              <w:rPr>
                <w:rFonts w:ascii="Arial" w:hAnsi="Arial" w:cs="Arial"/>
                <w:sz w:val="22"/>
                <w:szCs w:val="22"/>
              </w:rPr>
              <w:t>2010</w:t>
            </w:r>
          </w:p>
        </w:tc>
        <w:tc>
          <w:tcPr>
            <w:tcW w:w="1170" w:type="dxa"/>
          </w:tcPr>
          <w:p w14:paraId="45F7E5DC" w14:textId="77777777" w:rsidR="00EC38E0" w:rsidRDefault="00EC38E0" w:rsidP="00994605">
            <w:pPr>
              <w:jc w:val="center"/>
              <w:rPr>
                <w:rFonts w:ascii="Arial" w:hAnsi="Arial" w:cs="Arial"/>
                <w:sz w:val="22"/>
                <w:szCs w:val="22"/>
              </w:rPr>
            </w:pPr>
            <w:r>
              <w:rPr>
                <w:rFonts w:ascii="Arial" w:hAnsi="Arial" w:cs="Arial"/>
                <w:sz w:val="22"/>
                <w:szCs w:val="22"/>
              </w:rPr>
              <w:t>2015</w:t>
            </w:r>
          </w:p>
        </w:tc>
        <w:tc>
          <w:tcPr>
            <w:tcW w:w="1080" w:type="dxa"/>
          </w:tcPr>
          <w:p w14:paraId="523A0575" w14:textId="77777777" w:rsidR="00EC38E0" w:rsidRDefault="00EC38E0" w:rsidP="00994605">
            <w:pPr>
              <w:jc w:val="center"/>
              <w:rPr>
                <w:rFonts w:ascii="Arial" w:hAnsi="Arial" w:cs="Arial"/>
                <w:sz w:val="22"/>
                <w:szCs w:val="22"/>
              </w:rPr>
            </w:pPr>
            <w:r>
              <w:rPr>
                <w:rFonts w:ascii="Arial" w:hAnsi="Arial" w:cs="Arial"/>
                <w:sz w:val="22"/>
                <w:szCs w:val="22"/>
              </w:rPr>
              <w:t>2017</w:t>
            </w:r>
          </w:p>
        </w:tc>
        <w:tc>
          <w:tcPr>
            <w:tcW w:w="1080" w:type="dxa"/>
          </w:tcPr>
          <w:p w14:paraId="16F03FDC" w14:textId="77777777" w:rsidR="00EC38E0" w:rsidRDefault="00EC38E0" w:rsidP="00994605">
            <w:pPr>
              <w:jc w:val="center"/>
              <w:rPr>
                <w:rFonts w:ascii="Arial" w:hAnsi="Arial" w:cs="Arial"/>
                <w:sz w:val="22"/>
                <w:szCs w:val="22"/>
              </w:rPr>
            </w:pPr>
            <w:r>
              <w:rPr>
                <w:rFonts w:ascii="Arial" w:hAnsi="Arial" w:cs="Arial"/>
                <w:sz w:val="22"/>
                <w:szCs w:val="22"/>
              </w:rPr>
              <w:t>2018</w:t>
            </w:r>
          </w:p>
        </w:tc>
      </w:tr>
      <w:tr w:rsidR="00EC38E0" w14:paraId="3CA3F208" w14:textId="77777777" w:rsidTr="003B7F0A">
        <w:tc>
          <w:tcPr>
            <w:tcW w:w="2062" w:type="dxa"/>
          </w:tcPr>
          <w:p w14:paraId="24EBE8B6" w14:textId="77777777" w:rsidR="00EC38E0" w:rsidRPr="00AD2755" w:rsidRDefault="00EC38E0" w:rsidP="00994605">
            <w:pPr>
              <w:rPr>
                <w:rFonts w:ascii="Arial" w:hAnsi="Arial" w:cs="Arial"/>
                <w:sz w:val="22"/>
                <w:szCs w:val="22"/>
              </w:rPr>
            </w:pPr>
            <w:r w:rsidRPr="00AD2755">
              <w:rPr>
                <w:rFonts w:ascii="Arial" w:hAnsi="Arial" w:cs="Arial"/>
                <w:sz w:val="22"/>
                <w:szCs w:val="22"/>
              </w:rPr>
              <w:t>Caucasian</w:t>
            </w:r>
          </w:p>
        </w:tc>
        <w:tc>
          <w:tcPr>
            <w:tcW w:w="1080" w:type="dxa"/>
          </w:tcPr>
          <w:p w14:paraId="094B4E2F"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82.9%</w:t>
            </w:r>
          </w:p>
        </w:tc>
        <w:tc>
          <w:tcPr>
            <w:tcW w:w="990" w:type="dxa"/>
          </w:tcPr>
          <w:p w14:paraId="2903202A"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79.0%</w:t>
            </w:r>
          </w:p>
        </w:tc>
        <w:tc>
          <w:tcPr>
            <w:tcW w:w="990" w:type="dxa"/>
          </w:tcPr>
          <w:p w14:paraId="77F5C2D9" w14:textId="77777777" w:rsidR="00EC38E0" w:rsidRPr="00AD2755" w:rsidRDefault="00EC38E0" w:rsidP="00994605">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90" w:type="dxa"/>
          </w:tcPr>
          <w:p w14:paraId="2A40E5A3" w14:textId="77777777" w:rsidR="00EC38E0" w:rsidRDefault="00EC38E0" w:rsidP="00994605">
            <w:pPr>
              <w:jc w:val="center"/>
              <w:rPr>
                <w:rFonts w:ascii="Arial" w:hAnsi="Arial" w:cs="Arial"/>
                <w:sz w:val="22"/>
                <w:szCs w:val="22"/>
              </w:rPr>
            </w:pPr>
            <w:r>
              <w:rPr>
                <w:rFonts w:ascii="Arial" w:hAnsi="Arial" w:cs="Arial"/>
                <w:sz w:val="22"/>
                <w:szCs w:val="22"/>
              </w:rPr>
              <w:t>79.8%</w:t>
            </w:r>
          </w:p>
        </w:tc>
        <w:tc>
          <w:tcPr>
            <w:tcW w:w="1170" w:type="dxa"/>
          </w:tcPr>
          <w:p w14:paraId="16B659C9" w14:textId="77777777" w:rsidR="00EC38E0" w:rsidRDefault="00EC38E0" w:rsidP="00994605">
            <w:pPr>
              <w:jc w:val="center"/>
              <w:rPr>
                <w:rFonts w:ascii="Arial" w:hAnsi="Arial" w:cs="Arial"/>
                <w:sz w:val="22"/>
                <w:szCs w:val="22"/>
              </w:rPr>
            </w:pPr>
            <w:r>
              <w:rPr>
                <w:rFonts w:ascii="Arial" w:hAnsi="Arial" w:cs="Arial"/>
                <w:sz w:val="22"/>
                <w:szCs w:val="22"/>
              </w:rPr>
              <w:t>77.8%</w:t>
            </w:r>
          </w:p>
        </w:tc>
        <w:tc>
          <w:tcPr>
            <w:tcW w:w="1080" w:type="dxa"/>
          </w:tcPr>
          <w:p w14:paraId="6C9F3701" w14:textId="77777777" w:rsidR="00EC38E0" w:rsidRDefault="00EC38E0" w:rsidP="00994605">
            <w:pPr>
              <w:jc w:val="center"/>
              <w:rPr>
                <w:rFonts w:ascii="Arial" w:hAnsi="Arial" w:cs="Arial"/>
                <w:sz w:val="22"/>
                <w:szCs w:val="22"/>
              </w:rPr>
            </w:pPr>
            <w:r>
              <w:rPr>
                <w:rFonts w:ascii="Arial" w:hAnsi="Arial" w:cs="Arial"/>
                <w:sz w:val="22"/>
                <w:szCs w:val="22"/>
              </w:rPr>
              <w:t>75.6%</w:t>
            </w:r>
          </w:p>
        </w:tc>
        <w:tc>
          <w:tcPr>
            <w:tcW w:w="1080" w:type="dxa"/>
          </w:tcPr>
          <w:p w14:paraId="330E0A0A" w14:textId="77777777" w:rsidR="00EC38E0" w:rsidRDefault="00EC38E0" w:rsidP="00994605">
            <w:pPr>
              <w:jc w:val="center"/>
              <w:rPr>
                <w:rFonts w:ascii="Arial" w:hAnsi="Arial" w:cs="Arial"/>
                <w:sz w:val="22"/>
                <w:szCs w:val="22"/>
              </w:rPr>
            </w:pPr>
            <w:r>
              <w:rPr>
                <w:rFonts w:ascii="Arial" w:hAnsi="Arial" w:cs="Arial"/>
                <w:sz w:val="22"/>
                <w:szCs w:val="22"/>
              </w:rPr>
              <w:t>75.2%</w:t>
            </w:r>
          </w:p>
        </w:tc>
      </w:tr>
      <w:tr w:rsidR="00EC38E0" w14:paraId="639AC1BF" w14:textId="77777777" w:rsidTr="003B7F0A">
        <w:tc>
          <w:tcPr>
            <w:tcW w:w="2062" w:type="dxa"/>
          </w:tcPr>
          <w:p w14:paraId="7888F2EC" w14:textId="77777777" w:rsidR="00EC38E0" w:rsidRPr="00AD2755" w:rsidRDefault="00EC38E0" w:rsidP="00994605">
            <w:pPr>
              <w:rPr>
                <w:rFonts w:ascii="Arial" w:hAnsi="Arial" w:cs="Arial"/>
                <w:sz w:val="22"/>
                <w:szCs w:val="22"/>
              </w:rPr>
            </w:pPr>
            <w:r w:rsidRPr="00AD2755">
              <w:rPr>
                <w:rFonts w:ascii="Arial" w:hAnsi="Arial" w:cs="Arial"/>
                <w:sz w:val="22"/>
                <w:szCs w:val="22"/>
              </w:rPr>
              <w:t>African American</w:t>
            </w:r>
          </w:p>
        </w:tc>
        <w:tc>
          <w:tcPr>
            <w:tcW w:w="1080" w:type="dxa"/>
          </w:tcPr>
          <w:p w14:paraId="38DC35A8"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10.1</w:t>
            </w:r>
          </w:p>
        </w:tc>
        <w:tc>
          <w:tcPr>
            <w:tcW w:w="990" w:type="dxa"/>
          </w:tcPr>
          <w:p w14:paraId="7303337D"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11.0</w:t>
            </w:r>
          </w:p>
        </w:tc>
        <w:tc>
          <w:tcPr>
            <w:tcW w:w="990" w:type="dxa"/>
          </w:tcPr>
          <w:p w14:paraId="5CDB2ADC"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90" w:type="dxa"/>
          </w:tcPr>
          <w:p w14:paraId="5F081BDA" w14:textId="77777777" w:rsidR="00EC38E0" w:rsidRDefault="00EC38E0" w:rsidP="00994605">
            <w:pPr>
              <w:jc w:val="center"/>
              <w:rPr>
                <w:rFonts w:ascii="Arial" w:hAnsi="Arial" w:cs="Arial"/>
                <w:sz w:val="22"/>
                <w:szCs w:val="22"/>
              </w:rPr>
            </w:pPr>
            <w:r>
              <w:rPr>
                <w:rFonts w:ascii="Arial" w:hAnsi="Arial" w:cs="Arial"/>
                <w:sz w:val="22"/>
                <w:szCs w:val="22"/>
              </w:rPr>
              <w:t>11.5</w:t>
            </w:r>
          </w:p>
        </w:tc>
        <w:tc>
          <w:tcPr>
            <w:tcW w:w="1170" w:type="dxa"/>
          </w:tcPr>
          <w:p w14:paraId="5521638B" w14:textId="77777777" w:rsidR="00EC38E0" w:rsidRDefault="00EC38E0" w:rsidP="00994605">
            <w:pPr>
              <w:jc w:val="center"/>
              <w:rPr>
                <w:rFonts w:ascii="Arial" w:hAnsi="Arial" w:cs="Arial"/>
                <w:sz w:val="22"/>
                <w:szCs w:val="22"/>
              </w:rPr>
            </w:pPr>
            <w:r>
              <w:rPr>
                <w:rFonts w:ascii="Arial" w:hAnsi="Arial" w:cs="Arial"/>
                <w:sz w:val="22"/>
                <w:szCs w:val="22"/>
              </w:rPr>
              <w:t>10.8</w:t>
            </w:r>
          </w:p>
        </w:tc>
        <w:tc>
          <w:tcPr>
            <w:tcW w:w="1080" w:type="dxa"/>
          </w:tcPr>
          <w:p w14:paraId="7CF4B42B" w14:textId="77777777" w:rsidR="00EC38E0" w:rsidRDefault="00EC38E0" w:rsidP="00994605">
            <w:pPr>
              <w:jc w:val="center"/>
              <w:rPr>
                <w:rFonts w:ascii="Arial" w:hAnsi="Arial" w:cs="Arial"/>
                <w:sz w:val="22"/>
                <w:szCs w:val="22"/>
              </w:rPr>
            </w:pPr>
            <w:r>
              <w:rPr>
                <w:rFonts w:ascii="Arial" w:hAnsi="Arial" w:cs="Arial"/>
                <w:sz w:val="22"/>
                <w:szCs w:val="22"/>
              </w:rPr>
              <w:t>10.9</w:t>
            </w:r>
          </w:p>
        </w:tc>
        <w:tc>
          <w:tcPr>
            <w:tcW w:w="1080" w:type="dxa"/>
          </w:tcPr>
          <w:p w14:paraId="52B0CC4F" w14:textId="77777777" w:rsidR="00EC38E0" w:rsidRDefault="00EC38E0" w:rsidP="00994605">
            <w:pPr>
              <w:jc w:val="center"/>
              <w:rPr>
                <w:rFonts w:ascii="Arial" w:hAnsi="Arial" w:cs="Arial"/>
                <w:sz w:val="22"/>
                <w:szCs w:val="22"/>
              </w:rPr>
            </w:pPr>
            <w:r>
              <w:rPr>
                <w:rFonts w:ascii="Arial" w:hAnsi="Arial" w:cs="Arial"/>
                <w:sz w:val="22"/>
                <w:szCs w:val="22"/>
              </w:rPr>
              <w:t>11.7</w:t>
            </w:r>
          </w:p>
        </w:tc>
      </w:tr>
      <w:tr w:rsidR="00EC38E0" w14:paraId="0091F6F9" w14:textId="77777777" w:rsidTr="003B7F0A">
        <w:tc>
          <w:tcPr>
            <w:tcW w:w="2062" w:type="dxa"/>
          </w:tcPr>
          <w:p w14:paraId="4307AE6D" w14:textId="77777777" w:rsidR="00EC38E0" w:rsidRPr="00AD2755" w:rsidRDefault="00EC38E0" w:rsidP="00994605">
            <w:pPr>
              <w:rPr>
                <w:rFonts w:ascii="Arial" w:hAnsi="Arial" w:cs="Arial"/>
                <w:sz w:val="22"/>
                <w:szCs w:val="22"/>
              </w:rPr>
            </w:pPr>
            <w:r w:rsidRPr="00AD2755">
              <w:rPr>
                <w:rFonts w:ascii="Arial" w:hAnsi="Arial" w:cs="Arial"/>
                <w:sz w:val="22"/>
                <w:szCs w:val="22"/>
              </w:rPr>
              <w:t>Hispanic</w:t>
            </w:r>
            <w:r>
              <w:rPr>
                <w:rFonts w:ascii="Arial" w:hAnsi="Arial" w:cs="Arial"/>
                <w:sz w:val="22"/>
                <w:szCs w:val="22"/>
              </w:rPr>
              <w:t>/Latino</w:t>
            </w:r>
          </w:p>
        </w:tc>
        <w:tc>
          <w:tcPr>
            <w:tcW w:w="1080" w:type="dxa"/>
          </w:tcPr>
          <w:p w14:paraId="18BB76F9"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4.2</w:t>
            </w:r>
          </w:p>
        </w:tc>
        <w:tc>
          <w:tcPr>
            <w:tcW w:w="990" w:type="dxa"/>
          </w:tcPr>
          <w:p w14:paraId="6ACFED18"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7.0</w:t>
            </w:r>
          </w:p>
        </w:tc>
        <w:tc>
          <w:tcPr>
            <w:tcW w:w="990" w:type="dxa"/>
          </w:tcPr>
          <w:p w14:paraId="45C7AC3A" w14:textId="77777777" w:rsidR="00EC38E0" w:rsidRPr="00AD2755" w:rsidRDefault="00EC38E0" w:rsidP="00994605">
            <w:pPr>
              <w:jc w:val="center"/>
              <w:rPr>
                <w:rFonts w:ascii="Arial" w:hAnsi="Arial" w:cs="Arial"/>
                <w:sz w:val="22"/>
                <w:szCs w:val="22"/>
              </w:rPr>
            </w:pPr>
            <w:r>
              <w:rPr>
                <w:rFonts w:ascii="Arial" w:hAnsi="Arial" w:cs="Arial"/>
                <w:sz w:val="22"/>
                <w:szCs w:val="22"/>
              </w:rPr>
              <w:t>8.7</w:t>
            </w:r>
          </w:p>
        </w:tc>
        <w:tc>
          <w:tcPr>
            <w:tcW w:w="990" w:type="dxa"/>
          </w:tcPr>
          <w:p w14:paraId="18270650" w14:textId="77777777" w:rsidR="00EC38E0" w:rsidRDefault="00EC38E0" w:rsidP="00994605">
            <w:pPr>
              <w:jc w:val="center"/>
              <w:rPr>
                <w:rFonts w:ascii="Arial" w:hAnsi="Arial" w:cs="Arial"/>
                <w:sz w:val="22"/>
                <w:szCs w:val="22"/>
              </w:rPr>
            </w:pPr>
            <w:r>
              <w:rPr>
                <w:rFonts w:ascii="Arial" w:hAnsi="Arial" w:cs="Arial"/>
                <w:sz w:val="22"/>
                <w:szCs w:val="22"/>
              </w:rPr>
              <w:t>5.8</w:t>
            </w:r>
          </w:p>
        </w:tc>
        <w:tc>
          <w:tcPr>
            <w:tcW w:w="1170" w:type="dxa"/>
          </w:tcPr>
          <w:p w14:paraId="2C29EB5A" w14:textId="77777777" w:rsidR="00EC38E0" w:rsidRDefault="00EC38E0" w:rsidP="00994605">
            <w:pPr>
              <w:jc w:val="center"/>
              <w:rPr>
                <w:rFonts w:ascii="Arial" w:hAnsi="Arial" w:cs="Arial"/>
                <w:sz w:val="22"/>
                <w:szCs w:val="22"/>
              </w:rPr>
            </w:pPr>
            <w:r>
              <w:rPr>
                <w:rFonts w:ascii="Arial" w:hAnsi="Arial" w:cs="Arial"/>
                <w:sz w:val="22"/>
                <w:szCs w:val="22"/>
              </w:rPr>
              <w:t>8.2</w:t>
            </w:r>
          </w:p>
        </w:tc>
        <w:tc>
          <w:tcPr>
            <w:tcW w:w="1080" w:type="dxa"/>
          </w:tcPr>
          <w:p w14:paraId="5F36AFB0" w14:textId="77777777" w:rsidR="00EC38E0" w:rsidRDefault="00EC38E0" w:rsidP="00994605">
            <w:pPr>
              <w:jc w:val="center"/>
              <w:rPr>
                <w:rFonts w:ascii="Arial" w:hAnsi="Arial" w:cs="Arial"/>
                <w:sz w:val="22"/>
                <w:szCs w:val="22"/>
              </w:rPr>
            </w:pPr>
            <w:r>
              <w:rPr>
                <w:rFonts w:ascii="Arial" w:hAnsi="Arial" w:cs="Arial"/>
                <w:sz w:val="22"/>
                <w:szCs w:val="22"/>
              </w:rPr>
              <w:t>10.5</w:t>
            </w:r>
          </w:p>
        </w:tc>
        <w:tc>
          <w:tcPr>
            <w:tcW w:w="1080" w:type="dxa"/>
          </w:tcPr>
          <w:p w14:paraId="4FFEE487" w14:textId="77777777" w:rsidR="00EC38E0" w:rsidRDefault="00EC38E0" w:rsidP="00994605">
            <w:pPr>
              <w:jc w:val="center"/>
              <w:rPr>
                <w:rFonts w:ascii="Arial" w:hAnsi="Arial" w:cs="Arial"/>
                <w:sz w:val="22"/>
                <w:szCs w:val="22"/>
              </w:rPr>
            </w:pPr>
            <w:r>
              <w:rPr>
                <w:rFonts w:ascii="Arial" w:hAnsi="Arial" w:cs="Arial"/>
                <w:sz w:val="22"/>
                <w:szCs w:val="22"/>
              </w:rPr>
              <w:t>10.8</w:t>
            </w:r>
          </w:p>
        </w:tc>
      </w:tr>
      <w:tr w:rsidR="00EC38E0" w14:paraId="6FD3BC58" w14:textId="77777777" w:rsidTr="003B7F0A">
        <w:tc>
          <w:tcPr>
            <w:tcW w:w="2062" w:type="dxa"/>
          </w:tcPr>
          <w:p w14:paraId="7ABC5F75" w14:textId="77777777" w:rsidR="00EC38E0" w:rsidRPr="00AD2755" w:rsidRDefault="00EC38E0" w:rsidP="00994605">
            <w:pPr>
              <w:rPr>
                <w:rFonts w:ascii="Arial" w:hAnsi="Arial" w:cs="Arial"/>
                <w:sz w:val="22"/>
                <w:szCs w:val="22"/>
              </w:rPr>
            </w:pPr>
            <w:r w:rsidRPr="00AD2755">
              <w:rPr>
                <w:rFonts w:ascii="Arial" w:hAnsi="Arial" w:cs="Arial"/>
                <w:sz w:val="22"/>
                <w:szCs w:val="22"/>
              </w:rPr>
              <w:t>Asian American</w:t>
            </w:r>
          </w:p>
        </w:tc>
        <w:tc>
          <w:tcPr>
            <w:tcW w:w="1080" w:type="dxa"/>
          </w:tcPr>
          <w:p w14:paraId="27A703C4"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2.2</w:t>
            </w:r>
          </w:p>
        </w:tc>
        <w:tc>
          <w:tcPr>
            <w:tcW w:w="990" w:type="dxa"/>
          </w:tcPr>
          <w:p w14:paraId="4D4849BF"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3.0</w:t>
            </w:r>
          </w:p>
        </w:tc>
        <w:tc>
          <w:tcPr>
            <w:tcW w:w="990" w:type="dxa"/>
          </w:tcPr>
          <w:p w14:paraId="69421287"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90" w:type="dxa"/>
          </w:tcPr>
          <w:p w14:paraId="26CDC5B2" w14:textId="77777777" w:rsidR="00EC38E0" w:rsidRDefault="00EC38E0" w:rsidP="00994605">
            <w:pPr>
              <w:jc w:val="center"/>
              <w:rPr>
                <w:rFonts w:ascii="Arial" w:hAnsi="Arial" w:cs="Arial"/>
                <w:sz w:val="22"/>
                <w:szCs w:val="22"/>
              </w:rPr>
            </w:pPr>
            <w:r>
              <w:rPr>
                <w:rFonts w:ascii="Arial" w:hAnsi="Arial" w:cs="Arial"/>
                <w:sz w:val="22"/>
                <w:szCs w:val="22"/>
              </w:rPr>
              <w:t>2.3</w:t>
            </w:r>
          </w:p>
        </w:tc>
        <w:tc>
          <w:tcPr>
            <w:tcW w:w="1170" w:type="dxa"/>
          </w:tcPr>
          <w:p w14:paraId="3F2612C8" w14:textId="77777777" w:rsidR="00EC38E0" w:rsidRDefault="00EC38E0" w:rsidP="00994605">
            <w:pPr>
              <w:jc w:val="center"/>
              <w:rPr>
                <w:rFonts w:ascii="Arial" w:hAnsi="Arial" w:cs="Arial"/>
                <w:sz w:val="22"/>
                <w:szCs w:val="22"/>
              </w:rPr>
            </w:pPr>
            <w:r>
              <w:rPr>
                <w:rFonts w:ascii="Arial" w:hAnsi="Arial" w:cs="Arial"/>
                <w:sz w:val="22"/>
                <w:szCs w:val="22"/>
              </w:rPr>
              <w:t>2.9</w:t>
            </w:r>
          </w:p>
        </w:tc>
        <w:tc>
          <w:tcPr>
            <w:tcW w:w="1080" w:type="dxa"/>
          </w:tcPr>
          <w:p w14:paraId="32AB69AF" w14:textId="77777777" w:rsidR="00EC38E0" w:rsidRDefault="00EC38E0" w:rsidP="00994605">
            <w:pPr>
              <w:jc w:val="center"/>
              <w:rPr>
                <w:rFonts w:ascii="Arial" w:hAnsi="Arial" w:cs="Arial"/>
                <w:sz w:val="22"/>
                <w:szCs w:val="22"/>
              </w:rPr>
            </w:pPr>
            <w:r>
              <w:rPr>
                <w:rFonts w:ascii="Arial" w:hAnsi="Arial" w:cs="Arial"/>
                <w:sz w:val="22"/>
                <w:szCs w:val="22"/>
              </w:rPr>
              <w:t>2.6</w:t>
            </w:r>
          </w:p>
        </w:tc>
        <w:tc>
          <w:tcPr>
            <w:tcW w:w="1080" w:type="dxa"/>
          </w:tcPr>
          <w:p w14:paraId="75022F0B" w14:textId="77777777" w:rsidR="00EC38E0" w:rsidRDefault="00EC38E0" w:rsidP="00994605">
            <w:pPr>
              <w:jc w:val="center"/>
              <w:rPr>
                <w:rFonts w:ascii="Arial" w:hAnsi="Arial" w:cs="Arial"/>
                <w:sz w:val="22"/>
                <w:szCs w:val="22"/>
              </w:rPr>
            </w:pPr>
            <w:r>
              <w:rPr>
                <w:rFonts w:ascii="Arial" w:hAnsi="Arial" w:cs="Arial"/>
                <w:sz w:val="22"/>
                <w:szCs w:val="22"/>
              </w:rPr>
              <w:t>2</w:t>
            </w:r>
          </w:p>
        </w:tc>
      </w:tr>
      <w:tr w:rsidR="00EC38E0" w14:paraId="0106E083" w14:textId="77777777" w:rsidTr="003B7F0A">
        <w:tc>
          <w:tcPr>
            <w:tcW w:w="2062" w:type="dxa"/>
          </w:tcPr>
          <w:p w14:paraId="28ED65D8" w14:textId="77777777" w:rsidR="00EC38E0" w:rsidRPr="00AD2755" w:rsidRDefault="00EC38E0" w:rsidP="00994605">
            <w:pPr>
              <w:rPr>
                <w:rFonts w:ascii="Arial" w:hAnsi="Arial" w:cs="Arial"/>
                <w:sz w:val="22"/>
                <w:szCs w:val="22"/>
              </w:rPr>
            </w:pPr>
            <w:r w:rsidRPr="00AD2755">
              <w:rPr>
                <w:rFonts w:ascii="Arial" w:hAnsi="Arial" w:cs="Arial"/>
                <w:sz w:val="22"/>
                <w:szCs w:val="22"/>
              </w:rPr>
              <w:t>Native American</w:t>
            </w:r>
          </w:p>
        </w:tc>
        <w:tc>
          <w:tcPr>
            <w:tcW w:w="1080" w:type="dxa"/>
          </w:tcPr>
          <w:p w14:paraId="3668DC45"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0.6</w:t>
            </w:r>
          </w:p>
        </w:tc>
        <w:tc>
          <w:tcPr>
            <w:tcW w:w="990" w:type="dxa"/>
          </w:tcPr>
          <w:p w14:paraId="6FD723DF"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&lt;1.0</w:t>
            </w:r>
          </w:p>
        </w:tc>
        <w:tc>
          <w:tcPr>
            <w:tcW w:w="990" w:type="dxa"/>
          </w:tcPr>
          <w:p w14:paraId="2B8815ED" w14:textId="77777777" w:rsidR="00EC38E0" w:rsidRPr="00AD2755" w:rsidRDefault="00EC38E0" w:rsidP="00994605">
            <w:pPr>
              <w:jc w:val="center"/>
              <w:rPr>
                <w:rFonts w:ascii="Arial" w:hAnsi="Arial" w:cs="Arial"/>
                <w:sz w:val="22"/>
                <w:szCs w:val="22"/>
              </w:rPr>
            </w:pPr>
            <w:r w:rsidRPr="00AD2755">
              <w:rPr>
                <w:rFonts w:ascii="Arial" w:hAnsi="Arial" w:cs="Arial"/>
                <w:sz w:val="22"/>
                <w:szCs w:val="22"/>
              </w:rPr>
              <w:t>0.3</w:t>
            </w:r>
          </w:p>
        </w:tc>
        <w:tc>
          <w:tcPr>
            <w:tcW w:w="990" w:type="dxa"/>
          </w:tcPr>
          <w:p w14:paraId="1EBDFEF0" w14:textId="77777777" w:rsidR="00EC38E0" w:rsidRDefault="00EC38E0" w:rsidP="00994605">
            <w:pPr>
              <w:jc w:val="center"/>
              <w:rPr>
                <w:rFonts w:ascii="Arial" w:hAnsi="Arial" w:cs="Arial"/>
                <w:sz w:val="22"/>
                <w:szCs w:val="22"/>
              </w:rPr>
            </w:pPr>
            <w:r>
              <w:rPr>
                <w:rFonts w:ascii="Arial" w:hAnsi="Arial" w:cs="Arial"/>
                <w:sz w:val="22"/>
                <w:szCs w:val="22"/>
              </w:rPr>
              <w:t>0.5</w:t>
            </w:r>
          </w:p>
        </w:tc>
        <w:tc>
          <w:tcPr>
            <w:tcW w:w="1170" w:type="dxa"/>
          </w:tcPr>
          <w:p w14:paraId="79EA0EDB" w14:textId="77777777" w:rsidR="00EC38E0" w:rsidRDefault="00EC38E0" w:rsidP="00994605">
            <w:pPr>
              <w:jc w:val="center"/>
              <w:rPr>
                <w:rFonts w:ascii="Arial" w:hAnsi="Arial" w:cs="Arial"/>
                <w:sz w:val="22"/>
                <w:szCs w:val="22"/>
              </w:rPr>
            </w:pPr>
            <w:r>
              <w:rPr>
                <w:rFonts w:ascii="Arial" w:hAnsi="Arial" w:cs="Arial"/>
                <w:sz w:val="22"/>
                <w:szCs w:val="22"/>
              </w:rPr>
              <w:t>0.3</w:t>
            </w:r>
          </w:p>
        </w:tc>
        <w:tc>
          <w:tcPr>
            <w:tcW w:w="1080" w:type="dxa"/>
          </w:tcPr>
          <w:p w14:paraId="2348E750" w14:textId="77777777" w:rsidR="00EC38E0" w:rsidRDefault="00EC38E0" w:rsidP="00994605">
            <w:pPr>
              <w:jc w:val="center"/>
              <w:rPr>
                <w:rFonts w:ascii="Arial" w:hAnsi="Arial" w:cs="Arial"/>
                <w:sz w:val="22"/>
                <w:szCs w:val="22"/>
              </w:rPr>
            </w:pPr>
            <w:r>
              <w:rPr>
                <w:rFonts w:ascii="Arial" w:hAnsi="Arial" w:cs="Arial"/>
                <w:sz w:val="22"/>
                <w:szCs w:val="22"/>
              </w:rPr>
              <w:t>0.4</w:t>
            </w:r>
          </w:p>
        </w:tc>
        <w:tc>
          <w:tcPr>
            <w:tcW w:w="1080" w:type="dxa"/>
          </w:tcPr>
          <w:p w14:paraId="3EDEB65D" w14:textId="77777777" w:rsidR="00EC38E0" w:rsidRDefault="00EC38E0" w:rsidP="00994605">
            <w:pPr>
              <w:jc w:val="center"/>
              <w:rPr>
                <w:rFonts w:ascii="Arial" w:hAnsi="Arial" w:cs="Arial"/>
                <w:sz w:val="22"/>
                <w:szCs w:val="22"/>
              </w:rPr>
            </w:pPr>
            <w:r>
              <w:rPr>
                <w:rFonts w:ascii="Arial" w:hAnsi="Arial" w:cs="Arial"/>
                <w:sz w:val="22"/>
                <w:szCs w:val="22"/>
              </w:rPr>
              <w:t>0.3</w:t>
            </w:r>
          </w:p>
        </w:tc>
      </w:tr>
    </w:tbl>
    <w:p w14:paraId="7FDFA314" w14:textId="77777777" w:rsidR="00EC38E0" w:rsidRDefault="00EC38E0" w:rsidP="00994605">
      <w:pPr>
        <w:rPr>
          <w:rFonts w:ascii="Arial" w:hAnsi="Arial" w:cs="Arial"/>
          <w:sz w:val="22"/>
        </w:rPr>
      </w:pPr>
    </w:p>
    <w:p w14:paraId="6FD30A00" w14:textId="17C33BAF" w:rsidR="00EC38E0" w:rsidRDefault="00EC38E0" w:rsidP="00994605">
      <w:pPr>
        <w:rPr>
          <w:rFonts w:ascii="Arial" w:hAnsi="Arial" w:cs="Arial"/>
          <w:sz w:val="22"/>
        </w:rPr>
      </w:pPr>
      <w:r>
        <w:rPr>
          <w:rFonts w:ascii="Arial" w:hAnsi="Arial" w:cs="Arial"/>
          <w:sz w:val="22"/>
        </w:rPr>
        <w:t>The minority workforce in local television news rose by 0.4 to 24.8%</w:t>
      </w:r>
      <w:r w:rsidR="00402673">
        <w:rPr>
          <w:rFonts w:ascii="Arial" w:hAnsi="Arial" w:cs="Arial"/>
          <w:sz w:val="22"/>
        </w:rPr>
        <w:t xml:space="preserve"> </w:t>
      </w:r>
      <w:r>
        <w:rPr>
          <w:rFonts w:ascii="Arial" w:hAnsi="Arial" w:cs="Arial"/>
          <w:sz w:val="22"/>
        </w:rPr>
        <w:t xml:space="preserve">– just above the previous record of 24.6% in 2001.  African Americans rose the most, followed by Hispanics.  Asian Americans and Native Americans both dropped.  </w:t>
      </w:r>
    </w:p>
    <w:p w14:paraId="0E33885B" w14:textId="77777777" w:rsidR="00EC38E0" w:rsidRDefault="00EC38E0" w:rsidP="00994605">
      <w:pPr>
        <w:rPr>
          <w:rFonts w:ascii="Arial" w:hAnsi="Arial" w:cs="Arial"/>
          <w:sz w:val="22"/>
        </w:rPr>
      </w:pPr>
    </w:p>
    <w:p w14:paraId="6A02C354" w14:textId="623B6161" w:rsidR="00EC38E0" w:rsidRDefault="00EC38E0" w:rsidP="00994605">
      <w:pPr>
        <w:rPr>
          <w:rFonts w:ascii="Arial" w:hAnsi="Arial" w:cs="Arial"/>
          <w:sz w:val="22"/>
        </w:rPr>
      </w:pPr>
      <w:r>
        <w:rPr>
          <w:rFonts w:ascii="Arial" w:hAnsi="Arial" w:cs="Arial"/>
          <w:sz w:val="22"/>
        </w:rPr>
        <w:t xml:space="preserve">Minorities are highest in top 25 markets, followed by markets 26 to 50.  Both as usual.  Other market sizes are nearly identical to last year.  Newsroom staff size made little difference.  “Other commercial” is a lot higher in minorities; network affiliates came in at 21.4% overall.  That’s down 0.4 from a year ago.  Also, as usual, stations in the South and West were far more diverse than stations in the Northeast … with the Midwest lagging well behind that.  Fox affiliates were about 50% more diverse than any of the other network affiliates – which were all about the same.  </w:t>
      </w:r>
    </w:p>
    <w:p w14:paraId="070C572B" w14:textId="77777777" w:rsidR="00EC38E0" w:rsidRDefault="00EC38E0" w:rsidP="00994605">
      <w:pPr>
        <w:rPr>
          <w:rFonts w:ascii="Arial" w:hAnsi="Arial" w:cs="Arial"/>
          <w:sz w:val="22"/>
        </w:rPr>
      </w:pPr>
    </w:p>
    <w:p w14:paraId="77F4C74A" w14:textId="77777777" w:rsidR="00F5052C" w:rsidRDefault="00F5052C" w:rsidP="00994605">
      <w:pPr>
        <w:rPr>
          <w:rFonts w:ascii="Arial" w:hAnsi="Arial" w:cs="Arial"/>
          <w:sz w:val="22"/>
        </w:rPr>
      </w:pPr>
    </w:p>
    <w:p w14:paraId="7F78C470" w14:textId="77777777" w:rsidR="00EC38E0" w:rsidRPr="00876C83" w:rsidRDefault="00EC38E0" w:rsidP="00994605">
      <w:pPr>
        <w:rPr>
          <w:rFonts w:ascii="Arial" w:hAnsi="Arial" w:cs="Arial"/>
          <w:b/>
          <w:sz w:val="22"/>
        </w:rPr>
      </w:pPr>
      <w:r w:rsidRPr="00876C83">
        <w:rPr>
          <w:rFonts w:ascii="Arial" w:hAnsi="Arial" w:cs="Arial"/>
          <w:b/>
          <w:sz w:val="22"/>
        </w:rPr>
        <w:t>Non-Hispanic TV</w:t>
      </w:r>
    </w:p>
    <w:p w14:paraId="57150940" w14:textId="77777777" w:rsidR="00EC38E0" w:rsidRDefault="00EC38E0" w:rsidP="00994605">
      <w:pPr>
        <w:rPr>
          <w:rFonts w:ascii="Arial" w:hAnsi="Arial" w:cs="Arial"/>
          <w:sz w:val="22"/>
        </w:rPr>
      </w:pPr>
    </w:p>
    <w:p w14:paraId="5D10D329" w14:textId="3E37CCC7" w:rsidR="00EC38E0" w:rsidRDefault="00EC38E0" w:rsidP="00994605">
      <w:pPr>
        <w:rPr>
          <w:rFonts w:ascii="Arial" w:hAnsi="Arial" w:cs="Arial"/>
          <w:sz w:val="22"/>
        </w:rPr>
      </w:pPr>
      <w:r>
        <w:rPr>
          <w:rFonts w:ascii="Arial" w:hAnsi="Arial" w:cs="Arial"/>
          <w:sz w:val="22"/>
        </w:rPr>
        <w:t xml:space="preserve">The minority percentage at non-Hispanic TV stations edged up 0.1 to 22.7%.  It may not be much of an increase, but it, again, sets a new record high, edging out last year.  All of this year’s </w:t>
      </w:r>
      <w:r>
        <w:rPr>
          <w:rFonts w:ascii="Arial" w:hAnsi="Arial" w:cs="Arial"/>
          <w:sz w:val="22"/>
        </w:rPr>
        <w:lastRenderedPageBreak/>
        <w:t xml:space="preserve">increase came from African Americans.  Hispanics and Native Americans dropped slightly; Asian Americans dropped 0.6.  </w:t>
      </w:r>
    </w:p>
    <w:p w14:paraId="6981AFD9" w14:textId="77777777" w:rsidR="00EC38E0" w:rsidRDefault="00EC38E0" w:rsidP="00994605">
      <w:pPr>
        <w:rPr>
          <w:rFonts w:ascii="Arial" w:hAnsi="Arial" w:cs="Arial"/>
          <w:sz w:val="22"/>
        </w:rPr>
      </w:pPr>
    </w:p>
    <w:p w14:paraId="2F43FD83" w14:textId="77777777" w:rsidR="00EC38E0" w:rsidRDefault="00EC38E0" w:rsidP="00994605">
      <w:pPr>
        <w:rPr>
          <w:rFonts w:ascii="Arial" w:hAnsi="Arial" w:cs="Arial"/>
          <w:sz w:val="22"/>
        </w:rPr>
      </w:pPr>
      <w:r>
        <w:rPr>
          <w:rFonts w:ascii="Arial" w:hAnsi="Arial" w:cs="Arial"/>
          <w:sz w:val="22"/>
        </w:rPr>
        <w:t>At non-Hispanic stations, the minority breakdown is:</w:t>
      </w:r>
    </w:p>
    <w:p w14:paraId="5E6150B9" w14:textId="77777777" w:rsidR="00EC38E0" w:rsidRDefault="00EC38E0" w:rsidP="00994605">
      <w:pPr>
        <w:numPr>
          <w:ilvl w:val="0"/>
          <w:numId w:val="2"/>
        </w:numPr>
        <w:rPr>
          <w:rFonts w:ascii="Arial" w:hAnsi="Arial" w:cs="Arial"/>
          <w:sz w:val="22"/>
        </w:rPr>
      </w:pPr>
      <w:r>
        <w:rPr>
          <w:rFonts w:ascii="Arial" w:hAnsi="Arial" w:cs="Arial"/>
          <w:sz w:val="22"/>
        </w:rPr>
        <w:t>12.1% African American … up from 11.2%</w:t>
      </w:r>
    </w:p>
    <w:p w14:paraId="5662A3A5" w14:textId="760A6B48" w:rsidR="00EC38E0" w:rsidRDefault="00EC38E0" w:rsidP="00994605">
      <w:pPr>
        <w:numPr>
          <w:ilvl w:val="0"/>
          <w:numId w:val="2"/>
        </w:numPr>
        <w:rPr>
          <w:rFonts w:ascii="Arial" w:hAnsi="Arial" w:cs="Arial"/>
          <w:sz w:val="22"/>
        </w:rPr>
      </w:pPr>
      <w:r>
        <w:rPr>
          <w:rFonts w:ascii="Arial" w:hAnsi="Arial" w:cs="Arial"/>
          <w:sz w:val="22"/>
        </w:rPr>
        <w:t>8.2% Hispanic … down from 8.4%%</w:t>
      </w:r>
    </w:p>
    <w:p w14:paraId="212CD400" w14:textId="2BB841A8" w:rsidR="00EC38E0" w:rsidRDefault="00EC38E0" w:rsidP="00994605">
      <w:pPr>
        <w:numPr>
          <w:ilvl w:val="0"/>
          <w:numId w:val="2"/>
        </w:numPr>
        <w:rPr>
          <w:rFonts w:ascii="Arial" w:hAnsi="Arial" w:cs="Arial"/>
          <w:sz w:val="22"/>
        </w:rPr>
      </w:pPr>
      <w:r>
        <w:rPr>
          <w:rFonts w:ascii="Arial" w:hAnsi="Arial" w:cs="Arial"/>
          <w:sz w:val="22"/>
        </w:rPr>
        <w:t>2.1% Asian American … down from 2.7%</w:t>
      </w:r>
    </w:p>
    <w:p w14:paraId="22C24C75" w14:textId="7299CFEA" w:rsidR="00EC38E0" w:rsidRPr="00402673" w:rsidRDefault="00EC38E0" w:rsidP="00994605">
      <w:pPr>
        <w:numPr>
          <w:ilvl w:val="0"/>
          <w:numId w:val="2"/>
        </w:numPr>
        <w:rPr>
          <w:rFonts w:ascii="Arial" w:hAnsi="Arial" w:cs="Arial"/>
          <w:b/>
          <w:sz w:val="22"/>
        </w:rPr>
      </w:pPr>
      <w:r w:rsidRPr="00402673">
        <w:rPr>
          <w:rFonts w:ascii="Arial" w:hAnsi="Arial" w:cs="Arial"/>
          <w:sz w:val="22"/>
        </w:rPr>
        <w:t xml:space="preserve">0.3% Native American … down from last year’s 0.4% </w:t>
      </w:r>
    </w:p>
    <w:p w14:paraId="11CA25F1" w14:textId="77777777" w:rsidR="00402673" w:rsidRDefault="00402673" w:rsidP="00994605">
      <w:pPr>
        <w:ind w:left="720"/>
        <w:rPr>
          <w:rFonts w:ascii="Arial" w:hAnsi="Arial" w:cs="Arial"/>
          <w:b/>
          <w:sz w:val="22"/>
        </w:rPr>
      </w:pPr>
    </w:p>
    <w:p w14:paraId="048E48FD" w14:textId="77777777" w:rsidR="00F5052C" w:rsidRPr="00402673" w:rsidRDefault="00F5052C" w:rsidP="00994605">
      <w:pPr>
        <w:ind w:left="720"/>
        <w:rPr>
          <w:rFonts w:ascii="Arial" w:hAnsi="Arial" w:cs="Arial"/>
          <w:b/>
          <w:sz w:val="22"/>
        </w:rPr>
      </w:pPr>
    </w:p>
    <w:p w14:paraId="12FBFA73" w14:textId="77777777" w:rsidR="00EC38E0" w:rsidRDefault="00EC38E0" w:rsidP="00994605">
      <w:pPr>
        <w:rPr>
          <w:rFonts w:ascii="Arial" w:hAnsi="Arial" w:cs="Arial"/>
          <w:sz w:val="22"/>
        </w:rPr>
      </w:pPr>
      <w:r>
        <w:rPr>
          <w:rFonts w:ascii="Arial" w:hAnsi="Arial" w:cs="Arial"/>
          <w:b/>
          <w:sz w:val="22"/>
        </w:rPr>
        <w:t>Hispanic TV</w:t>
      </w:r>
    </w:p>
    <w:p w14:paraId="67C3CE5D" w14:textId="77777777" w:rsidR="00EC38E0" w:rsidRPr="008272FA" w:rsidRDefault="00EC38E0" w:rsidP="00994605">
      <w:pPr>
        <w:rPr>
          <w:rFonts w:ascii="Arial" w:hAnsi="Arial" w:cs="Arial"/>
          <w:sz w:val="22"/>
        </w:rPr>
      </w:pPr>
    </w:p>
    <w:p w14:paraId="5DD0B5A7" w14:textId="42B3665A" w:rsidR="00EC38E0" w:rsidRDefault="00EC38E0" w:rsidP="00994605">
      <w:pPr>
        <w:rPr>
          <w:rFonts w:ascii="Arial" w:hAnsi="Arial" w:cs="Arial"/>
          <w:sz w:val="22"/>
        </w:rPr>
      </w:pPr>
      <w:r w:rsidRPr="008E283C">
        <w:rPr>
          <w:rFonts w:ascii="Arial" w:hAnsi="Arial" w:cs="Arial"/>
          <w:sz w:val="22"/>
        </w:rPr>
        <w:t xml:space="preserve">Overall, </w:t>
      </w:r>
      <w:r>
        <w:rPr>
          <w:rFonts w:ascii="Arial" w:hAnsi="Arial" w:cs="Arial"/>
          <w:sz w:val="22"/>
        </w:rPr>
        <w:t>93.6% o</w:t>
      </w:r>
      <w:r w:rsidRPr="008E283C">
        <w:rPr>
          <w:rFonts w:ascii="Arial" w:hAnsi="Arial" w:cs="Arial"/>
          <w:sz w:val="22"/>
        </w:rPr>
        <w:t xml:space="preserve">f the TV news workforce at Hispanic stations are Hispanic.  That's </w:t>
      </w:r>
      <w:r>
        <w:rPr>
          <w:rFonts w:ascii="Arial" w:hAnsi="Arial" w:cs="Arial"/>
          <w:sz w:val="22"/>
        </w:rPr>
        <w:t>up from last year’s 87.6%</w:t>
      </w:r>
      <w:r w:rsidRPr="008E283C">
        <w:rPr>
          <w:rFonts w:ascii="Arial" w:hAnsi="Arial" w:cs="Arial"/>
          <w:sz w:val="22"/>
        </w:rPr>
        <w:t xml:space="preserve">.  </w:t>
      </w:r>
      <w:r>
        <w:rPr>
          <w:rFonts w:ascii="Arial" w:hAnsi="Arial" w:cs="Arial"/>
          <w:sz w:val="22"/>
        </w:rPr>
        <w:t xml:space="preserve">The other 6.4% </w:t>
      </w:r>
      <w:r w:rsidRPr="008E283C">
        <w:rPr>
          <w:rFonts w:ascii="Arial" w:hAnsi="Arial" w:cs="Arial"/>
          <w:sz w:val="22"/>
        </w:rPr>
        <w:t>are white</w:t>
      </w:r>
      <w:r>
        <w:rPr>
          <w:rFonts w:ascii="Arial" w:hAnsi="Arial" w:cs="Arial"/>
          <w:sz w:val="22"/>
        </w:rPr>
        <w:t>.  The survey found no African Americans, Asian Americans or Native Americans at any Hispanic stations participating in this year's survey.  I cannot recall that ever happening before.</w:t>
      </w:r>
    </w:p>
    <w:p w14:paraId="2AD5A8C7" w14:textId="77777777" w:rsidR="00EC38E0" w:rsidRDefault="00EC38E0" w:rsidP="00994605">
      <w:pPr>
        <w:rPr>
          <w:rFonts w:ascii="Arial" w:hAnsi="Arial" w:cs="Arial"/>
          <w:sz w:val="22"/>
        </w:rPr>
      </w:pPr>
    </w:p>
    <w:p w14:paraId="6192C2FD" w14:textId="77777777" w:rsidR="00F5052C" w:rsidRDefault="00F5052C" w:rsidP="00994605">
      <w:pPr>
        <w:rPr>
          <w:rFonts w:ascii="Arial" w:hAnsi="Arial" w:cs="Arial"/>
          <w:sz w:val="22"/>
        </w:rPr>
      </w:pPr>
    </w:p>
    <w:p w14:paraId="61B89D5A" w14:textId="77777777" w:rsidR="00EC38E0" w:rsidRPr="00876C83" w:rsidRDefault="00EC38E0" w:rsidP="00994605">
      <w:pPr>
        <w:rPr>
          <w:rFonts w:ascii="Arial" w:hAnsi="Arial" w:cs="Arial"/>
          <w:sz w:val="22"/>
        </w:rPr>
      </w:pPr>
      <w:r>
        <w:rPr>
          <w:rFonts w:ascii="Arial" w:hAnsi="Arial" w:cs="Arial"/>
          <w:b/>
          <w:sz w:val="22"/>
        </w:rPr>
        <w:t>TV: Men vs. Women</w:t>
      </w:r>
    </w:p>
    <w:p w14:paraId="02797558" w14:textId="77777777" w:rsidR="00EC38E0" w:rsidRDefault="00EC38E0" w:rsidP="00994605">
      <w:pPr>
        <w:rPr>
          <w:rFonts w:ascii="Arial" w:hAnsi="Arial" w:cs="Arial"/>
          <w:sz w:val="22"/>
        </w:rPr>
      </w:pPr>
    </w:p>
    <w:p w14:paraId="089756D0" w14:textId="77777777" w:rsidR="00EC38E0" w:rsidRDefault="00EC38E0" w:rsidP="00994605">
      <w:pPr>
        <w:rPr>
          <w:rFonts w:ascii="Arial" w:hAnsi="Arial" w:cs="Arial"/>
          <w:sz w:val="22"/>
        </w:rPr>
      </w:pPr>
      <w:r>
        <w:rPr>
          <w:rFonts w:ascii="Arial" w:hAnsi="Arial" w:cs="Arial"/>
          <w:sz w:val="22"/>
        </w:rPr>
        <w:t xml:space="preserve">Historically, </w:t>
      </w:r>
      <w:r w:rsidRPr="004D7065">
        <w:rPr>
          <w:rFonts w:ascii="Arial" w:hAnsi="Arial" w:cs="Arial"/>
          <w:sz w:val="22"/>
        </w:rPr>
        <w:t xml:space="preserve">in TV, men </w:t>
      </w:r>
      <w:r>
        <w:rPr>
          <w:rFonts w:ascii="Arial" w:hAnsi="Arial" w:cs="Arial"/>
          <w:sz w:val="22"/>
        </w:rPr>
        <w:t xml:space="preserve">have </w:t>
      </w:r>
      <w:r w:rsidRPr="004D7065">
        <w:rPr>
          <w:rFonts w:ascii="Arial" w:hAnsi="Arial" w:cs="Arial"/>
          <w:sz w:val="22"/>
        </w:rPr>
        <w:t>outnumber</w:t>
      </w:r>
      <w:r>
        <w:rPr>
          <w:rFonts w:ascii="Arial" w:hAnsi="Arial" w:cs="Arial"/>
          <w:sz w:val="22"/>
        </w:rPr>
        <w:t>ed</w:t>
      </w:r>
      <w:r w:rsidRPr="004D7065">
        <w:rPr>
          <w:rFonts w:ascii="Arial" w:hAnsi="Arial" w:cs="Arial"/>
          <w:sz w:val="22"/>
        </w:rPr>
        <w:t xml:space="preserve"> women for all groups except Asian Americans</w:t>
      </w:r>
      <w:r>
        <w:rPr>
          <w:rFonts w:ascii="Arial" w:hAnsi="Arial" w:cs="Arial"/>
          <w:sz w:val="22"/>
        </w:rPr>
        <w:t xml:space="preserve"> (where women have always outnumbered men) and Native American (which have commonly been about even).  But there have been some slow, steady changes in at least some of those ratios.  </w:t>
      </w:r>
    </w:p>
    <w:p w14:paraId="30EA12A0" w14:textId="77777777" w:rsidR="00EC38E0" w:rsidRDefault="00EC38E0" w:rsidP="00994605">
      <w:pPr>
        <w:rPr>
          <w:rFonts w:ascii="Arial" w:hAnsi="Arial" w:cs="Arial"/>
          <w:sz w:val="22"/>
        </w:rPr>
      </w:pPr>
    </w:p>
    <w:p w14:paraId="1ED96347" w14:textId="2D2057C9" w:rsidR="00EC38E0" w:rsidRDefault="00EC38E0" w:rsidP="00994605">
      <w:pPr>
        <w:rPr>
          <w:rFonts w:ascii="Arial" w:hAnsi="Arial" w:cs="Arial"/>
          <w:sz w:val="22"/>
        </w:rPr>
      </w:pPr>
      <w:r>
        <w:rPr>
          <w:rFonts w:ascii="Arial" w:hAnsi="Arial" w:cs="Arial"/>
          <w:sz w:val="22"/>
        </w:rPr>
        <w:t>The greatest disparity between men and women has always been among Asian Americans, and this year it got worse: 70% women and 30% men.  Close behind in disparity are Native American at 66.7% women and 33.3% men.  Caucasians broke down 58.6% men versus 41.4% women.  That’s exactly the same as last year.  African American is close</w:t>
      </w:r>
      <w:r w:rsidR="0089354B">
        <w:rPr>
          <w:rFonts w:ascii="Arial" w:hAnsi="Arial" w:cs="Arial"/>
          <w:sz w:val="22"/>
        </w:rPr>
        <w:t>r</w:t>
      </w:r>
      <w:r>
        <w:rPr>
          <w:rFonts w:ascii="Arial" w:hAnsi="Arial" w:cs="Arial"/>
          <w:sz w:val="22"/>
        </w:rPr>
        <w:t xml:space="preserve"> at 53.8% women and 46.2% men.  That’s a slight gain for women.  Hispanics came in exactly the same for men and women.  That’s the second year in a row that Hispanic men and women have been exactly even.  </w:t>
      </w:r>
    </w:p>
    <w:p w14:paraId="14C25940" w14:textId="77777777" w:rsidR="00EC38E0" w:rsidRDefault="00EC38E0" w:rsidP="00994605">
      <w:pPr>
        <w:rPr>
          <w:rFonts w:ascii="Arial" w:hAnsi="Arial" w:cs="Arial"/>
          <w:sz w:val="22"/>
        </w:rPr>
      </w:pPr>
    </w:p>
    <w:p w14:paraId="7EE69BCA" w14:textId="795D1A5A" w:rsidR="00EC38E0" w:rsidRDefault="00EC38E0" w:rsidP="00994605">
      <w:pPr>
        <w:rPr>
          <w:rFonts w:ascii="Arial" w:hAnsi="Arial" w:cs="Arial"/>
          <w:sz w:val="22"/>
        </w:rPr>
      </w:pPr>
      <w:r>
        <w:rPr>
          <w:rFonts w:ascii="Arial" w:hAnsi="Arial" w:cs="Arial"/>
          <w:sz w:val="22"/>
        </w:rPr>
        <w:t xml:space="preserve">Markets 1 to 25 used to have the greatest discrepancy of men over women, but this year there’s little distinction by market size and size of newsroom.  Fox affiliates are slightly more balanced than the other network affiliates, and other commercial stations and non-commercial stations are the most male-dominated of all the groups.  </w:t>
      </w:r>
    </w:p>
    <w:p w14:paraId="6FF38B07" w14:textId="77777777" w:rsidR="00EC38E0" w:rsidRDefault="00EC38E0" w:rsidP="00994605">
      <w:pPr>
        <w:rPr>
          <w:rFonts w:ascii="Arial" w:hAnsi="Arial" w:cs="Arial"/>
          <w:sz w:val="22"/>
        </w:rPr>
      </w:pPr>
    </w:p>
    <w:p w14:paraId="564F3CC6" w14:textId="77777777" w:rsidR="00F5052C" w:rsidRDefault="00F5052C" w:rsidP="00994605">
      <w:pPr>
        <w:rPr>
          <w:rFonts w:ascii="Arial" w:hAnsi="Arial" w:cs="Arial"/>
          <w:sz w:val="22"/>
        </w:rPr>
      </w:pPr>
    </w:p>
    <w:p w14:paraId="6D2990B0" w14:textId="77777777" w:rsidR="00EC38E0" w:rsidRDefault="00EC38E0" w:rsidP="00994605">
      <w:pPr>
        <w:rPr>
          <w:rFonts w:ascii="Arial" w:hAnsi="Arial" w:cs="Arial"/>
          <w:sz w:val="22"/>
        </w:rPr>
      </w:pPr>
      <w:r>
        <w:rPr>
          <w:rFonts w:ascii="Arial" w:hAnsi="Arial" w:cs="Arial"/>
          <w:b/>
          <w:sz w:val="22"/>
        </w:rPr>
        <w:t>TV News Directors</w:t>
      </w:r>
    </w:p>
    <w:p w14:paraId="6EA0A798" w14:textId="77777777" w:rsidR="00EC38E0" w:rsidRDefault="00EC38E0" w:rsidP="00994605">
      <w:pPr>
        <w:rPr>
          <w:rFonts w:ascii="Arial" w:hAnsi="Arial" w:cs="Arial"/>
          <w:sz w:val="22"/>
        </w:rPr>
      </w:pPr>
    </w:p>
    <w:p w14:paraId="244A7592" w14:textId="77777777" w:rsidR="00EC38E0" w:rsidRDefault="00EC38E0" w:rsidP="00994605">
      <w:pPr>
        <w:rPr>
          <w:rFonts w:ascii="Arial" w:hAnsi="Arial" w:cs="Arial"/>
          <w:sz w:val="22"/>
        </w:rPr>
      </w:pPr>
      <w:r>
        <w:rPr>
          <w:rFonts w:ascii="Arial" w:hAnsi="Arial" w:cs="Arial"/>
          <w:sz w:val="22"/>
        </w:rPr>
        <w:t xml:space="preserve">Minority news director numbers rose to the highest level ever in TV. </w:t>
      </w:r>
    </w:p>
    <w:p w14:paraId="578D258C" w14:textId="77777777" w:rsidR="00EC38E0" w:rsidRPr="00876C83" w:rsidRDefault="00EC38E0" w:rsidP="00994605">
      <w:pPr>
        <w:rPr>
          <w:rFonts w:ascii="Arial" w:hAnsi="Arial" w:cs="Arial"/>
          <w:sz w:val="22"/>
        </w:rPr>
      </w:pPr>
    </w:p>
    <w:p w14:paraId="5CE65EF3" w14:textId="534F680B" w:rsidR="00EC38E0" w:rsidRPr="007A6F9C" w:rsidRDefault="00EC38E0" w:rsidP="00994605">
      <w:pPr>
        <w:rPr>
          <w:rFonts w:ascii="Arial" w:hAnsi="Arial" w:cs="Arial"/>
          <w:b/>
          <w:sz w:val="22"/>
        </w:rPr>
      </w:pPr>
      <w:r w:rsidRPr="007A6F9C">
        <w:rPr>
          <w:rFonts w:ascii="Arial" w:hAnsi="Arial" w:cs="Arial"/>
          <w:b/>
          <w:sz w:val="22"/>
        </w:rPr>
        <w:t>Televis</w:t>
      </w:r>
      <w:r w:rsidR="00F5052C">
        <w:rPr>
          <w:rFonts w:ascii="Arial" w:hAnsi="Arial" w:cs="Arial"/>
          <w:b/>
          <w:sz w:val="22"/>
        </w:rPr>
        <w:t>ion news directors – 1995 - 2018</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990"/>
        <w:gridCol w:w="900"/>
        <w:gridCol w:w="990"/>
        <w:gridCol w:w="1080"/>
        <w:gridCol w:w="1080"/>
        <w:gridCol w:w="1170"/>
        <w:gridCol w:w="1170"/>
      </w:tblGrid>
      <w:tr w:rsidR="00EC38E0" w14:paraId="60A01432" w14:textId="77777777" w:rsidTr="003B7F0A">
        <w:tc>
          <w:tcPr>
            <w:tcW w:w="2152" w:type="dxa"/>
          </w:tcPr>
          <w:p w14:paraId="0CD56A1F" w14:textId="77777777" w:rsidR="00EC38E0" w:rsidRDefault="00EC38E0" w:rsidP="00994605">
            <w:pPr>
              <w:rPr>
                <w:rFonts w:ascii="Arial" w:hAnsi="Arial" w:cs="Arial"/>
                <w:sz w:val="22"/>
              </w:rPr>
            </w:pPr>
          </w:p>
        </w:tc>
        <w:tc>
          <w:tcPr>
            <w:tcW w:w="990" w:type="dxa"/>
          </w:tcPr>
          <w:p w14:paraId="7254D291" w14:textId="77777777" w:rsidR="00EC38E0" w:rsidRDefault="00EC38E0" w:rsidP="00994605">
            <w:pPr>
              <w:jc w:val="center"/>
              <w:rPr>
                <w:rFonts w:ascii="Arial" w:hAnsi="Arial" w:cs="Arial"/>
                <w:sz w:val="22"/>
              </w:rPr>
            </w:pPr>
            <w:r>
              <w:rPr>
                <w:rFonts w:ascii="Arial" w:hAnsi="Arial" w:cs="Arial"/>
                <w:sz w:val="22"/>
              </w:rPr>
              <w:t>1995</w:t>
            </w:r>
          </w:p>
        </w:tc>
        <w:tc>
          <w:tcPr>
            <w:tcW w:w="900" w:type="dxa"/>
          </w:tcPr>
          <w:p w14:paraId="3B1F046E" w14:textId="77777777" w:rsidR="00EC38E0" w:rsidRDefault="00EC38E0" w:rsidP="00994605">
            <w:pPr>
              <w:jc w:val="center"/>
              <w:rPr>
                <w:rFonts w:ascii="Arial" w:hAnsi="Arial" w:cs="Arial"/>
                <w:sz w:val="22"/>
              </w:rPr>
            </w:pPr>
            <w:r>
              <w:rPr>
                <w:rFonts w:ascii="Arial" w:hAnsi="Arial" w:cs="Arial"/>
                <w:sz w:val="22"/>
              </w:rPr>
              <w:t>2000</w:t>
            </w:r>
          </w:p>
        </w:tc>
        <w:tc>
          <w:tcPr>
            <w:tcW w:w="990" w:type="dxa"/>
          </w:tcPr>
          <w:p w14:paraId="2FF9BE43" w14:textId="77777777" w:rsidR="00EC38E0" w:rsidRDefault="00EC38E0" w:rsidP="00994605">
            <w:pPr>
              <w:jc w:val="center"/>
              <w:rPr>
                <w:rFonts w:ascii="Arial" w:hAnsi="Arial" w:cs="Arial"/>
                <w:sz w:val="22"/>
              </w:rPr>
            </w:pPr>
            <w:r>
              <w:rPr>
                <w:rFonts w:ascii="Arial" w:hAnsi="Arial" w:cs="Arial"/>
                <w:sz w:val="22"/>
              </w:rPr>
              <w:t>2005</w:t>
            </w:r>
          </w:p>
        </w:tc>
        <w:tc>
          <w:tcPr>
            <w:tcW w:w="1080" w:type="dxa"/>
          </w:tcPr>
          <w:p w14:paraId="1B04E310" w14:textId="77777777" w:rsidR="00EC38E0" w:rsidRDefault="00EC38E0" w:rsidP="00994605">
            <w:pPr>
              <w:jc w:val="center"/>
              <w:rPr>
                <w:rFonts w:ascii="Arial" w:hAnsi="Arial" w:cs="Arial"/>
                <w:sz w:val="22"/>
              </w:rPr>
            </w:pPr>
            <w:r>
              <w:rPr>
                <w:rFonts w:ascii="Arial" w:hAnsi="Arial" w:cs="Arial"/>
                <w:sz w:val="22"/>
              </w:rPr>
              <w:t>2010</w:t>
            </w:r>
          </w:p>
        </w:tc>
        <w:tc>
          <w:tcPr>
            <w:tcW w:w="1080" w:type="dxa"/>
          </w:tcPr>
          <w:p w14:paraId="2587A4AC" w14:textId="77777777" w:rsidR="00EC38E0" w:rsidRDefault="00EC38E0" w:rsidP="00994605">
            <w:pPr>
              <w:jc w:val="center"/>
              <w:rPr>
                <w:rFonts w:ascii="Arial" w:hAnsi="Arial" w:cs="Arial"/>
                <w:sz w:val="22"/>
              </w:rPr>
            </w:pPr>
            <w:r>
              <w:rPr>
                <w:rFonts w:ascii="Arial" w:hAnsi="Arial" w:cs="Arial"/>
                <w:sz w:val="22"/>
              </w:rPr>
              <w:t>2015</w:t>
            </w:r>
          </w:p>
        </w:tc>
        <w:tc>
          <w:tcPr>
            <w:tcW w:w="1170" w:type="dxa"/>
          </w:tcPr>
          <w:p w14:paraId="5FC51560" w14:textId="77777777" w:rsidR="00EC38E0" w:rsidRDefault="00EC38E0" w:rsidP="00994605">
            <w:pPr>
              <w:jc w:val="center"/>
              <w:rPr>
                <w:rFonts w:ascii="Arial" w:hAnsi="Arial" w:cs="Arial"/>
                <w:sz w:val="22"/>
              </w:rPr>
            </w:pPr>
            <w:r>
              <w:rPr>
                <w:rFonts w:ascii="Arial" w:hAnsi="Arial" w:cs="Arial"/>
                <w:sz w:val="22"/>
              </w:rPr>
              <w:t>2017</w:t>
            </w:r>
          </w:p>
        </w:tc>
        <w:tc>
          <w:tcPr>
            <w:tcW w:w="1170" w:type="dxa"/>
          </w:tcPr>
          <w:p w14:paraId="26D1FB3D" w14:textId="77777777" w:rsidR="00EC38E0" w:rsidRDefault="00EC38E0" w:rsidP="00994605">
            <w:pPr>
              <w:jc w:val="center"/>
              <w:rPr>
                <w:rFonts w:ascii="Arial" w:hAnsi="Arial" w:cs="Arial"/>
                <w:sz w:val="22"/>
              </w:rPr>
            </w:pPr>
            <w:r>
              <w:rPr>
                <w:rFonts w:ascii="Arial" w:hAnsi="Arial" w:cs="Arial"/>
                <w:sz w:val="22"/>
              </w:rPr>
              <w:t>2018</w:t>
            </w:r>
          </w:p>
        </w:tc>
      </w:tr>
      <w:tr w:rsidR="00EC38E0" w14:paraId="45DE8BD6" w14:textId="77777777" w:rsidTr="003B7F0A">
        <w:tc>
          <w:tcPr>
            <w:tcW w:w="2152" w:type="dxa"/>
          </w:tcPr>
          <w:p w14:paraId="7833B57A" w14:textId="77777777" w:rsidR="00EC38E0" w:rsidRDefault="00EC38E0" w:rsidP="00994605">
            <w:pPr>
              <w:rPr>
                <w:rFonts w:ascii="Arial" w:hAnsi="Arial" w:cs="Arial"/>
                <w:sz w:val="22"/>
              </w:rPr>
            </w:pPr>
            <w:r>
              <w:rPr>
                <w:rFonts w:ascii="Arial" w:hAnsi="Arial" w:cs="Arial"/>
                <w:sz w:val="22"/>
              </w:rPr>
              <w:t>Caucasian</w:t>
            </w:r>
          </w:p>
        </w:tc>
        <w:tc>
          <w:tcPr>
            <w:tcW w:w="990" w:type="dxa"/>
          </w:tcPr>
          <w:p w14:paraId="72C5F810" w14:textId="77777777" w:rsidR="00EC38E0" w:rsidRDefault="00EC38E0" w:rsidP="00994605">
            <w:pPr>
              <w:jc w:val="center"/>
              <w:rPr>
                <w:rFonts w:ascii="Arial" w:hAnsi="Arial" w:cs="Arial"/>
                <w:sz w:val="22"/>
              </w:rPr>
            </w:pPr>
            <w:r>
              <w:rPr>
                <w:rFonts w:ascii="Arial" w:hAnsi="Arial" w:cs="Arial"/>
                <w:sz w:val="22"/>
              </w:rPr>
              <w:t>92.1%</w:t>
            </w:r>
          </w:p>
        </w:tc>
        <w:tc>
          <w:tcPr>
            <w:tcW w:w="900" w:type="dxa"/>
          </w:tcPr>
          <w:p w14:paraId="2FCA69A3" w14:textId="77777777" w:rsidR="00EC38E0" w:rsidRDefault="00EC38E0" w:rsidP="00994605">
            <w:pPr>
              <w:jc w:val="center"/>
              <w:rPr>
                <w:rFonts w:ascii="Arial" w:hAnsi="Arial" w:cs="Arial"/>
                <w:sz w:val="22"/>
              </w:rPr>
            </w:pPr>
            <w:r>
              <w:rPr>
                <w:rFonts w:ascii="Arial" w:hAnsi="Arial" w:cs="Arial"/>
                <w:sz w:val="22"/>
              </w:rPr>
              <w:t>86%</w:t>
            </w:r>
          </w:p>
        </w:tc>
        <w:tc>
          <w:tcPr>
            <w:tcW w:w="990" w:type="dxa"/>
          </w:tcPr>
          <w:p w14:paraId="03435461" w14:textId="77777777" w:rsidR="00EC38E0" w:rsidRDefault="00EC38E0" w:rsidP="00994605">
            <w:pPr>
              <w:jc w:val="center"/>
              <w:rPr>
                <w:rFonts w:ascii="Arial" w:hAnsi="Arial" w:cs="Arial"/>
                <w:sz w:val="22"/>
              </w:rPr>
            </w:pPr>
            <w:r>
              <w:rPr>
                <w:rFonts w:ascii="Arial" w:hAnsi="Arial" w:cs="Arial"/>
                <w:sz w:val="22"/>
              </w:rPr>
              <w:t>88.0%</w:t>
            </w:r>
          </w:p>
        </w:tc>
        <w:tc>
          <w:tcPr>
            <w:tcW w:w="1080" w:type="dxa"/>
          </w:tcPr>
          <w:p w14:paraId="4908CFA0" w14:textId="77777777" w:rsidR="00EC38E0" w:rsidRDefault="00EC38E0" w:rsidP="00994605">
            <w:pPr>
              <w:jc w:val="center"/>
              <w:rPr>
                <w:rFonts w:ascii="Arial" w:hAnsi="Arial" w:cs="Arial"/>
                <w:sz w:val="22"/>
              </w:rPr>
            </w:pPr>
            <w:r>
              <w:rPr>
                <w:rFonts w:ascii="Arial" w:hAnsi="Arial" w:cs="Arial"/>
                <w:sz w:val="22"/>
              </w:rPr>
              <w:t>86.9%</w:t>
            </w:r>
          </w:p>
        </w:tc>
        <w:tc>
          <w:tcPr>
            <w:tcW w:w="1080" w:type="dxa"/>
          </w:tcPr>
          <w:p w14:paraId="7212046B" w14:textId="77777777" w:rsidR="00EC38E0" w:rsidRDefault="00EC38E0" w:rsidP="00994605">
            <w:pPr>
              <w:jc w:val="center"/>
              <w:rPr>
                <w:rFonts w:ascii="Arial" w:hAnsi="Arial" w:cs="Arial"/>
                <w:sz w:val="22"/>
              </w:rPr>
            </w:pPr>
            <w:r>
              <w:rPr>
                <w:rFonts w:ascii="Arial" w:hAnsi="Arial" w:cs="Arial"/>
                <w:sz w:val="22"/>
              </w:rPr>
              <w:t>87.5%</w:t>
            </w:r>
          </w:p>
        </w:tc>
        <w:tc>
          <w:tcPr>
            <w:tcW w:w="1170" w:type="dxa"/>
          </w:tcPr>
          <w:p w14:paraId="38405ECE" w14:textId="77777777" w:rsidR="00EC38E0" w:rsidRDefault="00EC38E0" w:rsidP="00994605">
            <w:pPr>
              <w:jc w:val="center"/>
              <w:rPr>
                <w:rFonts w:ascii="Arial" w:hAnsi="Arial" w:cs="Arial"/>
                <w:sz w:val="22"/>
              </w:rPr>
            </w:pPr>
            <w:r>
              <w:rPr>
                <w:rFonts w:ascii="Arial" w:hAnsi="Arial" w:cs="Arial"/>
                <w:sz w:val="22"/>
              </w:rPr>
              <w:t>85.1%</w:t>
            </w:r>
          </w:p>
        </w:tc>
        <w:tc>
          <w:tcPr>
            <w:tcW w:w="1170" w:type="dxa"/>
          </w:tcPr>
          <w:p w14:paraId="1881C7E6" w14:textId="77777777" w:rsidR="00EC38E0" w:rsidRDefault="00EC38E0" w:rsidP="00994605">
            <w:pPr>
              <w:jc w:val="center"/>
              <w:rPr>
                <w:rFonts w:ascii="Arial" w:hAnsi="Arial" w:cs="Arial"/>
                <w:sz w:val="22"/>
              </w:rPr>
            </w:pPr>
            <w:r>
              <w:rPr>
                <w:rFonts w:ascii="Arial" w:hAnsi="Arial" w:cs="Arial"/>
                <w:sz w:val="22"/>
              </w:rPr>
              <w:t>82.6%</w:t>
            </w:r>
          </w:p>
        </w:tc>
      </w:tr>
      <w:tr w:rsidR="00EC38E0" w14:paraId="696B4645" w14:textId="77777777" w:rsidTr="003B7F0A">
        <w:tc>
          <w:tcPr>
            <w:tcW w:w="2152" w:type="dxa"/>
          </w:tcPr>
          <w:p w14:paraId="05A75CF3" w14:textId="77777777" w:rsidR="00EC38E0" w:rsidRDefault="00EC38E0" w:rsidP="00994605">
            <w:pPr>
              <w:rPr>
                <w:rFonts w:ascii="Arial" w:hAnsi="Arial" w:cs="Arial"/>
                <w:sz w:val="22"/>
              </w:rPr>
            </w:pPr>
            <w:r>
              <w:rPr>
                <w:rFonts w:ascii="Arial" w:hAnsi="Arial" w:cs="Arial"/>
                <w:sz w:val="22"/>
              </w:rPr>
              <w:t>African American</w:t>
            </w:r>
          </w:p>
        </w:tc>
        <w:tc>
          <w:tcPr>
            <w:tcW w:w="990" w:type="dxa"/>
          </w:tcPr>
          <w:p w14:paraId="00A57F58" w14:textId="77777777" w:rsidR="00EC38E0" w:rsidRDefault="00EC38E0" w:rsidP="00994605">
            <w:pPr>
              <w:jc w:val="center"/>
              <w:rPr>
                <w:rFonts w:ascii="Arial" w:hAnsi="Arial" w:cs="Arial"/>
                <w:sz w:val="22"/>
              </w:rPr>
            </w:pPr>
            <w:r>
              <w:rPr>
                <w:rFonts w:ascii="Arial" w:hAnsi="Arial" w:cs="Arial"/>
                <w:sz w:val="22"/>
              </w:rPr>
              <w:t>1.6</w:t>
            </w:r>
          </w:p>
        </w:tc>
        <w:tc>
          <w:tcPr>
            <w:tcW w:w="900" w:type="dxa"/>
          </w:tcPr>
          <w:p w14:paraId="6812F4C2" w14:textId="77777777" w:rsidR="00EC38E0" w:rsidRDefault="00EC38E0" w:rsidP="00994605">
            <w:pPr>
              <w:jc w:val="center"/>
              <w:rPr>
                <w:rFonts w:ascii="Arial" w:hAnsi="Arial" w:cs="Arial"/>
                <w:sz w:val="22"/>
              </w:rPr>
            </w:pPr>
            <w:r>
              <w:rPr>
                <w:rFonts w:ascii="Arial" w:hAnsi="Arial" w:cs="Arial"/>
                <w:sz w:val="22"/>
              </w:rPr>
              <w:t>3</w:t>
            </w:r>
          </w:p>
        </w:tc>
        <w:tc>
          <w:tcPr>
            <w:tcW w:w="990" w:type="dxa"/>
          </w:tcPr>
          <w:p w14:paraId="3A44B39C" w14:textId="77777777" w:rsidR="00EC38E0" w:rsidRDefault="00EC38E0" w:rsidP="00994605">
            <w:pPr>
              <w:jc w:val="center"/>
              <w:rPr>
                <w:rFonts w:ascii="Arial" w:hAnsi="Arial" w:cs="Arial"/>
                <w:sz w:val="22"/>
              </w:rPr>
            </w:pPr>
            <w:r>
              <w:rPr>
                <w:rFonts w:ascii="Arial" w:hAnsi="Arial" w:cs="Arial"/>
                <w:sz w:val="22"/>
              </w:rPr>
              <w:t>3.9</w:t>
            </w:r>
          </w:p>
        </w:tc>
        <w:tc>
          <w:tcPr>
            <w:tcW w:w="1080" w:type="dxa"/>
          </w:tcPr>
          <w:p w14:paraId="78AB33A5" w14:textId="77777777" w:rsidR="00EC38E0" w:rsidRDefault="00EC38E0" w:rsidP="00994605">
            <w:pPr>
              <w:jc w:val="center"/>
              <w:rPr>
                <w:rFonts w:ascii="Arial" w:hAnsi="Arial" w:cs="Arial"/>
                <w:sz w:val="22"/>
              </w:rPr>
            </w:pPr>
            <w:r>
              <w:rPr>
                <w:rFonts w:ascii="Arial" w:hAnsi="Arial" w:cs="Arial"/>
                <w:sz w:val="22"/>
              </w:rPr>
              <w:t>3.3</w:t>
            </w:r>
          </w:p>
        </w:tc>
        <w:tc>
          <w:tcPr>
            <w:tcW w:w="1080" w:type="dxa"/>
          </w:tcPr>
          <w:p w14:paraId="5AE94830" w14:textId="77777777" w:rsidR="00EC38E0" w:rsidRDefault="00EC38E0" w:rsidP="00994605">
            <w:pPr>
              <w:jc w:val="center"/>
              <w:rPr>
                <w:rFonts w:ascii="Arial" w:hAnsi="Arial" w:cs="Arial"/>
                <w:sz w:val="22"/>
              </w:rPr>
            </w:pPr>
            <w:r>
              <w:rPr>
                <w:rFonts w:ascii="Arial" w:hAnsi="Arial" w:cs="Arial"/>
                <w:sz w:val="22"/>
              </w:rPr>
              <w:t>4.3</w:t>
            </w:r>
          </w:p>
        </w:tc>
        <w:tc>
          <w:tcPr>
            <w:tcW w:w="1170" w:type="dxa"/>
          </w:tcPr>
          <w:p w14:paraId="42832E08" w14:textId="77777777" w:rsidR="00EC38E0" w:rsidRDefault="00EC38E0" w:rsidP="00994605">
            <w:pPr>
              <w:jc w:val="center"/>
              <w:rPr>
                <w:rFonts w:ascii="Arial" w:hAnsi="Arial" w:cs="Arial"/>
                <w:sz w:val="22"/>
              </w:rPr>
            </w:pPr>
            <w:r>
              <w:rPr>
                <w:rFonts w:ascii="Arial" w:hAnsi="Arial" w:cs="Arial"/>
                <w:sz w:val="22"/>
              </w:rPr>
              <w:t>5.3</w:t>
            </w:r>
          </w:p>
        </w:tc>
        <w:tc>
          <w:tcPr>
            <w:tcW w:w="1170" w:type="dxa"/>
          </w:tcPr>
          <w:p w14:paraId="3D89C585" w14:textId="77777777" w:rsidR="00EC38E0" w:rsidRDefault="00EC38E0" w:rsidP="00994605">
            <w:pPr>
              <w:jc w:val="center"/>
              <w:rPr>
                <w:rFonts w:ascii="Arial" w:hAnsi="Arial" w:cs="Arial"/>
                <w:sz w:val="22"/>
              </w:rPr>
            </w:pPr>
            <w:r>
              <w:rPr>
                <w:rFonts w:ascii="Arial" w:hAnsi="Arial" w:cs="Arial"/>
                <w:sz w:val="22"/>
              </w:rPr>
              <w:t>6.4</w:t>
            </w:r>
          </w:p>
        </w:tc>
      </w:tr>
      <w:tr w:rsidR="00EC38E0" w14:paraId="32D35568" w14:textId="77777777" w:rsidTr="003B7F0A">
        <w:tc>
          <w:tcPr>
            <w:tcW w:w="2152" w:type="dxa"/>
          </w:tcPr>
          <w:p w14:paraId="5373C5CB" w14:textId="77777777" w:rsidR="00EC38E0" w:rsidRDefault="00EC38E0" w:rsidP="00994605">
            <w:pPr>
              <w:rPr>
                <w:rFonts w:ascii="Arial" w:hAnsi="Arial" w:cs="Arial"/>
                <w:sz w:val="22"/>
              </w:rPr>
            </w:pPr>
            <w:r>
              <w:rPr>
                <w:rFonts w:ascii="Arial" w:hAnsi="Arial" w:cs="Arial"/>
                <w:sz w:val="22"/>
              </w:rPr>
              <w:t>Hispanic/Latino</w:t>
            </w:r>
          </w:p>
        </w:tc>
        <w:tc>
          <w:tcPr>
            <w:tcW w:w="990" w:type="dxa"/>
          </w:tcPr>
          <w:p w14:paraId="1B77D8D6" w14:textId="77777777" w:rsidR="00EC38E0" w:rsidRDefault="00EC38E0" w:rsidP="00994605">
            <w:pPr>
              <w:jc w:val="center"/>
              <w:rPr>
                <w:rFonts w:ascii="Arial" w:hAnsi="Arial" w:cs="Arial"/>
                <w:sz w:val="22"/>
              </w:rPr>
            </w:pPr>
            <w:r>
              <w:rPr>
                <w:rFonts w:ascii="Arial" w:hAnsi="Arial" w:cs="Arial"/>
                <w:sz w:val="22"/>
              </w:rPr>
              <w:t>3.8</w:t>
            </w:r>
          </w:p>
        </w:tc>
        <w:tc>
          <w:tcPr>
            <w:tcW w:w="900" w:type="dxa"/>
          </w:tcPr>
          <w:p w14:paraId="5FC64648" w14:textId="77777777" w:rsidR="00EC38E0" w:rsidRDefault="00EC38E0" w:rsidP="00994605">
            <w:pPr>
              <w:jc w:val="center"/>
              <w:rPr>
                <w:rFonts w:ascii="Arial" w:hAnsi="Arial" w:cs="Arial"/>
                <w:sz w:val="22"/>
              </w:rPr>
            </w:pPr>
            <w:r>
              <w:rPr>
                <w:rFonts w:ascii="Arial" w:hAnsi="Arial" w:cs="Arial"/>
                <w:sz w:val="22"/>
              </w:rPr>
              <w:t>9</w:t>
            </w:r>
          </w:p>
        </w:tc>
        <w:tc>
          <w:tcPr>
            <w:tcW w:w="990" w:type="dxa"/>
          </w:tcPr>
          <w:p w14:paraId="54832F5E" w14:textId="77777777" w:rsidR="00EC38E0" w:rsidRDefault="00EC38E0" w:rsidP="00994605">
            <w:pPr>
              <w:jc w:val="center"/>
              <w:rPr>
                <w:rFonts w:ascii="Arial" w:hAnsi="Arial" w:cs="Arial"/>
                <w:sz w:val="22"/>
              </w:rPr>
            </w:pPr>
            <w:r>
              <w:rPr>
                <w:rFonts w:ascii="Arial" w:hAnsi="Arial" w:cs="Arial"/>
                <w:sz w:val="22"/>
              </w:rPr>
              <w:t>5.8</w:t>
            </w:r>
          </w:p>
        </w:tc>
        <w:tc>
          <w:tcPr>
            <w:tcW w:w="1080" w:type="dxa"/>
          </w:tcPr>
          <w:p w14:paraId="47BD029D" w14:textId="77777777" w:rsidR="00EC38E0" w:rsidRDefault="00EC38E0" w:rsidP="00994605">
            <w:pPr>
              <w:jc w:val="center"/>
              <w:rPr>
                <w:rFonts w:ascii="Arial" w:hAnsi="Arial" w:cs="Arial"/>
                <w:sz w:val="22"/>
              </w:rPr>
            </w:pPr>
            <w:r>
              <w:rPr>
                <w:rFonts w:ascii="Arial" w:hAnsi="Arial" w:cs="Arial"/>
                <w:sz w:val="22"/>
              </w:rPr>
              <w:t>6.6</w:t>
            </w:r>
          </w:p>
        </w:tc>
        <w:tc>
          <w:tcPr>
            <w:tcW w:w="1080" w:type="dxa"/>
          </w:tcPr>
          <w:p w14:paraId="391A163B" w14:textId="77777777" w:rsidR="00EC38E0" w:rsidRDefault="00EC38E0" w:rsidP="00994605">
            <w:pPr>
              <w:jc w:val="center"/>
              <w:rPr>
                <w:rFonts w:ascii="Arial" w:hAnsi="Arial" w:cs="Arial"/>
                <w:sz w:val="22"/>
              </w:rPr>
            </w:pPr>
            <w:r>
              <w:rPr>
                <w:rFonts w:ascii="Arial" w:hAnsi="Arial" w:cs="Arial"/>
                <w:sz w:val="22"/>
              </w:rPr>
              <w:t>6</w:t>
            </w:r>
          </w:p>
        </w:tc>
        <w:tc>
          <w:tcPr>
            <w:tcW w:w="1170" w:type="dxa"/>
          </w:tcPr>
          <w:p w14:paraId="38D39D11" w14:textId="77777777" w:rsidR="00EC38E0" w:rsidRDefault="00EC38E0" w:rsidP="00994605">
            <w:pPr>
              <w:jc w:val="center"/>
              <w:rPr>
                <w:rFonts w:ascii="Arial" w:hAnsi="Arial" w:cs="Arial"/>
                <w:sz w:val="22"/>
              </w:rPr>
            </w:pPr>
            <w:r>
              <w:rPr>
                <w:rFonts w:ascii="Arial" w:hAnsi="Arial" w:cs="Arial"/>
                <w:sz w:val="22"/>
              </w:rPr>
              <w:t>7.1</w:t>
            </w:r>
          </w:p>
        </w:tc>
        <w:tc>
          <w:tcPr>
            <w:tcW w:w="1170" w:type="dxa"/>
          </w:tcPr>
          <w:p w14:paraId="293D6188" w14:textId="77777777" w:rsidR="00EC38E0" w:rsidRDefault="00EC38E0" w:rsidP="00994605">
            <w:pPr>
              <w:jc w:val="center"/>
              <w:rPr>
                <w:rFonts w:ascii="Arial" w:hAnsi="Arial" w:cs="Arial"/>
                <w:sz w:val="22"/>
              </w:rPr>
            </w:pPr>
            <w:r>
              <w:rPr>
                <w:rFonts w:ascii="Arial" w:hAnsi="Arial" w:cs="Arial"/>
                <w:sz w:val="22"/>
              </w:rPr>
              <w:t>8.4</w:t>
            </w:r>
          </w:p>
        </w:tc>
      </w:tr>
      <w:tr w:rsidR="00EC38E0" w14:paraId="2EA4BA8C" w14:textId="77777777" w:rsidTr="003B7F0A">
        <w:tc>
          <w:tcPr>
            <w:tcW w:w="2152" w:type="dxa"/>
          </w:tcPr>
          <w:p w14:paraId="708036B1" w14:textId="77777777" w:rsidR="00EC38E0" w:rsidRDefault="00EC38E0" w:rsidP="00994605">
            <w:pPr>
              <w:rPr>
                <w:rFonts w:ascii="Arial" w:hAnsi="Arial" w:cs="Arial"/>
                <w:sz w:val="22"/>
              </w:rPr>
            </w:pPr>
            <w:r>
              <w:rPr>
                <w:rFonts w:ascii="Arial" w:hAnsi="Arial" w:cs="Arial"/>
                <w:sz w:val="22"/>
              </w:rPr>
              <w:t>Asian American</w:t>
            </w:r>
          </w:p>
        </w:tc>
        <w:tc>
          <w:tcPr>
            <w:tcW w:w="990" w:type="dxa"/>
          </w:tcPr>
          <w:p w14:paraId="01BF222F" w14:textId="77777777" w:rsidR="00EC38E0" w:rsidRDefault="00EC38E0" w:rsidP="00994605">
            <w:pPr>
              <w:jc w:val="center"/>
              <w:rPr>
                <w:rFonts w:ascii="Arial" w:hAnsi="Arial" w:cs="Arial"/>
                <w:sz w:val="22"/>
              </w:rPr>
            </w:pPr>
            <w:r>
              <w:rPr>
                <w:rFonts w:ascii="Arial" w:hAnsi="Arial" w:cs="Arial"/>
                <w:sz w:val="22"/>
              </w:rPr>
              <w:t>1.5</w:t>
            </w:r>
          </w:p>
        </w:tc>
        <w:tc>
          <w:tcPr>
            <w:tcW w:w="900" w:type="dxa"/>
          </w:tcPr>
          <w:p w14:paraId="1C8F1E8C" w14:textId="77777777" w:rsidR="00EC38E0" w:rsidRDefault="00EC38E0" w:rsidP="00994605">
            <w:pPr>
              <w:jc w:val="center"/>
              <w:rPr>
                <w:rFonts w:ascii="Arial" w:hAnsi="Arial" w:cs="Arial"/>
                <w:sz w:val="22"/>
              </w:rPr>
            </w:pPr>
            <w:r>
              <w:rPr>
                <w:rFonts w:ascii="Arial" w:hAnsi="Arial" w:cs="Arial"/>
                <w:sz w:val="22"/>
              </w:rPr>
              <w:t>2</w:t>
            </w:r>
          </w:p>
        </w:tc>
        <w:tc>
          <w:tcPr>
            <w:tcW w:w="990" w:type="dxa"/>
          </w:tcPr>
          <w:p w14:paraId="3993A08D" w14:textId="77777777" w:rsidR="00EC38E0" w:rsidRDefault="00EC38E0" w:rsidP="00994605">
            <w:pPr>
              <w:jc w:val="center"/>
              <w:rPr>
                <w:rFonts w:ascii="Arial" w:hAnsi="Arial" w:cs="Arial"/>
                <w:sz w:val="22"/>
              </w:rPr>
            </w:pPr>
            <w:r>
              <w:rPr>
                <w:rFonts w:ascii="Arial" w:hAnsi="Arial" w:cs="Arial"/>
                <w:sz w:val="22"/>
              </w:rPr>
              <w:t>1.3</w:t>
            </w:r>
          </w:p>
        </w:tc>
        <w:tc>
          <w:tcPr>
            <w:tcW w:w="1080" w:type="dxa"/>
          </w:tcPr>
          <w:p w14:paraId="6F831AD6" w14:textId="77777777" w:rsidR="00EC38E0" w:rsidRDefault="00EC38E0" w:rsidP="00994605">
            <w:pPr>
              <w:jc w:val="center"/>
              <w:rPr>
                <w:rFonts w:ascii="Arial" w:hAnsi="Arial" w:cs="Arial"/>
                <w:sz w:val="22"/>
              </w:rPr>
            </w:pPr>
            <w:r>
              <w:rPr>
                <w:rFonts w:ascii="Arial" w:hAnsi="Arial" w:cs="Arial"/>
                <w:sz w:val="22"/>
              </w:rPr>
              <w:t>2.6</w:t>
            </w:r>
          </w:p>
        </w:tc>
        <w:tc>
          <w:tcPr>
            <w:tcW w:w="1080" w:type="dxa"/>
          </w:tcPr>
          <w:p w14:paraId="13A966E0" w14:textId="77777777" w:rsidR="00EC38E0" w:rsidRDefault="00EC38E0" w:rsidP="00994605">
            <w:pPr>
              <w:jc w:val="center"/>
              <w:rPr>
                <w:rFonts w:ascii="Arial" w:hAnsi="Arial" w:cs="Arial"/>
                <w:sz w:val="22"/>
              </w:rPr>
            </w:pPr>
            <w:r>
              <w:rPr>
                <w:rFonts w:ascii="Arial" w:hAnsi="Arial" w:cs="Arial"/>
                <w:sz w:val="22"/>
              </w:rPr>
              <w:t>1.8</w:t>
            </w:r>
          </w:p>
        </w:tc>
        <w:tc>
          <w:tcPr>
            <w:tcW w:w="1170" w:type="dxa"/>
          </w:tcPr>
          <w:p w14:paraId="64DC5ED6" w14:textId="77777777" w:rsidR="00EC38E0" w:rsidRDefault="00EC38E0" w:rsidP="00994605">
            <w:pPr>
              <w:jc w:val="center"/>
              <w:rPr>
                <w:rFonts w:ascii="Arial" w:hAnsi="Arial" w:cs="Arial"/>
                <w:sz w:val="22"/>
              </w:rPr>
            </w:pPr>
            <w:r>
              <w:rPr>
                <w:rFonts w:ascii="Arial" w:hAnsi="Arial" w:cs="Arial"/>
                <w:sz w:val="22"/>
              </w:rPr>
              <w:t>2.2</w:t>
            </w:r>
          </w:p>
        </w:tc>
        <w:tc>
          <w:tcPr>
            <w:tcW w:w="1170" w:type="dxa"/>
          </w:tcPr>
          <w:p w14:paraId="752F322C" w14:textId="77777777" w:rsidR="00EC38E0" w:rsidRDefault="00EC38E0" w:rsidP="00994605">
            <w:pPr>
              <w:jc w:val="center"/>
              <w:rPr>
                <w:rFonts w:ascii="Arial" w:hAnsi="Arial" w:cs="Arial"/>
                <w:sz w:val="22"/>
              </w:rPr>
            </w:pPr>
            <w:r>
              <w:rPr>
                <w:rFonts w:ascii="Arial" w:hAnsi="Arial" w:cs="Arial"/>
                <w:sz w:val="22"/>
              </w:rPr>
              <w:t>2.3</w:t>
            </w:r>
          </w:p>
        </w:tc>
      </w:tr>
      <w:tr w:rsidR="00EC38E0" w14:paraId="18A195EC" w14:textId="77777777" w:rsidTr="003B7F0A">
        <w:tc>
          <w:tcPr>
            <w:tcW w:w="2152" w:type="dxa"/>
          </w:tcPr>
          <w:p w14:paraId="00954A61" w14:textId="77777777" w:rsidR="00EC38E0" w:rsidRDefault="00EC38E0" w:rsidP="00994605">
            <w:pPr>
              <w:rPr>
                <w:rFonts w:ascii="Arial" w:hAnsi="Arial" w:cs="Arial"/>
                <w:sz w:val="22"/>
              </w:rPr>
            </w:pPr>
            <w:r>
              <w:rPr>
                <w:rFonts w:ascii="Arial" w:hAnsi="Arial" w:cs="Arial"/>
                <w:sz w:val="22"/>
              </w:rPr>
              <w:t>Native American</w:t>
            </w:r>
          </w:p>
        </w:tc>
        <w:tc>
          <w:tcPr>
            <w:tcW w:w="990" w:type="dxa"/>
          </w:tcPr>
          <w:p w14:paraId="7A532395" w14:textId="77777777" w:rsidR="00EC38E0" w:rsidRDefault="00EC38E0" w:rsidP="00994605">
            <w:pPr>
              <w:jc w:val="center"/>
              <w:rPr>
                <w:rFonts w:ascii="Arial" w:hAnsi="Arial" w:cs="Arial"/>
                <w:sz w:val="22"/>
              </w:rPr>
            </w:pPr>
            <w:r>
              <w:rPr>
                <w:rFonts w:ascii="Arial" w:hAnsi="Arial" w:cs="Arial"/>
                <w:sz w:val="22"/>
              </w:rPr>
              <w:t>1.0</w:t>
            </w:r>
          </w:p>
        </w:tc>
        <w:tc>
          <w:tcPr>
            <w:tcW w:w="900" w:type="dxa"/>
          </w:tcPr>
          <w:p w14:paraId="6288FBBF" w14:textId="77777777" w:rsidR="00EC38E0" w:rsidRDefault="00EC38E0" w:rsidP="00994605">
            <w:pPr>
              <w:jc w:val="center"/>
              <w:rPr>
                <w:rFonts w:ascii="Arial" w:hAnsi="Arial" w:cs="Arial"/>
                <w:sz w:val="22"/>
              </w:rPr>
            </w:pPr>
            <w:r>
              <w:rPr>
                <w:rFonts w:ascii="Arial" w:hAnsi="Arial" w:cs="Arial"/>
                <w:sz w:val="22"/>
              </w:rPr>
              <w:t>&lt;1</w:t>
            </w:r>
          </w:p>
        </w:tc>
        <w:tc>
          <w:tcPr>
            <w:tcW w:w="990" w:type="dxa"/>
          </w:tcPr>
          <w:p w14:paraId="3C2EB411" w14:textId="77777777" w:rsidR="00EC38E0" w:rsidRDefault="00EC38E0" w:rsidP="00994605">
            <w:pPr>
              <w:jc w:val="center"/>
              <w:rPr>
                <w:rFonts w:ascii="Arial" w:hAnsi="Arial" w:cs="Arial"/>
                <w:sz w:val="22"/>
              </w:rPr>
            </w:pPr>
            <w:r>
              <w:rPr>
                <w:rFonts w:ascii="Arial" w:hAnsi="Arial" w:cs="Arial"/>
                <w:sz w:val="22"/>
              </w:rPr>
              <w:t>1.0</w:t>
            </w:r>
          </w:p>
        </w:tc>
        <w:tc>
          <w:tcPr>
            <w:tcW w:w="1080" w:type="dxa"/>
          </w:tcPr>
          <w:p w14:paraId="66BEB64E" w14:textId="77777777" w:rsidR="00EC38E0" w:rsidRDefault="00EC38E0" w:rsidP="00994605">
            <w:pPr>
              <w:jc w:val="center"/>
              <w:rPr>
                <w:rFonts w:ascii="Arial" w:hAnsi="Arial" w:cs="Arial"/>
                <w:sz w:val="22"/>
              </w:rPr>
            </w:pPr>
            <w:r>
              <w:rPr>
                <w:rFonts w:ascii="Arial" w:hAnsi="Arial" w:cs="Arial"/>
                <w:sz w:val="22"/>
              </w:rPr>
              <w:t>0.7</w:t>
            </w:r>
          </w:p>
        </w:tc>
        <w:tc>
          <w:tcPr>
            <w:tcW w:w="1080" w:type="dxa"/>
          </w:tcPr>
          <w:p w14:paraId="3D64CF23" w14:textId="77777777" w:rsidR="00EC38E0" w:rsidRDefault="00EC38E0" w:rsidP="00994605">
            <w:pPr>
              <w:jc w:val="center"/>
              <w:rPr>
                <w:rFonts w:ascii="Arial" w:hAnsi="Arial" w:cs="Arial"/>
                <w:sz w:val="22"/>
              </w:rPr>
            </w:pPr>
            <w:r>
              <w:rPr>
                <w:rFonts w:ascii="Arial" w:hAnsi="Arial" w:cs="Arial"/>
                <w:sz w:val="22"/>
              </w:rPr>
              <w:t>0.4</w:t>
            </w:r>
          </w:p>
        </w:tc>
        <w:tc>
          <w:tcPr>
            <w:tcW w:w="1170" w:type="dxa"/>
          </w:tcPr>
          <w:p w14:paraId="5F6B54C5" w14:textId="77777777" w:rsidR="00EC38E0" w:rsidRDefault="00EC38E0" w:rsidP="00994605">
            <w:pPr>
              <w:jc w:val="center"/>
              <w:rPr>
                <w:rFonts w:ascii="Arial" w:hAnsi="Arial" w:cs="Arial"/>
                <w:sz w:val="22"/>
              </w:rPr>
            </w:pPr>
            <w:r>
              <w:rPr>
                <w:rFonts w:ascii="Arial" w:hAnsi="Arial" w:cs="Arial"/>
                <w:sz w:val="22"/>
              </w:rPr>
              <w:t>0.3</w:t>
            </w:r>
          </w:p>
        </w:tc>
        <w:tc>
          <w:tcPr>
            <w:tcW w:w="1170" w:type="dxa"/>
          </w:tcPr>
          <w:p w14:paraId="339FE85A" w14:textId="77777777" w:rsidR="00EC38E0" w:rsidRDefault="00EC38E0" w:rsidP="00994605">
            <w:pPr>
              <w:jc w:val="center"/>
              <w:rPr>
                <w:rFonts w:ascii="Arial" w:hAnsi="Arial" w:cs="Arial"/>
                <w:sz w:val="22"/>
              </w:rPr>
            </w:pPr>
            <w:r>
              <w:rPr>
                <w:rFonts w:ascii="Arial" w:hAnsi="Arial" w:cs="Arial"/>
                <w:sz w:val="22"/>
              </w:rPr>
              <w:t>0.3</w:t>
            </w:r>
          </w:p>
        </w:tc>
      </w:tr>
    </w:tbl>
    <w:p w14:paraId="0A012E51" w14:textId="77777777" w:rsidR="00EC38E0" w:rsidRDefault="00EC38E0" w:rsidP="00994605">
      <w:pPr>
        <w:rPr>
          <w:rFonts w:ascii="Arial" w:hAnsi="Arial" w:cs="Arial"/>
          <w:sz w:val="22"/>
        </w:rPr>
      </w:pPr>
    </w:p>
    <w:p w14:paraId="6A5A9A03" w14:textId="77777777" w:rsidR="00EC38E0" w:rsidRDefault="00EC38E0" w:rsidP="00994605">
      <w:pPr>
        <w:rPr>
          <w:rFonts w:ascii="Arial" w:hAnsi="Arial" w:cs="Arial"/>
          <w:sz w:val="22"/>
        </w:rPr>
      </w:pPr>
      <w:r>
        <w:rPr>
          <w:rFonts w:ascii="Arial" w:hAnsi="Arial" w:cs="Arial"/>
          <w:sz w:val="22"/>
        </w:rPr>
        <w:t xml:space="preserve">Up two and a half points from a year ago, minority news directors rose to 17.4% … breaking the old record of 17.1% set two years ago.  All groups went up except Native American, which remained the same.  </w:t>
      </w:r>
    </w:p>
    <w:p w14:paraId="30D354F6" w14:textId="77777777" w:rsidR="00EC38E0" w:rsidRDefault="00EC38E0" w:rsidP="00994605">
      <w:pPr>
        <w:rPr>
          <w:rFonts w:ascii="Arial" w:hAnsi="Arial" w:cs="Arial"/>
          <w:sz w:val="22"/>
        </w:rPr>
      </w:pPr>
    </w:p>
    <w:p w14:paraId="366F1C1D" w14:textId="3EAB84E5" w:rsidR="00EC38E0" w:rsidRDefault="00EC38E0" w:rsidP="00994605">
      <w:pPr>
        <w:rPr>
          <w:rFonts w:ascii="Arial" w:hAnsi="Arial" w:cs="Arial"/>
          <w:sz w:val="22"/>
        </w:rPr>
      </w:pPr>
      <w:r>
        <w:rPr>
          <w:rFonts w:ascii="Arial" w:hAnsi="Arial" w:cs="Arial"/>
          <w:sz w:val="22"/>
        </w:rPr>
        <w:t>The percentage of minority news directors at non-Hispanic stations also set a new record at 14.3% -- also up about two and a half points from last year and 0.4 ahead of the previous record set two years ago.  African American news directors rose to a new all-time high of 6.7% … Hispanic rose from last year’s 3.9% to this year’s 5% … Asian American held steady at 2.3% … Native American also held steady at 0.3%.</w:t>
      </w:r>
    </w:p>
    <w:p w14:paraId="5F964798" w14:textId="77777777" w:rsidR="00EC38E0" w:rsidRDefault="00EC38E0" w:rsidP="00994605">
      <w:pPr>
        <w:rPr>
          <w:rFonts w:ascii="Arial" w:hAnsi="Arial" w:cs="Arial"/>
          <w:sz w:val="22"/>
        </w:rPr>
      </w:pPr>
    </w:p>
    <w:p w14:paraId="234581DD" w14:textId="65A30F6E" w:rsidR="00EC38E0" w:rsidRDefault="00EC38E0" w:rsidP="00994605">
      <w:pPr>
        <w:rPr>
          <w:rFonts w:ascii="Arial" w:hAnsi="Arial" w:cs="Arial"/>
          <w:sz w:val="22"/>
        </w:rPr>
      </w:pPr>
      <w:r>
        <w:rPr>
          <w:rFonts w:ascii="Arial" w:hAnsi="Arial" w:cs="Arial"/>
          <w:sz w:val="22"/>
        </w:rPr>
        <w:t>At Hispanic stations, 100% of the news directors are Hispanic.  That’s the first time that’s happened since I’ve been calculating those numbers.</w:t>
      </w:r>
    </w:p>
    <w:p w14:paraId="3C93C77D" w14:textId="77777777" w:rsidR="00EC38E0" w:rsidRDefault="00EC38E0" w:rsidP="00994605">
      <w:pPr>
        <w:rPr>
          <w:rFonts w:ascii="Arial" w:hAnsi="Arial" w:cs="Arial"/>
          <w:b/>
          <w:sz w:val="22"/>
        </w:rPr>
      </w:pPr>
    </w:p>
    <w:p w14:paraId="4CD476DC" w14:textId="77777777" w:rsidR="0089354B" w:rsidRPr="00F5052C" w:rsidRDefault="0089354B" w:rsidP="00994605">
      <w:pPr>
        <w:rPr>
          <w:rFonts w:ascii="Arial" w:hAnsi="Arial" w:cs="Arial"/>
          <w:b/>
          <w:sz w:val="22"/>
        </w:rPr>
      </w:pPr>
    </w:p>
    <w:p w14:paraId="54B06052" w14:textId="32B2B628" w:rsidR="00EC38E0" w:rsidRPr="00F5052C" w:rsidRDefault="00F5052C" w:rsidP="00994605">
      <w:pPr>
        <w:rPr>
          <w:rFonts w:ascii="Arial" w:hAnsi="Arial" w:cs="Arial"/>
          <w:b/>
          <w:sz w:val="22"/>
        </w:rPr>
      </w:pPr>
      <w:r w:rsidRPr="00F5052C">
        <w:rPr>
          <w:rFonts w:ascii="Arial" w:hAnsi="Arial" w:cs="Arial"/>
          <w:b/>
          <w:sz w:val="22"/>
        </w:rPr>
        <w:t>Minorities in TV news</w:t>
      </w:r>
    </w:p>
    <w:p w14:paraId="506E4DFD" w14:textId="77777777" w:rsidR="00F5052C" w:rsidRDefault="00F5052C" w:rsidP="00994605">
      <w:pPr>
        <w:rPr>
          <w:rFonts w:ascii="Arial" w:hAnsi="Arial" w:cs="Arial"/>
          <w:sz w:val="22"/>
        </w:rPr>
      </w:pPr>
    </w:p>
    <w:p w14:paraId="0D6C10AB" w14:textId="35202090" w:rsidR="00EC38E0" w:rsidRPr="000B6893" w:rsidRDefault="00EC38E0" w:rsidP="00994605">
      <w:pPr>
        <w:rPr>
          <w:rFonts w:ascii="Arial" w:hAnsi="Arial" w:cs="Arial"/>
          <w:b/>
          <w:sz w:val="22"/>
        </w:rPr>
      </w:pPr>
      <w:r w:rsidRPr="000B6893">
        <w:rPr>
          <w:rFonts w:ascii="Arial" w:hAnsi="Arial" w:cs="Arial"/>
          <w:b/>
          <w:sz w:val="22"/>
        </w:rPr>
        <w:t>Mi</w:t>
      </w:r>
      <w:r w:rsidR="003B7F0A">
        <w:rPr>
          <w:rFonts w:ascii="Arial" w:hAnsi="Arial" w:cs="Arial"/>
          <w:b/>
          <w:sz w:val="22"/>
        </w:rPr>
        <w:t>norities in local TV news – 2018</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gridCol w:w="1914"/>
      </w:tblGrid>
      <w:tr w:rsidR="00EC38E0" w14:paraId="3F0D7A1F" w14:textId="77777777" w:rsidTr="003B7F0A">
        <w:tc>
          <w:tcPr>
            <w:tcW w:w="0" w:type="auto"/>
          </w:tcPr>
          <w:p w14:paraId="05C832A9" w14:textId="77777777" w:rsidR="00EC38E0" w:rsidRDefault="00EC38E0" w:rsidP="00994605">
            <w:pPr>
              <w:rPr>
                <w:rFonts w:ascii="Arial" w:hAnsi="Arial" w:cs="Arial"/>
                <w:sz w:val="22"/>
              </w:rPr>
            </w:pPr>
          </w:p>
        </w:tc>
        <w:tc>
          <w:tcPr>
            <w:tcW w:w="0" w:type="auto"/>
          </w:tcPr>
          <w:p w14:paraId="6C4C3C42" w14:textId="77777777" w:rsidR="00EC38E0" w:rsidRDefault="00EC38E0" w:rsidP="00994605">
            <w:pPr>
              <w:jc w:val="center"/>
              <w:rPr>
                <w:rFonts w:ascii="Arial" w:hAnsi="Arial" w:cs="Arial"/>
                <w:sz w:val="22"/>
              </w:rPr>
            </w:pPr>
            <w:r>
              <w:rPr>
                <w:rFonts w:ascii="Arial" w:hAnsi="Arial" w:cs="Arial"/>
                <w:sz w:val="22"/>
              </w:rPr>
              <w:t>News Staffs</w:t>
            </w:r>
          </w:p>
          <w:p w14:paraId="43B09907" w14:textId="77777777" w:rsidR="00EC38E0" w:rsidRDefault="00EC38E0" w:rsidP="00994605">
            <w:pPr>
              <w:jc w:val="center"/>
              <w:rPr>
                <w:rFonts w:ascii="Arial" w:hAnsi="Arial" w:cs="Arial"/>
                <w:sz w:val="22"/>
              </w:rPr>
            </w:pPr>
            <w:r>
              <w:rPr>
                <w:rFonts w:ascii="Arial" w:hAnsi="Arial" w:cs="Arial"/>
                <w:sz w:val="22"/>
              </w:rPr>
              <w:t>With Minorities</w:t>
            </w:r>
          </w:p>
        </w:tc>
        <w:tc>
          <w:tcPr>
            <w:tcW w:w="0" w:type="auto"/>
          </w:tcPr>
          <w:p w14:paraId="68EB6E7E" w14:textId="77777777" w:rsidR="00EC38E0" w:rsidRDefault="00EC38E0" w:rsidP="00994605">
            <w:pPr>
              <w:jc w:val="center"/>
              <w:rPr>
                <w:rFonts w:ascii="Arial" w:hAnsi="Arial" w:cs="Arial"/>
                <w:sz w:val="22"/>
              </w:rPr>
            </w:pPr>
            <w:r>
              <w:rPr>
                <w:rFonts w:ascii="Arial" w:hAnsi="Arial" w:cs="Arial"/>
                <w:sz w:val="22"/>
              </w:rPr>
              <w:t>Minority News</w:t>
            </w:r>
          </w:p>
          <w:p w14:paraId="2AFAC685" w14:textId="77777777" w:rsidR="00EC38E0" w:rsidRDefault="00EC38E0" w:rsidP="00994605">
            <w:pPr>
              <w:jc w:val="center"/>
              <w:rPr>
                <w:rFonts w:ascii="Arial" w:hAnsi="Arial" w:cs="Arial"/>
                <w:sz w:val="22"/>
              </w:rPr>
            </w:pPr>
            <w:r>
              <w:rPr>
                <w:rFonts w:ascii="Arial" w:hAnsi="Arial" w:cs="Arial"/>
                <w:sz w:val="22"/>
              </w:rPr>
              <w:t>Directors</w:t>
            </w:r>
          </w:p>
        </w:tc>
        <w:tc>
          <w:tcPr>
            <w:tcW w:w="0" w:type="auto"/>
          </w:tcPr>
          <w:p w14:paraId="719EA19F" w14:textId="77777777" w:rsidR="00EC38E0" w:rsidRDefault="00EC38E0" w:rsidP="00994605">
            <w:pPr>
              <w:jc w:val="center"/>
              <w:rPr>
                <w:rFonts w:ascii="Arial" w:hAnsi="Arial" w:cs="Arial"/>
                <w:sz w:val="22"/>
              </w:rPr>
            </w:pPr>
            <w:r>
              <w:rPr>
                <w:rFonts w:ascii="Arial" w:hAnsi="Arial" w:cs="Arial"/>
                <w:sz w:val="22"/>
              </w:rPr>
              <w:t>Minorities as</w:t>
            </w:r>
          </w:p>
          <w:p w14:paraId="6DAB51A3" w14:textId="77777777" w:rsidR="00EC38E0" w:rsidRDefault="00EC38E0" w:rsidP="00994605">
            <w:pPr>
              <w:jc w:val="center"/>
              <w:rPr>
                <w:rFonts w:ascii="Arial" w:hAnsi="Arial" w:cs="Arial"/>
                <w:sz w:val="22"/>
              </w:rPr>
            </w:pPr>
            <w:r>
              <w:rPr>
                <w:rFonts w:ascii="Arial" w:hAnsi="Arial" w:cs="Arial"/>
                <w:sz w:val="22"/>
              </w:rPr>
              <w:t>Percentage of</w:t>
            </w:r>
          </w:p>
          <w:p w14:paraId="6067C43D" w14:textId="77777777" w:rsidR="00EC38E0" w:rsidRDefault="00EC38E0" w:rsidP="00994605">
            <w:pPr>
              <w:jc w:val="center"/>
              <w:rPr>
                <w:rFonts w:ascii="Arial" w:hAnsi="Arial" w:cs="Arial"/>
                <w:sz w:val="22"/>
              </w:rPr>
            </w:pPr>
            <w:r>
              <w:rPr>
                <w:rFonts w:ascii="Arial" w:hAnsi="Arial" w:cs="Arial"/>
                <w:sz w:val="22"/>
              </w:rPr>
              <w:t>Work Force</w:t>
            </w:r>
          </w:p>
        </w:tc>
        <w:tc>
          <w:tcPr>
            <w:tcW w:w="1914" w:type="dxa"/>
          </w:tcPr>
          <w:p w14:paraId="07E032E7" w14:textId="77777777" w:rsidR="00EC38E0" w:rsidRDefault="00EC38E0" w:rsidP="00994605">
            <w:pPr>
              <w:jc w:val="center"/>
              <w:rPr>
                <w:rFonts w:ascii="Arial" w:hAnsi="Arial" w:cs="Arial"/>
                <w:sz w:val="22"/>
              </w:rPr>
            </w:pPr>
            <w:r>
              <w:rPr>
                <w:rFonts w:ascii="Arial" w:hAnsi="Arial" w:cs="Arial"/>
                <w:sz w:val="22"/>
              </w:rPr>
              <w:t>Average Number of Minorities on Staff</w:t>
            </w:r>
          </w:p>
        </w:tc>
      </w:tr>
      <w:tr w:rsidR="00EC38E0" w14:paraId="6B0A6E52" w14:textId="77777777" w:rsidTr="003B7F0A">
        <w:tc>
          <w:tcPr>
            <w:tcW w:w="0" w:type="auto"/>
          </w:tcPr>
          <w:p w14:paraId="0312C591" w14:textId="77777777" w:rsidR="00EC38E0" w:rsidRDefault="00EC38E0" w:rsidP="00994605">
            <w:pPr>
              <w:rPr>
                <w:rFonts w:ascii="Arial" w:hAnsi="Arial" w:cs="Arial"/>
                <w:sz w:val="22"/>
              </w:rPr>
            </w:pPr>
            <w:r>
              <w:rPr>
                <w:rFonts w:ascii="Arial" w:hAnsi="Arial" w:cs="Arial"/>
                <w:sz w:val="22"/>
              </w:rPr>
              <w:t>All Television</w:t>
            </w:r>
          </w:p>
        </w:tc>
        <w:tc>
          <w:tcPr>
            <w:tcW w:w="0" w:type="auto"/>
          </w:tcPr>
          <w:p w14:paraId="0231F80A" w14:textId="3B2CE7B3" w:rsidR="00EC38E0" w:rsidRDefault="00994605" w:rsidP="00994605">
            <w:pPr>
              <w:jc w:val="center"/>
              <w:rPr>
                <w:rFonts w:ascii="Arial" w:hAnsi="Arial" w:cs="Arial"/>
                <w:sz w:val="22"/>
              </w:rPr>
            </w:pPr>
            <w:r>
              <w:rPr>
                <w:rFonts w:ascii="Arial" w:hAnsi="Arial" w:cs="Arial"/>
                <w:sz w:val="22"/>
              </w:rPr>
              <w:t xml:space="preserve">94.7% </w:t>
            </w:r>
            <w:r w:rsidR="00EC38E0">
              <w:rPr>
                <w:rFonts w:ascii="Arial" w:hAnsi="Arial" w:cs="Arial"/>
                <w:sz w:val="22"/>
              </w:rPr>
              <w:t xml:space="preserve"> </w:t>
            </w:r>
          </w:p>
        </w:tc>
        <w:tc>
          <w:tcPr>
            <w:tcW w:w="0" w:type="auto"/>
          </w:tcPr>
          <w:p w14:paraId="52053921" w14:textId="49AB9D21" w:rsidR="00EC38E0" w:rsidRDefault="00994605" w:rsidP="00994605">
            <w:pPr>
              <w:jc w:val="center"/>
              <w:rPr>
                <w:rFonts w:ascii="Arial" w:hAnsi="Arial" w:cs="Arial"/>
                <w:sz w:val="22"/>
              </w:rPr>
            </w:pPr>
            <w:r>
              <w:rPr>
                <w:rFonts w:ascii="Arial" w:hAnsi="Arial" w:cs="Arial"/>
                <w:sz w:val="22"/>
              </w:rPr>
              <w:t xml:space="preserve">17.4% </w:t>
            </w:r>
            <w:r w:rsidR="00EC38E0">
              <w:rPr>
                <w:rFonts w:ascii="Arial" w:hAnsi="Arial" w:cs="Arial"/>
                <w:sz w:val="22"/>
              </w:rPr>
              <w:t xml:space="preserve"> </w:t>
            </w:r>
          </w:p>
        </w:tc>
        <w:tc>
          <w:tcPr>
            <w:tcW w:w="0" w:type="auto"/>
          </w:tcPr>
          <w:p w14:paraId="2D6D78E2" w14:textId="6B0BA328" w:rsidR="00EC38E0" w:rsidRDefault="00994605" w:rsidP="00994605">
            <w:pPr>
              <w:jc w:val="center"/>
              <w:rPr>
                <w:rFonts w:ascii="Arial" w:hAnsi="Arial" w:cs="Arial"/>
                <w:sz w:val="22"/>
              </w:rPr>
            </w:pPr>
            <w:r>
              <w:rPr>
                <w:rFonts w:ascii="Arial" w:hAnsi="Arial" w:cs="Arial"/>
                <w:sz w:val="22"/>
              </w:rPr>
              <w:t xml:space="preserve">24.8% </w:t>
            </w:r>
            <w:r w:rsidR="00EC38E0">
              <w:rPr>
                <w:rFonts w:ascii="Arial" w:hAnsi="Arial" w:cs="Arial"/>
                <w:sz w:val="22"/>
              </w:rPr>
              <w:t xml:space="preserve"> </w:t>
            </w:r>
          </w:p>
        </w:tc>
        <w:tc>
          <w:tcPr>
            <w:tcW w:w="1914" w:type="dxa"/>
          </w:tcPr>
          <w:p w14:paraId="5BC33663" w14:textId="6E09E83B" w:rsidR="00EC38E0" w:rsidRDefault="00994605" w:rsidP="00994605">
            <w:pPr>
              <w:jc w:val="center"/>
              <w:rPr>
                <w:rFonts w:ascii="Arial" w:hAnsi="Arial" w:cs="Arial"/>
                <w:sz w:val="22"/>
              </w:rPr>
            </w:pPr>
            <w:r>
              <w:rPr>
                <w:rFonts w:ascii="Arial" w:hAnsi="Arial" w:cs="Arial"/>
                <w:sz w:val="22"/>
              </w:rPr>
              <w:t xml:space="preserve">9.5 </w:t>
            </w:r>
            <w:r w:rsidR="00EC38E0">
              <w:rPr>
                <w:rFonts w:ascii="Arial" w:hAnsi="Arial" w:cs="Arial"/>
                <w:sz w:val="22"/>
              </w:rPr>
              <w:t xml:space="preserve"> </w:t>
            </w:r>
          </w:p>
        </w:tc>
      </w:tr>
      <w:tr w:rsidR="00EC38E0" w14:paraId="3FB23CB2" w14:textId="77777777" w:rsidTr="003B7F0A">
        <w:tc>
          <w:tcPr>
            <w:tcW w:w="0" w:type="auto"/>
          </w:tcPr>
          <w:p w14:paraId="0A373162" w14:textId="77777777" w:rsidR="00EC38E0" w:rsidRDefault="00EC38E0" w:rsidP="00994605">
            <w:pPr>
              <w:rPr>
                <w:rFonts w:ascii="Arial" w:hAnsi="Arial" w:cs="Arial"/>
                <w:sz w:val="22"/>
              </w:rPr>
            </w:pPr>
            <w:r>
              <w:rPr>
                <w:rFonts w:ascii="Arial" w:hAnsi="Arial" w:cs="Arial"/>
                <w:sz w:val="22"/>
              </w:rPr>
              <w:t>Network Affiliates</w:t>
            </w:r>
          </w:p>
        </w:tc>
        <w:tc>
          <w:tcPr>
            <w:tcW w:w="0" w:type="auto"/>
          </w:tcPr>
          <w:p w14:paraId="026E3E2B" w14:textId="06E9BF4B" w:rsidR="00EC38E0" w:rsidRDefault="00994605" w:rsidP="00994605">
            <w:pPr>
              <w:jc w:val="center"/>
              <w:rPr>
                <w:rFonts w:ascii="Arial" w:hAnsi="Arial" w:cs="Arial"/>
                <w:sz w:val="22"/>
              </w:rPr>
            </w:pPr>
            <w:r>
              <w:rPr>
                <w:rFonts w:ascii="Arial" w:hAnsi="Arial" w:cs="Arial"/>
                <w:sz w:val="22"/>
              </w:rPr>
              <w:t xml:space="preserve">95.8 </w:t>
            </w:r>
            <w:r w:rsidR="00EC38E0">
              <w:rPr>
                <w:rFonts w:ascii="Arial" w:hAnsi="Arial" w:cs="Arial"/>
                <w:sz w:val="22"/>
              </w:rPr>
              <w:t xml:space="preserve"> </w:t>
            </w:r>
          </w:p>
        </w:tc>
        <w:tc>
          <w:tcPr>
            <w:tcW w:w="0" w:type="auto"/>
          </w:tcPr>
          <w:p w14:paraId="5A53A89F" w14:textId="40888D9D" w:rsidR="00EC38E0" w:rsidRDefault="00994605" w:rsidP="00994605">
            <w:pPr>
              <w:jc w:val="center"/>
              <w:rPr>
                <w:rFonts w:ascii="Arial" w:hAnsi="Arial" w:cs="Arial"/>
                <w:sz w:val="22"/>
              </w:rPr>
            </w:pPr>
            <w:r>
              <w:rPr>
                <w:rFonts w:ascii="Arial" w:hAnsi="Arial" w:cs="Arial"/>
                <w:sz w:val="22"/>
              </w:rPr>
              <w:t xml:space="preserve">12.9 </w:t>
            </w:r>
            <w:r w:rsidR="00EC38E0">
              <w:rPr>
                <w:rFonts w:ascii="Arial" w:hAnsi="Arial" w:cs="Arial"/>
                <w:sz w:val="22"/>
              </w:rPr>
              <w:t xml:space="preserve"> </w:t>
            </w:r>
          </w:p>
        </w:tc>
        <w:tc>
          <w:tcPr>
            <w:tcW w:w="0" w:type="auto"/>
          </w:tcPr>
          <w:p w14:paraId="5678D406" w14:textId="5C18DB70" w:rsidR="00EC38E0" w:rsidRPr="00154198" w:rsidRDefault="00994605" w:rsidP="00994605">
            <w:pPr>
              <w:jc w:val="center"/>
              <w:rPr>
                <w:rFonts w:ascii="Arial" w:hAnsi="Arial" w:cs="Arial"/>
                <w:sz w:val="22"/>
                <w:highlight w:val="red"/>
              </w:rPr>
            </w:pPr>
            <w:r>
              <w:rPr>
                <w:rFonts w:ascii="Arial" w:hAnsi="Arial" w:cs="Arial"/>
                <w:sz w:val="22"/>
              </w:rPr>
              <w:t xml:space="preserve">21.4 </w:t>
            </w:r>
            <w:r w:rsidR="00EC38E0">
              <w:rPr>
                <w:rFonts w:ascii="Arial" w:hAnsi="Arial" w:cs="Arial"/>
                <w:sz w:val="22"/>
              </w:rPr>
              <w:t xml:space="preserve"> </w:t>
            </w:r>
          </w:p>
        </w:tc>
        <w:tc>
          <w:tcPr>
            <w:tcW w:w="1914" w:type="dxa"/>
          </w:tcPr>
          <w:p w14:paraId="746AC91C" w14:textId="65409C5C" w:rsidR="00EC38E0" w:rsidRDefault="00994605" w:rsidP="00994605">
            <w:pPr>
              <w:jc w:val="center"/>
              <w:rPr>
                <w:rFonts w:ascii="Arial" w:hAnsi="Arial" w:cs="Arial"/>
                <w:sz w:val="22"/>
              </w:rPr>
            </w:pPr>
            <w:r>
              <w:rPr>
                <w:rFonts w:ascii="Arial" w:hAnsi="Arial" w:cs="Arial"/>
                <w:sz w:val="22"/>
              </w:rPr>
              <w:t xml:space="preserve">8.4 </w:t>
            </w:r>
            <w:r w:rsidR="00EC38E0">
              <w:rPr>
                <w:rFonts w:ascii="Arial" w:hAnsi="Arial" w:cs="Arial"/>
                <w:sz w:val="22"/>
              </w:rPr>
              <w:t xml:space="preserve"> </w:t>
            </w:r>
          </w:p>
        </w:tc>
      </w:tr>
      <w:tr w:rsidR="00EC38E0" w14:paraId="29A64167" w14:textId="77777777" w:rsidTr="003B7F0A">
        <w:tc>
          <w:tcPr>
            <w:tcW w:w="0" w:type="auto"/>
          </w:tcPr>
          <w:p w14:paraId="33CF4684" w14:textId="77777777" w:rsidR="00EC38E0" w:rsidRDefault="00EC38E0" w:rsidP="00994605">
            <w:pPr>
              <w:rPr>
                <w:rFonts w:ascii="Arial" w:hAnsi="Arial" w:cs="Arial"/>
                <w:sz w:val="22"/>
              </w:rPr>
            </w:pPr>
            <w:r>
              <w:rPr>
                <w:rFonts w:ascii="Arial" w:hAnsi="Arial" w:cs="Arial"/>
                <w:sz w:val="22"/>
              </w:rPr>
              <w:t>Independents</w:t>
            </w:r>
          </w:p>
        </w:tc>
        <w:tc>
          <w:tcPr>
            <w:tcW w:w="0" w:type="auto"/>
          </w:tcPr>
          <w:p w14:paraId="31D1053A" w14:textId="182B0CA3" w:rsidR="00EC38E0" w:rsidRDefault="00994605" w:rsidP="00994605">
            <w:pPr>
              <w:jc w:val="center"/>
              <w:rPr>
                <w:rFonts w:ascii="Arial" w:hAnsi="Arial" w:cs="Arial"/>
                <w:sz w:val="22"/>
              </w:rPr>
            </w:pPr>
            <w:r>
              <w:rPr>
                <w:rFonts w:ascii="Arial" w:hAnsi="Arial" w:cs="Arial"/>
                <w:sz w:val="22"/>
              </w:rPr>
              <w:t xml:space="preserve">90.5 </w:t>
            </w:r>
            <w:r w:rsidR="00EC38E0">
              <w:rPr>
                <w:rFonts w:ascii="Arial" w:hAnsi="Arial" w:cs="Arial"/>
                <w:sz w:val="22"/>
              </w:rPr>
              <w:t xml:space="preserve"> </w:t>
            </w:r>
          </w:p>
        </w:tc>
        <w:tc>
          <w:tcPr>
            <w:tcW w:w="0" w:type="auto"/>
          </w:tcPr>
          <w:p w14:paraId="3AC262A7" w14:textId="3CF1A517" w:rsidR="00EC38E0" w:rsidRDefault="00994605" w:rsidP="00994605">
            <w:pPr>
              <w:jc w:val="center"/>
              <w:rPr>
                <w:rFonts w:ascii="Arial" w:hAnsi="Arial" w:cs="Arial"/>
                <w:sz w:val="22"/>
              </w:rPr>
            </w:pPr>
            <w:r>
              <w:rPr>
                <w:rFonts w:ascii="Arial" w:hAnsi="Arial" w:cs="Arial"/>
                <w:sz w:val="22"/>
              </w:rPr>
              <w:t xml:space="preserve">65.2 </w:t>
            </w:r>
            <w:r w:rsidR="00EC38E0">
              <w:rPr>
                <w:rFonts w:ascii="Arial" w:hAnsi="Arial" w:cs="Arial"/>
                <w:sz w:val="22"/>
              </w:rPr>
              <w:t xml:space="preserve"> </w:t>
            </w:r>
          </w:p>
        </w:tc>
        <w:tc>
          <w:tcPr>
            <w:tcW w:w="0" w:type="auto"/>
          </w:tcPr>
          <w:p w14:paraId="4E4F7FAD" w14:textId="40069C88" w:rsidR="00EC38E0" w:rsidRPr="00154198" w:rsidRDefault="00994605" w:rsidP="00994605">
            <w:pPr>
              <w:jc w:val="center"/>
              <w:rPr>
                <w:rFonts w:ascii="Arial" w:hAnsi="Arial" w:cs="Arial"/>
                <w:sz w:val="22"/>
                <w:highlight w:val="red"/>
              </w:rPr>
            </w:pPr>
            <w:r>
              <w:rPr>
                <w:rFonts w:ascii="Arial" w:hAnsi="Arial" w:cs="Arial"/>
                <w:sz w:val="22"/>
              </w:rPr>
              <w:t xml:space="preserve">60.1 </w:t>
            </w:r>
            <w:r w:rsidR="00EC38E0">
              <w:rPr>
                <w:rFonts w:ascii="Arial" w:hAnsi="Arial" w:cs="Arial"/>
                <w:sz w:val="22"/>
              </w:rPr>
              <w:t xml:space="preserve"> </w:t>
            </w:r>
          </w:p>
        </w:tc>
        <w:tc>
          <w:tcPr>
            <w:tcW w:w="1914" w:type="dxa"/>
          </w:tcPr>
          <w:p w14:paraId="5AE1F5F9" w14:textId="455A6B30" w:rsidR="00EC38E0" w:rsidRDefault="00EC38E0" w:rsidP="00994605">
            <w:pPr>
              <w:jc w:val="center"/>
              <w:rPr>
                <w:rFonts w:ascii="Arial" w:hAnsi="Arial" w:cs="Arial"/>
                <w:sz w:val="22"/>
              </w:rPr>
            </w:pPr>
            <w:r>
              <w:rPr>
                <w:rFonts w:ascii="Arial" w:hAnsi="Arial" w:cs="Arial"/>
                <w:sz w:val="22"/>
              </w:rPr>
              <w:t xml:space="preserve">22.6 </w:t>
            </w:r>
          </w:p>
        </w:tc>
      </w:tr>
      <w:tr w:rsidR="00EC38E0" w14:paraId="23A0703C" w14:textId="77777777" w:rsidTr="003B7F0A">
        <w:tc>
          <w:tcPr>
            <w:tcW w:w="0" w:type="auto"/>
          </w:tcPr>
          <w:p w14:paraId="6A27CE21" w14:textId="77777777" w:rsidR="00EC38E0" w:rsidRDefault="00EC38E0" w:rsidP="00994605">
            <w:pPr>
              <w:rPr>
                <w:rFonts w:ascii="Arial" w:hAnsi="Arial" w:cs="Arial"/>
                <w:sz w:val="22"/>
              </w:rPr>
            </w:pPr>
            <w:r>
              <w:rPr>
                <w:rFonts w:ascii="Arial" w:hAnsi="Arial" w:cs="Arial"/>
                <w:sz w:val="22"/>
              </w:rPr>
              <w:t>Market size:</w:t>
            </w:r>
          </w:p>
        </w:tc>
        <w:tc>
          <w:tcPr>
            <w:tcW w:w="0" w:type="auto"/>
          </w:tcPr>
          <w:p w14:paraId="141BAD4B" w14:textId="77777777" w:rsidR="00EC38E0" w:rsidRDefault="00EC38E0" w:rsidP="00994605">
            <w:pPr>
              <w:jc w:val="center"/>
              <w:rPr>
                <w:rFonts w:ascii="Arial" w:hAnsi="Arial" w:cs="Arial"/>
                <w:sz w:val="22"/>
              </w:rPr>
            </w:pPr>
          </w:p>
        </w:tc>
        <w:tc>
          <w:tcPr>
            <w:tcW w:w="0" w:type="auto"/>
          </w:tcPr>
          <w:p w14:paraId="04D3DFE8" w14:textId="77777777" w:rsidR="00EC38E0" w:rsidRDefault="00EC38E0" w:rsidP="00994605">
            <w:pPr>
              <w:jc w:val="center"/>
              <w:rPr>
                <w:rFonts w:ascii="Arial" w:hAnsi="Arial" w:cs="Arial"/>
                <w:sz w:val="22"/>
              </w:rPr>
            </w:pPr>
          </w:p>
        </w:tc>
        <w:tc>
          <w:tcPr>
            <w:tcW w:w="0" w:type="auto"/>
          </w:tcPr>
          <w:p w14:paraId="4F416999" w14:textId="77777777" w:rsidR="00EC38E0" w:rsidRDefault="00EC38E0" w:rsidP="00994605">
            <w:pPr>
              <w:jc w:val="center"/>
              <w:rPr>
                <w:rFonts w:ascii="Arial" w:hAnsi="Arial" w:cs="Arial"/>
                <w:sz w:val="22"/>
              </w:rPr>
            </w:pPr>
          </w:p>
        </w:tc>
        <w:tc>
          <w:tcPr>
            <w:tcW w:w="1914" w:type="dxa"/>
          </w:tcPr>
          <w:p w14:paraId="1B7CF3C4" w14:textId="77777777" w:rsidR="00EC38E0" w:rsidRDefault="00EC38E0" w:rsidP="00994605">
            <w:pPr>
              <w:jc w:val="center"/>
              <w:rPr>
                <w:rFonts w:ascii="Arial" w:hAnsi="Arial" w:cs="Arial"/>
                <w:sz w:val="22"/>
              </w:rPr>
            </w:pPr>
          </w:p>
        </w:tc>
      </w:tr>
      <w:tr w:rsidR="00EC38E0" w14:paraId="662518BA" w14:textId="77777777" w:rsidTr="003B7F0A">
        <w:tc>
          <w:tcPr>
            <w:tcW w:w="0" w:type="auto"/>
          </w:tcPr>
          <w:p w14:paraId="5CFE72F4" w14:textId="77777777" w:rsidR="00EC38E0" w:rsidRDefault="00EC38E0" w:rsidP="00994605">
            <w:pPr>
              <w:rPr>
                <w:rFonts w:ascii="Arial" w:hAnsi="Arial" w:cs="Arial"/>
                <w:sz w:val="22"/>
              </w:rPr>
            </w:pPr>
            <w:r>
              <w:rPr>
                <w:rFonts w:ascii="Arial" w:hAnsi="Arial" w:cs="Arial"/>
                <w:sz w:val="22"/>
              </w:rPr>
              <w:t>DMA 1-25</w:t>
            </w:r>
          </w:p>
        </w:tc>
        <w:tc>
          <w:tcPr>
            <w:tcW w:w="0" w:type="auto"/>
          </w:tcPr>
          <w:p w14:paraId="288CED95" w14:textId="346B9C9A"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41833908" w14:textId="6E632654" w:rsidR="00EC38E0" w:rsidRDefault="00994605" w:rsidP="00994605">
            <w:pPr>
              <w:jc w:val="center"/>
              <w:rPr>
                <w:rFonts w:ascii="Arial" w:hAnsi="Arial" w:cs="Arial"/>
                <w:sz w:val="22"/>
              </w:rPr>
            </w:pPr>
            <w:r>
              <w:rPr>
                <w:rFonts w:ascii="Arial" w:hAnsi="Arial" w:cs="Arial"/>
                <w:sz w:val="22"/>
              </w:rPr>
              <w:t xml:space="preserve">33.3 </w:t>
            </w:r>
            <w:r w:rsidR="00EC38E0">
              <w:rPr>
                <w:rFonts w:ascii="Arial" w:hAnsi="Arial" w:cs="Arial"/>
                <w:sz w:val="22"/>
              </w:rPr>
              <w:t xml:space="preserve"> </w:t>
            </w:r>
          </w:p>
        </w:tc>
        <w:tc>
          <w:tcPr>
            <w:tcW w:w="0" w:type="auto"/>
          </w:tcPr>
          <w:p w14:paraId="622FC1D2" w14:textId="222E14A9" w:rsidR="00EC38E0" w:rsidRDefault="00994605" w:rsidP="00994605">
            <w:pPr>
              <w:jc w:val="center"/>
              <w:rPr>
                <w:rFonts w:ascii="Arial" w:hAnsi="Arial" w:cs="Arial"/>
                <w:sz w:val="22"/>
              </w:rPr>
            </w:pPr>
            <w:r>
              <w:rPr>
                <w:rFonts w:ascii="Arial" w:hAnsi="Arial" w:cs="Arial"/>
                <w:sz w:val="22"/>
              </w:rPr>
              <w:t xml:space="preserve">38.7 </w:t>
            </w:r>
            <w:r w:rsidR="00EC38E0">
              <w:rPr>
                <w:rFonts w:ascii="Arial" w:hAnsi="Arial" w:cs="Arial"/>
                <w:sz w:val="22"/>
              </w:rPr>
              <w:t xml:space="preserve"> </w:t>
            </w:r>
          </w:p>
        </w:tc>
        <w:tc>
          <w:tcPr>
            <w:tcW w:w="1914" w:type="dxa"/>
          </w:tcPr>
          <w:p w14:paraId="5D2B6DEE" w14:textId="65569336" w:rsidR="00EC38E0" w:rsidRDefault="00994605" w:rsidP="00994605">
            <w:pPr>
              <w:jc w:val="center"/>
              <w:rPr>
                <w:rFonts w:ascii="Arial" w:hAnsi="Arial" w:cs="Arial"/>
                <w:sz w:val="22"/>
              </w:rPr>
            </w:pPr>
            <w:r>
              <w:rPr>
                <w:rFonts w:ascii="Arial" w:hAnsi="Arial" w:cs="Arial"/>
                <w:sz w:val="22"/>
              </w:rPr>
              <w:t xml:space="preserve">26 </w:t>
            </w:r>
            <w:r w:rsidR="00EC38E0">
              <w:rPr>
                <w:rFonts w:ascii="Arial" w:hAnsi="Arial" w:cs="Arial"/>
                <w:sz w:val="22"/>
              </w:rPr>
              <w:t xml:space="preserve"> </w:t>
            </w:r>
          </w:p>
        </w:tc>
      </w:tr>
      <w:tr w:rsidR="00EC38E0" w14:paraId="0E50AB59" w14:textId="77777777" w:rsidTr="003B7F0A">
        <w:tc>
          <w:tcPr>
            <w:tcW w:w="0" w:type="auto"/>
          </w:tcPr>
          <w:p w14:paraId="38328C89" w14:textId="77777777" w:rsidR="00EC38E0" w:rsidRDefault="00EC38E0" w:rsidP="00994605">
            <w:pPr>
              <w:rPr>
                <w:rFonts w:ascii="Arial" w:hAnsi="Arial" w:cs="Arial"/>
                <w:sz w:val="22"/>
              </w:rPr>
            </w:pPr>
            <w:r>
              <w:rPr>
                <w:rFonts w:ascii="Arial" w:hAnsi="Arial" w:cs="Arial"/>
                <w:sz w:val="22"/>
              </w:rPr>
              <w:t>DMA 26-50</w:t>
            </w:r>
          </w:p>
        </w:tc>
        <w:tc>
          <w:tcPr>
            <w:tcW w:w="0" w:type="auto"/>
          </w:tcPr>
          <w:p w14:paraId="06462C01" w14:textId="0E0269B6" w:rsidR="00EC38E0" w:rsidRDefault="00994605" w:rsidP="00994605">
            <w:pPr>
              <w:jc w:val="center"/>
              <w:rPr>
                <w:rFonts w:ascii="Arial" w:hAnsi="Arial" w:cs="Arial"/>
                <w:sz w:val="22"/>
              </w:rPr>
            </w:pPr>
            <w:r>
              <w:rPr>
                <w:rFonts w:ascii="Arial" w:hAnsi="Arial" w:cs="Arial"/>
                <w:sz w:val="22"/>
              </w:rPr>
              <w:t xml:space="preserve">100 </w:t>
            </w:r>
          </w:p>
        </w:tc>
        <w:tc>
          <w:tcPr>
            <w:tcW w:w="0" w:type="auto"/>
          </w:tcPr>
          <w:p w14:paraId="4D12D9BC" w14:textId="6D6395DC" w:rsidR="00EC38E0" w:rsidRDefault="00994605" w:rsidP="00994605">
            <w:pPr>
              <w:jc w:val="center"/>
              <w:rPr>
                <w:rFonts w:ascii="Arial" w:hAnsi="Arial" w:cs="Arial"/>
                <w:sz w:val="22"/>
              </w:rPr>
            </w:pPr>
            <w:r>
              <w:rPr>
                <w:rFonts w:ascii="Arial" w:hAnsi="Arial" w:cs="Arial"/>
                <w:sz w:val="22"/>
              </w:rPr>
              <w:t xml:space="preserve">20.9 </w:t>
            </w:r>
            <w:r w:rsidR="00EC38E0">
              <w:rPr>
                <w:rFonts w:ascii="Arial" w:hAnsi="Arial" w:cs="Arial"/>
                <w:sz w:val="22"/>
              </w:rPr>
              <w:t xml:space="preserve"> </w:t>
            </w:r>
          </w:p>
        </w:tc>
        <w:tc>
          <w:tcPr>
            <w:tcW w:w="0" w:type="auto"/>
          </w:tcPr>
          <w:p w14:paraId="6737E40D" w14:textId="2806C361" w:rsidR="00EC38E0" w:rsidRDefault="00994605" w:rsidP="00994605">
            <w:pPr>
              <w:jc w:val="center"/>
              <w:rPr>
                <w:rFonts w:ascii="Arial" w:hAnsi="Arial" w:cs="Arial"/>
                <w:sz w:val="22"/>
              </w:rPr>
            </w:pPr>
            <w:r>
              <w:rPr>
                <w:rFonts w:ascii="Arial" w:hAnsi="Arial" w:cs="Arial"/>
                <w:sz w:val="22"/>
              </w:rPr>
              <w:t xml:space="preserve">29.8 </w:t>
            </w:r>
            <w:r w:rsidR="00EC38E0">
              <w:rPr>
                <w:rFonts w:ascii="Arial" w:hAnsi="Arial" w:cs="Arial"/>
                <w:sz w:val="22"/>
              </w:rPr>
              <w:t xml:space="preserve"> </w:t>
            </w:r>
          </w:p>
        </w:tc>
        <w:tc>
          <w:tcPr>
            <w:tcW w:w="1914" w:type="dxa"/>
          </w:tcPr>
          <w:p w14:paraId="6634AFFF" w14:textId="6C0CEA58" w:rsidR="00EC38E0" w:rsidRDefault="00994605" w:rsidP="00994605">
            <w:pPr>
              <w:jc w:val="center"/>
              <w:rPr>
                <w:rFonts w:ascii="Arial" w:hAnsi="Arial" w:cs="Arial"/>
                <w:sz w:val="22"/>
              </w:rPr>
            </w:pPr>
            <w:r>
              <w:rPr>
                <w:rFonts w:ascii="Arial" w:hAnsi="Arial" w:cs="Arial"/>
                <w:sz w:val="22"/>
              </w:rPr>
              <w:t xml:space="preserve">19.9 </w:t>
            </w:r>
            <w:r w:rsidR="00EC38E0">
              <w:rPr>
                <w:rFonts w:ascii="Arial" w:hAnsi="Arial" w:cs="Arial"/>
                <w:sz w:val="22"/>
              </w:rPr>
              <w:t xml:space="preserve"> </w:t>
            </w:r>
          </w:p>
        </w:tc>
      </w:tr>
      <w:tr w:rsidR="00EC38E0" w14:paraId="386AEF61" w14:textId="77777777" w:rsidTr="003B7F0A">
        <w:tc>
          <w:tcPr>
            <w:tcW w:w="0" w:type="auto"/>
          </w:tcPr>
          <w:p w14:paraId="47CA236A" w14:textId="77777777" w:rsidR="00EC38E0" w:rsidRDefault="00EC38E0" w:rsidP="00994605">
            <w:pPr>
              <w:rPr>
                <w:rFonts w:ascii="Arial" w:hAnsi="Arial" w:cs="Arial"/>
                <w:sz w:val="22"/>
              </w:rPr>
            </w:pPr>
            <w:r>
              <w:rPr>
                <w:rFonts w:ascii="Arial" w:hAnsi="Arial" w:cs="Arial"/>
                <w:sz w:val="22"/>
              </w:rPr>
              <w:t>DMA 51-100</w:t>
            </w:r>
          </w:p>
        </w:tc>
        <w:tc>
          <w:tcPr>
            <w:tcW w:w="0" w:type="auto"/>
          </w:tcPr>
          <w:p w14:paraId="30BD682F" w14:textId="2CB74A3F" w:rsidR="00EC38E0" w:rsidRDefault="00994605" w:rsidP="00994605">
            <w:pPr>
              <w:jc w:val="center"/>
              <w:rPr>
                <w:rFonts w:ascii="Arial" w:hAnsi="Arial" w:cs="Arial"/>
                <w:sz w:val="22"/>
              </w:rPr>
            </w:pPr>
            <w:r>
              <w:rPr>
                <w:rFonts w:ascii="Arial" w:hAnsi="Arial" w:cs="Arial"/>
                <w:sz w:val="22"/>
              </w:rPr>
              <w:t xml:space="preserve">98.6 </w:t>
            </w:r>
          </w:p>
        </w:tc>
        <w:tc>
          <w:tcPr>
            <w:tcW w:w="0" w:type="auto"/>
          </w:tcPr>
          <w:p w14:paraId="6D52A245" w14:textId="7AC7EB8F" w:rsidR="00EC38E0" w:rsidRDefault="00994605" w:rsidP="00994605">
            <w:pPr>
              <w:jc w:val="center"/>
              <w:rPr>
                <w:rFonts w:ascii="Arial" w:hAnsi="Arial" w:cs="Arial"/>
                <w:sz w:val="22"/>
              </w:rPr>
            </w:pPr>
            <w:r>
              <w:rPr>
                <w:rFonts w:ascii="Arial" w:hAnsi="Arial" w:cs="Arial"/>
                <w:sz w:val="22"/>
              </w:rPr>
              <w:t xml:space="preserve">15.7 </w:t>
            </w:r>
            <w:r w:rsidR="00EC38E0">
              <w:rPr>
                <w:rFonts w:ascii="Arial" w:hAnsi="Arial" w:cs="Arial"/>
                <w:sz w:val="22"/>
              </w:rPr>
              <w:t xml:space="preserve"> </w:t>
            </w:r>
          </w:p>
        </w:tc>
        <w:tc>
          <w:tcPr>
            <w:tcW w:w="0" w:type="auto"/>
          </w:tcPr>
          <w:p w14:paraId="1628310C" w14:textId="0F673190" w:rsidR="00EC38E0" w:rsidRDefault="00994605" w:rsidP="00994605">
            <w:pPr>
              <w:jc w:val="center"/>
              <w:rPr>
                <w:rFonts w:ascii="Arial" w:hAnsi="Arial" w:cs="Arial"/>
                <w:sz w:val="22"/>
              </w:rPr>
            </w:pPr>
            <w:r>
              <w:rPr>
                <w:rFonts w:ascii="Arial" w:hAnsi="Arial" w:cs="Arial"/>
                <w:sz w:val="22"/>
              </w:rPr>
              <w:t xml:space="preserve">19.6 </w:t>
            </w:r>
            <w:r w:rsidR="00EC38E0">
              <w:rPr>
                <w:rFonts w:ascii="Arial" w:hAnsi="Arial" w:cs="Arial"/>
                <w:sz w:val="22"/>
              </w:rPr>
              <w:t xml:space="preserve"> </w:t>
            </w:r>
          </w:p>
        </w:tc>
        <w:tc>
          <w:tcPr>
            <w:tcW w:w="1914" w:type="dxa"/>
          </w:tcPr>
          <w:p w14:paraId="1EEE5621" w14:textId="289A5DC6" w:rsidR="00EC38E0" w:rsidRDefault="00EC38E0" w:rsidP="00994605">
            <w:pPr>
              <w:jc w:val="center"/>
              <w:rPr>
                <w:rFonts w:ascii="Arial" w:hAnsi="Arial" w:cs="Arial"/>
                <w:sz w:val="22"/>
              </w:rPr>
            </w:pPr>
            <w:r>
              <w:rPr>
                <w:rFonts w:ascii="Arial" w:hAnsi="Arial" w:cs="Arial"/>
                <w:sz w:val="22"/>
              </w:rPr>
              <w:t xml:space="preserve">8.3 </w:t>
            </w:r>
          </w:p>
        </w:tc>
      </w:tr>
      <w:tr w:rsidR="00EC38E0" w14:paraId="79CA476C" w14:textId="77777777" w:rsidTr="003B7F0A">
        <w:tc>
          <w:tcPr>
            <w:tcW w:w="0" w:type="auto"/>
          </w:tcPr>
          <w:p w14:paraId="796E2956" w14:textId="77777777" w:rsidR="00EC38E0" w:rsidRDefault="00EC38E0" w:rsidP="00994605">
            <w:pPr>
              <w:rPr>
                <w:rFonts w:ascii="Arial" w:hAnsi="Arial" w:cs="Arial"/>
                <w:sz w:val="22"/>
              </w:rPr>
            </w:pPr>
            <w:r>
              <w:rPr>
                <w:rFonts w:ascii="Arial" w:hAnsi="Arial" w:cs="Arial"/>
                <w:sz w:val="22"/>
              </w:rPr>
              <w:t>DMA 101-150</w:t>
            </w:r>
          </w:p>
        </w:tc>
        <w:tc>
          <w:tcPr>
            <w:tcW w:w="0" w:type="auto"/>
          </w:tcPr>
          <w:p w14:paraId="1234C4ED" w14:textId="5E952803" w:rsidR="00EC38E0" w:rsidRDefault="00994605" w:rsidP="00994605">
            <w:pPr>
              <w:jc w:val="center"/>
              <w:rPr>
                <w:rFonts w:ascii="Arial" w:hAnsi="Arial" w:cs="Arial"/>
                <w:sz w:val="22"/>
              </w:rPr>
            </w:pPr>
            <w:r>
              <w:rPr>
                <w:rFonts w:ascii="Arial" w:hAnsi="Arial" w:cs="Arial"/>
                <w:sz w:val="22"/>
              </w:rPr>
              <w:t xml:space="preserve">91.9 </w:t>
            </w:r>
          </w:p>
        </w:tc>
        <w:tc>
          <w:tcPr>
            <w:tcW w:w="0" w:type="auto"/>
          </w:tcPr>
          <w:p w14:paraId="0D73752B" w14:textId="15A1115B" w:rsidR="00EC38E0" w:rsidRDefault="00994605" w:rsidP="00994605">
            <w:pPr>
              <w:jc w:val="center"/>
              <w:rPr>
                <w:rFonts w:ascii="Arial" w:hAnsi="Arial" w:cs="Arial"/>
                <w:sz w:val="22"/>
              </w:rPr>
            </w:pPr>
            <w:r>
              <w:rPr>
                <w:rFonts w:ascii="Arial" w:hAnsi="Arial" w:cs="Arial"/>
                <w:sz w:val="22"/>
              </w:rPr>
              <w:t xml:space="preserve">16.4 </w:t>
            </w:r>
            <w:r w:rsidR="00EC38E0">
              <w:rPr>
                <w:rFonts w:ascii="Arial" w:hAnsi="Arial" w:cs="Arial"/>
                <w:sz w:val="22"/>
              </w:rPr>
              <w:t xml:space="preserve"> </w:t>
            </w:r>
          </w:p>
        </w:tc>
        <w:tc>
          <w:tcPr>
            <w:tcW w:w="0" w:type="auto"/>
          </w:tcPr>
          <w:p w14:paraId="2162A786" w14:textId="28920F5D" w:rsidR="00EC38E0" w:rsidRDefault="00994605" w:rsidP="00994605">
            <w:pPr>
              <w:jc w:val="center"/>
              <w:rPr>
                <w:rFonts w:ascii="Arial" w:hAnsi="Arial" w:cs="Arial"/>
                <w:sz w:val="22"/>
              </w:rPr>
            </w:pPr>
            <w:r>
              <w:rPr>
                <w:rFonts w:ascii="Arial" w:hAnsi="Arial" w:cs="Arial"/>
                <w:sz w:val="22"/>
              </w:rPr>
              <w:t xml:space="preserve">19.3 </w:t>
            </w:r>
            <w:r w:rsidR="00EC38E0">
              <w:rPr>
                <w:rFonts w:ascii="Arial" w:hAnsi="Arial" w:cs="Arial"/>
                <w:sz w:val="22"/>
              </w:rPr>
              <w:t xml:space="preserve"> </w:t>
            </w:r>
          </w:p>
        </w:tc>
        <w:tc>
          <w:tcPr>
            <w:tcW w:w="1914" w:type="dxa"/>
          </w:tcPr>
          <w:p w14:paraId="60C17C4C" w14:textId="46904B02" w:rsidR="00EC38E0" w:rsidRDefault="00994605" w:rsidP="00994605">
            <w:pPr>
              <w:jc w:val="center"/>
              <w:rPr>
                <w:rFonts w:ascii="Arial" w:hAnsi="Arial" w:cs="Arial"/>
                <w:sz w:val="22"/>
              </w:rPr>
            </w:pPr>
            <w:r>
              <w:rPr>
                <w:rFonts w:ascii="Arial" w:hAnsi="Arial" w:cs="Arial"/>
                <w:sz w:val="22"/>
              </w:rPr>
              <w:t xml:space="preserve">5.5 </w:t>
            </w:r>
            <w:r w:rsidR="00EC38E0">
              <w:rPr>
                <w:rFonts w:ascii="Arial" w:hAnsi="Arial" w:cs="Arial"/>
                <w:sz w:val="22"/>
              </w:rPr>
              <w:t xml:space="preserve"> </w:t>
            </w:r>
          </w:p>
        </w:tc>
      </w:tr>
      <w:tr w:rsidR="00EC38E0" w14:paraId="447137AD" w14:textId="77777777" w:rsidTr="003B7F0A">
        <w:tc>
          <w:tcPr>
            <w:tcW w:w="0" w:type="auto"/>
          </w:tcPr>
          <w:p w14:paraId="6022F5F0" w14:textId="77777777" w:rsidR="00EC38E0" w:rsidRDefault="00EC38E0" w:rsidP="00994605">
            <w:pPr>
              <w:rPr>
                <w:rFonts w:ascii="Arial" w:hAnsi="Arial" w:cs="Arial"/>
                <w:sz w:val="22"/>
              </w:rPr>
            </w:pPr>
            <w:r>
              <w:rPr>
                <w:rFonts w:ascii="Arial" w:hAnsi="Arial" w:cs="Arial"/>
                <w:sz w:val="22"/>
              </w:rPr>
              <w:t>DMA 151+</w:t>
            </w:r>
          </w:p>
        </w:tc>
        <w:tc>
          <w:tcPr>
            <w:tcW w:w="0" w:type="auto"/>
          </w:tcPr>
          <w:p w14:paraId="3841F432" w14:textId="7B398441" w:rsidR="00EC38E0" w:rsidRDefault="00994605" w:rsidP="00994605">
            <w:pPr>
              <w:jc w:val="center"/>
              <w:rPr>
                <w:rFonts w:ascii="Arial" w:hAnsi="Arial" w:cs="Arial"/>
                <w:sz w:val="22"/>
              </w:rPr>
            </w:pPr>
            <w:r>
              <w:rPr>
                <w:rFonts w:ascii="Arial" w:hAnsi="Arial" w:cs="Arial"/>
                <w:sz w:val="22"/>
              </w:rPr>
              <w:t xml:space="preserve">87.9 </w:t>
            </w:r>
          </w:p>
        </w:tc>
        <w:tc>
          <w:tcPr>
            <w:tcW w:w="0" w:type="auto"/>
          </w:tcPr>
          <w:p w14:paraId="5541ED3E" w14:textId="2BC44B21" w:rsidR="00EC38E0" w:rsidRDefault="00994605" w:rsidP="00994605">
            <w:pPr>
              <w:jc w:val="center"/>
              <w:rPr>
                <w:rFonts w:ascii="Arial" w:hAnsi="Arial" w:cs="Arial"/>
                <w:sz w:val="22"/>
              </w:rPr>
            </w:pPr>
            <w:r>
              <w:rPr>
                <w:rFonts w:ascii="Arial" w:hAnsi="Arial" w:cs="Arial"/>
                <w:sz w:val="22"/>
              </w:rPr>
              <w:t xml:space="preserve">7.8 </w:t>
            </w:r>
            <w:r w:rsidR="00EC38E0">
              <w:rPr>
                <w:rFonts w:ascii="Arial" w:hAnsi="Arial" w:cs="Arial"/>
                <w:sz w:val="22"/>
              </w:rPr>
              <w:t xml:space="preserve"> </w:t>
            </w:r>
          </w:p>
        </w:tc>
        <w:tc>
          <w:tcPr>
            <w:tcW w:w="0" w:type="auto"/>
          </w:tcPr>
          <w:p w14:paraId="5D373D83" w14:textId="48A216D2" w:rsidR="00EC38E0" w:rsidRDefault="00994605" w:rsidP="00994605">
            <w:pPr>
              <w:jc w:val="center"/>
              <w:rPr>
                <w:rFonts w:ascii="Arial" w:hAnsi="Arial" w:cs="Arial"/>
                <w:sz w:val="22"/>
              </w:rPr>
            </w:pPr>
            <w:r>
              <w:rPr>
                <w:rFonts w:ascii="Arial" w:hAnsi="Arial" w:cs="Arial"/>
                <w:sz w:val="22"/>
              </w:rPr>
              <w:t xml:space="preserve">18.9 </w:t>
            </w:r>
            <w:r w:rsidR="00EC38E0">
              <w:rPr>
                <w:rFonts w:ascii="Arial" w:hAnsi="Arial" w:cs="Arial"/>
                <w:sz w:val="22"/>
              </w:rPr>
              <w:t xml:space="preserve"> </w:t>
            </w:r>
          </w:p>
        </w:tc>
        <w:tc>
          <w:tcPr>
            <w:tcW w:w="1914" w:type="dxa"/>
          </w:tcPr>
          <w:p w14:paraId="2B3FAA33" w14:textId="76CD7ECC" w:rsidR="00EC38E0" w:rsidRDefault="00EC38E0" w:rsidP="00994605">
            <w:pPr>
              <w:jc w:val="center"/>
              <w:rPr>
                <w:rFonts w:ascii="Arial" w:hAnsi="Arial" w:cs="Arial"/>
                <w:sz w:val="22"/>
              </w:rPr>
            </w:pPr>
            <w:r>
              <w:rPr>
                <w:rFonts w:ascii="Arial" w:hAnsi="Arial" w:cs="Arial"/>
                <w:sz w:val="22"/>
              </w:rPr>
              <w:t xml:space="preserve">3.3 </w:t>
            </w:r>
          </w:p>
        </w:tc>
      </w:tr>
      <w:tr w:rsidR="00EC38E0" w14:paraId="729D9F81" w14:textId="77777777" w:rsidTr="003B7F0A">
        <w:tc>
          <w:tcPr>
            <w:tcW w:w="0" w:type="auto"/>
          </w:tcPr>
          <w:p w14:paraId="4671B6D2" w14:textId="77777777" w:rsidR="00EC38E0" w:rsidRDefault="00EC38E0" w:rsidP="00994605">
            <w:pPr>
              <w:rPr>
                <w:rFonts w:ascii="Arial" w:hAnsi="Arial" w:cs="Arial"/>
                <w:sz w:val="22"/>
              </w:rPr>
            </w:pPr>
            <w:r>
              <w:rPr>
                <w:rFonts w:ascii="Arial" w:hAnsi="Arial" w:cs="Arial"/>
                <w:sz w:val="22"/>
              </w:rPr>
              <w:t>Staff size:</w:t>
            </w:r>
          </w:p>
        </w:tc>
        <w:tc>
          <w:tcPr>
            <w:tcW w:w="0" w:type="auto"/>
          </w:tcPr>
          <w:p w14:paraId="137F815D" w14:textId="77777777" w:rsidR="00EC38E0" w:rsidRDefault="00EC38E0" w:rsidP="00994605">
            <w:pPr>
              <w:jc w:val="center"/>
              <w:rPr>
                <w:rFonts w:ascii="Arial" w:hAnsi="Arial" w:cs="Arial"/>
                <w:sz w:val="22"/>
              </w:rPr>
            </w:pPr>
          </w:p>
        </w:tc>
        <w:tc>
          <w:tcPr>
            <w:tcW w:w="0" w:type="auto"/>
          </w:tcPr>
          <w:p w14:paraId="1D9295EB" w14:textId="77777777" w:rsidR="00EC38E0" w:rsidRDefault="00EC38E0" w:rsidP="00994605">
            <w:pPr>
              <w:jc w:val="center"/>
              <w:rPr>
                <w:rFonts w:ascii="Arial" w:hAnsi="Arial" w:cs="Arial"/>
                <w:sz w:val="22"/>
              </w:rPr>
            </w:pPr>
          </w:p>
        </w:tc>
        <w:tc>
          <w:tcPr>
            <w:tcW w:w="0" w:type="auto"/>
          </w:tcPr>
          <w:p w14:paraId="1B8E16A4" w14:textId="77777777" w:rsidR="00EC38E0" w:rsidRDefault="00EC38E0" w:rsidP="00994605">
            <w:pPr>
              <w:jc w:val="center"/>
              <w:rPr>
                <w:rFonts w:ascii="Arial" w:hAnsi="Arial" w:cs="Arial"/>
                <w:sz w:val="22"/>
              </w:rPr>
            </w:pPr>
          </w:p>
        </w:tc>
        <w:tc>
          <w:tcPr>
            <w:tcW w:w="1914" w:type="dxa"/>
          </w:tcPr>
          <w:p w14:paraId="350742E2" w14:textId="77777777" w:rsidR="00EC38E0" w:rsidRDefault="00EC38E0" w:rsidP="00994605">
            <w:pPr>
              <w:jc w:val="center"/>
              <w:rPr>
                <w:rFonts w:ascii="Arial" w:hAnsi="Arial" w:cs="Arial"/>
                <w:sz w:val="22"/>
              </w:rPr>
            </w:pPr>
          </w:p>
        </w:tc>
      </w:tr>
      <w:tr w:rsidR="00EC38E0" w14:paraId="361192C9" w14:textId="77777777" w:rsidTr="003B7F0A">
        <w:tc>
          <w:tcPr>
            <w:tcW w:w="0" w:type="auto"/>
          </w:tcPr>
          <w:p w14:paraId="23FD1C0A" w14:textId="77777777" w:rsidR="00EC38E0" w:rsidRDefault="00EC38E0" w:rsidP="00994605">
            <w:pPr>
              <w:rPr>
                <w:rFonts w:ascii="Arial" w:hAnsi="Arial" w:cs="Arial"/>
                <w:sz w:val="22"/>
              </w:rPr>
            </w:pPr>
            <w:r>
              <w:rPr>
                <w:rFonts w:ascii="Arial" w:hAnsi="Arial" w:cs="Arial"/>
                <w:sz w:val="22"/>
              </w:rPr>
              <w:t>Staff 51+</w:t>
            </w:r>
          </w:p>
        </w:tc>
        <w:tc>
          <w:tcPr>
            <w:tcW w:w="0" w:type="auto"/>
          </w:tcPr>
          <w:p w14:paraId="40296EFE" w14:textId="402C966C"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1093EB6E" w14:textId="4681E702" w:rsidR="00EC38E0" w:rsidRDefault="00994605" w:rsidP="00994605">
            <w:pPr>
              <w:jc w:val="center"/>
              <w:rPr>
                <w:rFonts w:ascii="Arial" w:hAnsi="Arial" w:cs="Arial"/>
                <w:sz w:val="22"/>
              </w:rPr>
            </w:pPr>
            <w:r>
              <w:rPr>
                <w:rFonts w:ascii="Arial" w:hAnsi="Arial" w:cs="Arial"/>
                <w:sz w:val="22"/>
              </w:rPr>
              <w:t xml:space="preserve">12.5 </w:t>
            </w:r>
            <w:r w:rsidR="00EC38E0">
              <w:rPr>
                <w:rFonts w:ascii="Arial" w:hAnsi="Arial" w:cs="Arial"/>
                <w:sz w:val="22"/>
              </w:rPr>
              <w:t xml:space="preserve"> </w:t>
            </w:r>
          </w:p>
        </w:tc>
        <w:tc>
          <w:tcPr>
            <w:tcW w:w="0" w:type="auto"/>
          </w:tcPr>
          <w:p w14:paraId="15BB96AF" w14:textId="2D195863" w:rsidR="00EC38E0" w:rsidRDefault="00994605" w:rsidP="00994605">
            <w:pPr>
              <w:jc w:val="center"/>
              <w:rPr>
                <w:rFonts w:ascii="Arial" w:hAnsi="Arial" w:cs="Arial"/>
                <w:sz w:val="22"/>
              </w:rPr>
            </w:pPr>
            <w:r>
              <w:rPr>
                <w:rFonts w:ascii="Arial" w:hAnsi="Arial" w:cs="Arial"/>
                <w:sz w:val="22"/>
              </w:rPr>
              <w:t xml:space="preserve">25.5 </w:t>
            </w:r>
            <w:r w:rsidR="00EC38E0">
              <w:rPr>
                <w:rFonts w:ascii="Arial" w:hAnsi="Arial" w:cs="Arial"/>
                <w:sz w:val="22"/>
              </w:rPr>
              <w:t xml:space="preserve"> </w:t>
            </w:r>
          </w:p>
        </w:tc>
        <w:tc>
          <w:tcPr>
            <w:tcW w:w="1914" w:type="dxa"/>
          </w:tcPr>
          <w:p w14:paraId="58906222" w14:textId="0BE54D27" w:rsidR="00EC38E0" w:rsidRDefault="00EC38E0" w:rsidP="00994605">
            <w:pPr>
              <w:jc w:val="center"/>
              <w:rPr>
                <w:rFonts w:ascii="Arial" w:hAnsi="Arial" w:cs="Arial"/>
                <w:sz w:val="22"/>
              </w:rPr>
            </w:pPr>
            <w:r>
              <w:rPr>
                <w:rFonts w:ascii="Arial" w:hAnsi="Arial" w:cs="Arial"/>
                <w:sz w:val="22"/>
              </w:rPr>
              <w:t xml:space="preserve">19.1 </w:t>
            </w:r>
          </w:p>
        </w:tc>
      </w:tr>
      <w:tr w:rsidR="00EC38E0" w14:paraId="6608969F" w14:textId="77777777" w:rsidTr="003B7F0A">
        <w:tc>
          <w:tcPr>
            <w:tcW w:w="0" w:type="auto"/>
          </w:tcPr>
          <w:p w14:paraId="5B38FA17" w14:textId="77777777" w:rsidR="00EC38E0" w:rsidRDefault="00EC38E0" w:rsidP="00994605">
            <w:pPr>
              <w:rPr>
                <w:rFonts w:ascii="Arial" w:hAnsi="Arial" w:cs="Arial"/>
                <w:sz w:val="22"/>
              </w:rPr>
            </w:pPr>
            <w:r>
              <w:rPr>
                <w:rFonts w:ascii="Arial" w:hAnsi="Arial" w:cs="Arial"/>
                <w:sz w:val="22"/>
              </w:rPr>
              <w:t>Staff 31-50</w:t>
            </w:r>
          </w:p>
        </w:tc>
        <w:tc>
          <w:tcPr>
            <w:tcW w:w="0" w:type="auto"/>
          </w:tcPr>
          <w:p w14:paraId="33DF32BA" w14:textId="4898EA00" w:rsidR="00EC38E0" w:rsidRDefault="00994605" w:rsidP="00994605">
            <w:pPr>
              <w:jc w:val="center"/>
              <w:rPr>
                <w:rFonts w:ascii="Arial" w:hAnsi="Arial" w:cs="Arial"/>
                <w:sz w:val="22"/>
              </w:rPr>
            </w:pPr>
            <w:r>
              <w:rPr>
                <w:rFonts w:ascii="Arial" w:hAnsi="Arial" w:cs="Arial"/>
                <w:sz w:val="22"/>
              </w:rPr>
              <w:t xml:space="preserve">98.5 </w:t>
            </w:r>
            <w:r w:rsidR="00EC38E0">
              <w:rPr>
                <w:rFonts w:ascii="Arial" w:hAnsi="Arial" w:cs="Arial"/>
                <w:sz w:val="22"/>
              </w:rPr>
              <w:t xml:space="preserve"> </w:t>
            </w:r>
          </w:p>
        </w:tc>
        <w:tc>
          <w:tcPr>
            <w:tcW w:w="0" w:type="auto"/>
          </w:tcPr>
          <w:p w14:paraId="14A9D267" w14:textId="54DA3516" w:rsidR="00EC38E0" w:rsidRDefault="00994605" w:rsidP="00994605">
            <w:pPr>
              <w:jc w:val="center"/>
              <w:rPr>
                <w:rFonts w:ascii="Arial" w:hAnsi="Arial" w:cs="Arial"/>
                <w:sz w:val="22"/>
              </w:rPr>
            </w:pPr>
            <w:r>
              <w:rPr>
                <w:rFonts w:ascii="Arial" w:hAnsi="Arial" w:cs="Arial"/>
                <w:sz w:val="22"/>
              </w:rPr>
              <w:t xml:space="preserve">16.4 </w:t>
            </w:r>
            <w:r w:rsidR="00EC38E0">
              <w:rPr>
                <w:rFonts w:ascii="Arial" w:hAnsi="Arial" w:cs="Arial"/>
                <w:sz w:val="22"/>
              </w:rPr>
              <w:t xml:space="preserve"> </w:t>
            </w:r>
          </w:p>
        </w:tc>
        <w:tc>
          <w:tcPr>
            <w:tcW w:w="0" w:type="auto"/>
          </w:tcPr>
          <w:p w14:paraId="51F9822C" w14:textId="02524D8A" w:rsidR="00EC38E0" w:rsidRDefault="00994605" w:rsidP="00994605">
            <w:pPr>
              <w:jc w:val="center"/>
              <w:rPr>
                <w:rFonts w:ascii="Arial" w:hAnsi="Arial" w:cs="Arial"/>
                <w:sz w:val="22"/>
              </w:rPr>
            </w:pPr>
            <w:r>
              <w:rPr>
                <w:rFonts w:ascii="Arial" w:hAnsi="Arial" w:cs="Arial"/>
                <w:sz w:val="22"/>
              </w:rPr>
              <w:t xml:space="preserve">21.9 </w:t>
            </w:r>
            <w:r w:rsidR="00EC38E0">
              <w:rPr>
                <w:rFonts w:ascii="Arial" w:hAnsi="Arial" w:cs="Arial"/>
                <w:sz w:val="22"/>
              </w:rPr>
              <w:t xml:space="preserve"> </w:t>
            </w:r>
          </w:p>
        </w:tc>
        <w:tc>
          <w:tcPr>
            <w:tcW w:w="1914" w:type="dxa"/>
          </w:tcPr>
          <w:p w14:paraId="6C03BA22" w14:textId="1234BA8C" w:rsidR="00EC38E0" w:rsidRDefault="00994605" w:rsidP="00994605">
            <w:pPr>
              <w:jc w:val="center"/>
              <w:rPr>
                <w:rFonts w:ascii="Arial" w:hAnsi="Arial" w:cs="Arial"/>
                <w:sz w:val="22"/>
              </w:rPr>
            </w:pPr>
            <w:r>
              <w:rPr>
                <w:rFonts w:ascii="Arial" w:hAnsi="Arial" w:cs="Arial"/>
                <w:sz w:val="22"/>
              </w:rPr>
              <w:t xml:space="preserve">9 </w:t>
            </w:r>
          </w:p>
        </w:tc>
      </w:tr>
      <w:tr w:rsidR="00EC38E0" w14:paraId="55DBAA02" w14:textId="77777777" w:rsidTr="003B7F0A">
        <w:tc>
          <w:tcPr>
            <w:tcW w:w="0" w:type="auto"/>
          </w:tcPr>
          <w:p w14:paraId="72873DBB" w14:textId="77777777" w:rsidR="00EC38E0" w:rsidRDefault="00EC38E0" w:rsidP="00994605">
            <w:pPr>
              <w:rPr>
                <w:rFonts w:ascii="Arial" w:hAnsi="Arial" w:cs="Arial"/>
                <w:sz w:val="22"/>
              </w:rPr>
            </w:pPr>
            <w:r>
              <w:rPr>
                <w:rFonts w:ascii="Arial" w:hAnsi="Arial" w:cs="Arial"/>
                <w:sz w:val="22"/>
              </w:rPr>
              <w:t>Staff 21-30</w:t>
            </w:r>
          </w:p>
        </w:tc>
        <w:tc>
          <w:tcPr>
            <w:tcW w:w="0" w:type="auto"/>
          </w:tcPr>
          <w:p w14:paraId="49582552" w14:textId="2B42F1A0" w:rsidR="00EC38E0" w:rsidRDefault="00994605" w:rsidP="00994605">
            <w:pPr>
              <w:jc w:val="center"/>
              <w:rPr>
                <w:rFonts w:ascii="Arial" w:hAnsi="Arial" w:cs="Arial"/>
                <w:sz w:val="22"/>
              </w:rPr>
            </w:pPr>
            <w:r>
              <w:rPr>
                <w:rFonts w:ascii="Arial" w:hAnsi="Arial" w:cs="Arial"/>
                <w:sz w:val="22"/>
              </w:rPr>
              <w:t xml:space="preserve">94.7 </w:t>
            </w:r>
            <w:r w:rsidR="00EC38E0">
              <w:rPr>
                <w:rFonts w:ascii="Arial" w:hAnsi="Arial" w:cs="Arial"/>
                <w:sz w:val="22"/>
              </w:rPr>
              <w:t xml:space="preserve"> </w:t>
            </w:r>
          </w:p>
        </w:tc>
        <w:tc>
          <w:tcPr>
            <w:tcW w:w="0" w:type="auto"/>
          </w:tcPr>
          <w:p w14:paraId="559C9454" w14:textId="37E170A5" w:rsidR="00EC38E0" w:rsidRDefault="00994605" w:rsidP="00994605">
            <w:pPr>
              <w:jc w:val="center"/>
              <w:rPr>
                <w:rFonts w:ascii="Arial" w:hAnsi="Arial" w:cs="Arial"/>
                <w:sz w:val="22"/>
              </w:rPr>
            </w:pPr>
            <w:r>
              <w:rPr>
                <w:rFonts w:ascii="Arial" w:hAnsi="Arial" w:cs="Arial"/>
                <w:sz w:val="22"/>
              </w:rPr>
              <w:t xml:space="preserve">16.9 </w:t>
            </w:r>
            <w:r w:rsidR="00EC38E0">
              <w:rPr>
                <w:rFonts w:ascii="Arial" w:hAnsi="Arial" w:cs="Arial"/>
                <w:sz w:val="22"/>
              </w:rPr>
              <w:t xml:space="preserve"> </w:t>
            </w:r>
          </w:p>
        </w:tc>
        <w:tc>
          <w:tcPr>
            <w:tcW w:w="0" w:type="auto"/>
          </w:tcPr>
          <w:p w14:paraId="72F336AD" w14:textId="2A754C86" w:rsidR="00EC38E0" w:rsidRDefault="00EC38E0" w:rsidP="00994605">
            <w:pPr>
              <w:jc w:val="center"/>
              <w:rPr>
                <w:rFonts w:ascii="Arial" w:hAnsi="Arial" w:cs="Arial"/>
                <w:sz w:val="22"/>
              </w:rPr>
            </w:pPr>
            <w:r>
              <w:rPr>
                <w:rFonts w:ascii="Arial" w:hAnsi="Arial" w:cs="Arial"/>
                <w:sz w:val="22"/>
              </w:rPr>
              <w:t xml:space="preserve">24.7 </w:t>
            </w:r>
          </w:p>
        </w:tc>
        <w:tc>
          <w:tcPr>
            <w:tcW w:w="1914" w:type="dxa"/>
          </w:tcPr>
          <w:p w14:paraId="778574B8" w14:textId="3F52487B" w:rsidR="00EC38E0" w:rsidRDefault="00EC38E0" w:rsidP="00994605">
            <w:pPr>
              <w:jc w:val="center"/>
              <w:rPr>
                <w:rFonts w:ascii="Arial" w:hAnsi="Arial" w:cs="Arial"/>
                <w:sz w:val="22"/>
              </w:rPr>
            </w:pPr>
            <w:r>
              <w:rPr>
                <w:rFonts w:ascii="Arial" w:hAnsi="Arial" w:cs="Arial"/>
                <w:sz w:val="22"/>
              </w:rPr>
              <w:t>6</w:t>
            </w:r>
            <w:r w:rsidR="00994605">
              <w:rPr>
                <w:rFonts w:ascii="Arial" w:hAnsi="Arial" w:cs="Arial"/>
                <w:sz w:val="22"/>
              </w:rPr>
              <w:t xml:space="preserve">.2 </w:t>
            </w:r>
            <w:r>
              <w:rPr>
                <w:rFonts w:ascii="Arial" w:hAnsi="Arial" w:cs="Arial"/>
                <w:sz w:val="22"/>
              </w:rPr>
              <w:t xml:space="preserve"> </w:t>
            </w:r>
          </w:p>
        </w:tc>
      </w:tr>
      <w:tr w:rsidR="00EC38E0" w14:paraId="5C895072" w14:textId="77777777" w:rsidTr="003B7F0A">
        <w:tc>
          <w:tcPr>
            <w:tcW w:w="0" w:type="auto"/>
          </w:tcPr>
          <w:p w14:paraId="6715EF9B" w14:textId="77777777" w:rsidR="00EC38E0" w:rsidRDefault="00EC38E0" w:rsidP="00994605">
            <w:pPr>
              <w:rPr>
                <w:rFonts w:ascii="Arial" w:hAnsi="Arial" w:cs="Arial"/>
                <w:sz w:val="22"/>
              </w:rPr>
            </w:pPr>
            <w:r>
              <w:rPr>
                <w:rFonts w:ascii="Arial" w:hAnsi="Arial" w:cs="Arial"/>
                <w:sz w:val="22"/>
              </w:rPr>
              <w:t>Staff 11-20</w:t>
            </w:r>
          </w:p>
        </w:tc>
        <w:tc>
          <w:tcPr>
            <w:tcW w:w="0" w:type="auto"/>
          </w:tcPr>
          <w:p w14:paraId="4F960831" w14:textId="6B2C6A70" w:rsidR="00EC38E0" w:rsidRDefault="00994605" w:rsidP="00994605">
            <w:pPr>
              <w:jc w:val="center"/>
              <w:rPr>
                <w:rFonts w:ascii="Arial" w:hAnsi="Arial" w:cs="Arial"/>
                <w:sz w:val="22"/>
              </w:rPr>
            </w:pPr>
            <w:r>
              <w:rPr>
                <w:rFonts w:ascii="Arial" w:hAnsi="Arial" w:cs="Arial"/>
                <w:sz w:val="22"/>
              </w:rPr>
              <w:t xml:space="preserve">97.1 </w:t>
            </w:r>
            <w:r w:rsidR="00EC38E0">
              <w:rPr>
                <w:rFonts w:ascii="Arial" w:hAnsi="Arial" w:cs="Arial"/>
                <w:sz w:val="22"/>
              </w:rPr>
              <w:t xml:space="preserve"> </w:t>
            </w:r>
          </w:p>
        </w:tc>
        <w:tc>
          <w:tcPr>
            <w:tcW w:w="0" w:type="auto"/>
          </w:tcPr>
          <w:p w14:paraId="49C51572" w14:textId="50FCE84C" w:rsidR="00EC38E0" w:rsidRDefault="00994605" w:rsidP="00994605">
            <w:pPr>
              <w:jc w:val="center"/>
              <w:rPr>
                <w:rFonts w:ascii="Arial" w:hAnsi="Arial" w:cs="Arial"/>
                <w:sz w:val="22"/>
              </w:rPr>
            </w:pPr>
            <w:r>
              <w:rPr>
                <w:rFonts w:ascii="Arial" w:hAnsi="Arial" w:cs="Arial"/>
                <w:sz w:val="22"/>
              </w:rPr>
              <w:t xml:space="preserve">18.9 </w:t>
            </w:r>
          </w:p>
        </w:tc>
        <w:tc>
          <w:tcPr>
            <w:tcW w:w="0" w:type="auto"/>
          </w:tcPr>
          <w:p w14:paraId="28D4817E" w14:textId="6F3D72D2" w:rsidR="00EC38E0" w:rsidRDefault="00994605" w:rsidP="00994605">
            <w:pPr>
              <w:jc w:val="center"/>
              <w:rPr>
                <w:rFonts w:ascii="Arial" w:hAnsi="Arial" w:cs="Arial"/>
                <w:sz w:val="22"/>
              </w:rPr>
            </w:pPr>
            <w:r>
              <w:rPr>
                <w:rFonts w:ascii="Arial" w:hAnsi="Arial" w:cs="Arial"/>
                <w:sz w:val="22"/>
              </w:rPr>
              <w:t xml:space="preserve">33.5 </w:t>
            </w:r>
            <w:r w:rsidR="00EC38E0">
              <w:rPr>
                <w:rFonts w:ascii="Arial" w:hAnsi="Arial" w:cs="Arial"/>
                <w:sz w:val="22"/>
              </w:rPr>
              <w:t xml:space="preserve"> </w:t>
            </w:r>
          </w:p>
        </w:tc>
        <w:tc>
          <w:tcPr>
            <w:tcW w:w="1914" w:type="dxa"/>
          </w:tcPr>
          <w:p w14:paraId="7B7898C2" w14:textId="7E43B37B" w:rsidR="00EC38E0" w:rsidRDefault="00994605" w:rsidP="00994605">
            <w:pPr>
              <w:jc w:val="center"/>
              <w:rPr>
                <w:rFonts w:ascii="Arial" w:hAnsi="Arial" w:cs="Arial"/>
                <w:sz w:val="22"/>
              </w:rPr>
            </w:pPr>
            <w:r>
              <w:rPr>
                <w:rFonts w:ascii="Arial" w:hAnsi="Arial" w:cs="Arial"/>
                <w:sz w:val="22"/>
              </w:rPr>
              <w:t xml:space="preserve">5.3 </w:t>
            </w:r>
            <w:r w:rsidR="00EC38E0">
              <w:rPr>
                <w:rFonts w:ascii="Arial" w:hAnsi="Arial" w:cs="Arial"/>
                <w:sz w:val="22"/>
              </w:rPr>
              <w:t xml:space="preserve"> </w:t>
            </w:r>
          </w:p>
        </w:tc>
      </w:tr>
      <w:tr w:rsidR="00EC38E0" w14:paraId="3B8C7F22" w14:textId="77777777" w:rsidTr="003B7F0A">
        <w:tc>
          <w:tcPr>
            <w:tcW w:w="0" w:type="auto"/>
          </w:tcPr>
          <w:p w14:paraId="1AE01CED" w14:textId="77777777" w:rsidR="00EC38E0" w:rsidRDefault="00EC38E0" w:rsidP="00994605">
            <w:pPr>
              <w:rPr>
                <w:rFonts w:ascii="Arial" w:hAnsi="Arial" w:cs="Arial"/>
                <w:sz w:val="22"/>
              </w:rPr>
            </w:pPr>
            <w:r>
              <w:rPr>
                <w:rFonts w:ascii="Arial" w:hAnsi="Arial" w:cs="Arial"/>
                <w:sz w:val="22"/>
              </w:rPr>
              <w:t>Staff   1-10</w:t>
            </w:r>
          </w:p>
        </w:tc>
        <w:tc>
          <w:tcPr>
            <w:tcW w:w="0" w:type="auto"/>
          </w:tcPr>
          <w:p w14:paraId="22C27F13" w14:textId="1AABE3EA" w:rsidR="00EC38E0" w:rsidRDefault="00994605" w:rsidP="00994605">
            <w:pPr>
              <w:jc w:val="center"/>
              <w:rPr>
                <w:rFonts w:ascii="Arial" w:hAnsi="Arial" w:cs="Arial"/>
                <w:sz w:val="22"/>
              </w:rPr>
            </w:pPr>
            <w:r>
              <w:rPr>
                <w:rFonts w:ascii="Arial" w:hAnsi="Arial" w:cs="Arial"/>
                <w:sz w:val="22"/>
              </w:rPr>
              <w:t xml:space="preserve">69.2 </w:t>
            </w:r>
            <w:r w:rsidR="00EC38E0">
              <w:rPr>
                <w:rFonts w:ascii="Arial" w:hAnsi="Arial" w:cs="Arial"/>
                <w:sz w:val="22"/>
              </w:rPr>
              <w:t xml:space="preserve"> </w:t>
            </w:r>
          </w:p>
        </w:tc>
        <w:tc>
          <w:tcPr>
            <w:tcW w:w="0" w:type="auto"/>
          </w:tcPr>
          <w:p w14:paraId="1A91C09D" w14:textId="7A362EFB" w:rsidR="00EC38E0" w:rsidRDefault="00994605" w:rsidP="00994605">
            <w:pPr>
              <w:jc w:val="center"/>
              <w:rPr>
                <w:rFonts w:ascii="Arial" w:hAnsi="Arial" w:cs="Arial"/>
                <w:sz w:val="22"/>
              </w:rPr>
            </w:pPr>
            <w:r>
              <w:rPr>
                <w:rFonts w:ascii="Arial" w:hAnsi="Arial" w:cs="Arial"/>
                <w:sz w:val="22"/>
              </w:rPr>
              <w:t xml:space="preserve">18.5 </w:t>
            </w:r>
            <w:r w:rsidR="00EC38E0">
              <w:rPr>
                <w:rFonts w:ascii="Arial" w:hAnsi="Arial" w:cs="Arial"/>
                <w:sz w:val="22"/>
              </w:rPr>
              <w:t xml:space="preserve"> </w:t>
            </w:r>
          </w:p>
        </w:tc>
        <w:tc>
          <w:tcPr>
            <w:tcW w:w="0" w:type="auto"/>
          </w:tcPr>
          <w:p w14:paraId="6497102A" w14:textId="0BE2147D" w:rsidR="00EC38E0" w:rsidRDefault="00994605" w:rsidP="00994605">
            <w:pPr>
              <w:jc w:val="center"/>
              <w:rPr>
                <w:rFonts w:ascii="Arial" w:hAnsi="Arial" w:cs="Arial"/>
                <w:sz w:val="22"/>
              </w:rPr>
            </w:pPr>
            <w:r>
              <w:rPr>
                <w:rFonts w:ascii="Arial" w:hAnsi="Arial" w:cs="Arial"/>
                <w:sz w:val="22"/>
              </w:rPr>
              <w:t xml:space="preserve">30.2 </w:t>
            </w:r>
            <w:r w:rsidR="00EC38E0">
              <w:rPr>
                <w:rFonts w:ascii="Arial" w:hAnsi="Arial" w:cs="Arial"/>
                <w:sz w:val="22"/>
              </w:rPr>
              <w:t xml:space="preserve"> </w:t>
            </w:r>
          </w:p>
        </w:tc>
        <w:tc>
          <w:tcPr>
            <w:tcW w:w="1914" w:type="dxa"/>
          </w:tcPr>
          <w:p w14:paraId="1253FFE4" w14:textId="2A558324" w:rsidR="00EC38E0" w:rsidRDefault="00994605" w:rsidP="00994605">
            <w:pPr>
              <w:jc w:val="center"/>
              <w:rPr>
                <w:rFonts w:ascii="Arial" w:hAnsi="Arial" w:cs="Arial"/>
                <w:sz w:val="22"/>
              </w:rPr>
            </w:pPr>
            <w:r>
              <w:rPr>
                <w:rFonts w:ascii="Arial" w:hAnsi="Arial" w:cs="Arial"/>
                <w:sz w:val="22"/>
              </w:rPr>
              <w:t xml:space="preserve">1.7 </w:t>
            </w:r>
            <w:r w:rsidR="00EC38E0">
              <w:rPr>
                <w:rFonts w:ascii="Arial" w:hAnsi="Arial" w:cs="Arial"/>
                <w:sz w:val="22"/>
              </w:rPr>
              <w:t xml:space="preserve"> </w:t>
            </w:r>
          </w:p>
        </w:tc>
      </w:tr>
    </w:tbl>
    <w:p w14:paraId="17F602C3" w14:textId="77777777" w:rsidR="00EC38E0" w:rsidRDefault="00EC38E0" w:rsidP="00994605">
      <w:pPr>
        <w:rPr>
          <w:rFonts w:ascii="Arial" w:hAnsi="Arial" w:cs="Arial"/>
          <w:sz w:val="22"/>
        </w:rPr>
      </w:pPr>
    </w:p>
    <w:p w14:paraId="53D4AA49" w14:textId="29C6B86B" w:rsidR="00EC38E0" w:rsidRDefault="003B7F0A" w:rsidP="00994605">
      <w:pPr>
        <w:rPr>
          <w:rFonts w:ascii="Arial" w:hAnsi="Arial" w:cs="Arial"/>
          <w:sz w:val="22"/>
        </w:rPr>
      </w:pPr>
      <w:r>
        <w:rPr>
          <w:rFonts w:ascii="Arial" w:hAnsi="Arial" w:cs="Arial"/>
          <w:sz w:val="22"/>
        </w:rPr>
        <w:t xml:space="preserve">Almost all the </w:t>
      </w:r>
      <w:r w:rsidR="00EC38E0">
        <w:rPr>
          <w:rFonts w:ascii="Arial" w:hAnsi="Arial" w:cs="Arial"/>
          <w:sz w:val="22"/>
        </w:rPr>
        <w:t xml:space="preserve">numbers are </w:t>
      </w:r>
      <w:r>
        <w:rPr>
          <w:rFonts w:ascii="Arial" w:hAnsi="Arial" w:cs="Arial"/>
          <w:sz w:val="22"/>
        </w:rPr>
        <w:t xml:space="preserve">the same or higher </w:t>
      </w:r>
      <w:r w:rsidR="00EC38E0">
        <w:rPr>
          <w:rFonts w:ascii="Arial" w:hAnsi="Arial" w:cs="Arial"/>
          <w:sz w:val="22"/>
        </w:rPr>
        <w:t>this year.  Every newsroom in the top 50 markets had at least one minority and, on average they were nearly a third minority.  The number of minority news directors in the smallest markets actually dropped from an embarrassing 10.2% to a worse 7.8%.  As usual, minorities generally were less likely to be in newsrooms in the Northeast and especially in the Midwest.  While all the network affiliates are in the 90s for minorities on staff, not one of them hit 100%.  And how low a priority does it have to be for stations with 20 or more staffers – even 31 to 50 staffers – to have no minorities at all in the newsroom?  Really?</w:t>
      </w:r>
    </w:p>
    <w:p w14:paraId="0D02FA45" w14:textId="77777777" w:rsidR="00F5052C" w:rsidRDefault="00F5052C" w:rsidP="00994605">
      <w:pPr>
        <w:rPr>
          <w:rFonts w:ascii="Arial" w:hAnsi="Arial" w:cs="Arial"/>
          <w:sz w:val="22"/>
        </w:rPr>
      </w:pPr>
    </w:p>
    <w:p w14:paraId="20959C3F" w14:textId="77777777" w:rsidR="00EC38E0" w:rsidRDefault="00EC38E0" w:rsidP="00994605">
      <w:pPr>
        <w:rPr>
          <w:rFonts w:ascii="Arial" w:hAnsi="Arial" w:cs="Arial"/>
          <w:sz w:val="22"/>
        </w:rPr>
      </w:pPr>
    </w:p>
    <w:p w14:paraId="2697DBAE" w14:textId="77777777" w:rsidR="00EC38E0" w:rsidRPr="00442CE8" w:rsidRDefault="00EC38E0" w:rsidP="00994605">
      <w:pPr>
        <w:rPr>
          <w:rFonts w:ascii="Arial" w:hAnsi="Arial" w:cs="Arial"/>
          <w:b/>
          <w:sz w:val="22"/>
        </w:rPr>
      </w:pPr>
      <w:r>
        <w:rPr>
          <w:rFonts w:ascii="Arial" w:hAnsi="Arial" w:cs="Arial"/>
          <w:b/>
          <w:sz w:val="22"/>
        </w:rPr>
        <w:t>TV General Managers</w:t>
      </w:r>
    </w:p>
    <w:p w14:paraId="2AD35DEE" w14:textId="77777777" w:rsidR="00EC38E0" w:rsidRDefault="00EC38E0" w:rsidP="00994605">
      <w:pPr>
        <w:rPr>
          <w:rFonts w:ascii="Arial" w:hAnsi="Arial" w:cs="Arial"/>
          <w:sz w:val="22"/>
        </w:rPr>
      </w:pPr>
    </w:p>
    <w:p w14:paraId="28575DB7" w14:textId="77777777" w:rsidR="00F5052C" w:rsidRDefault="00F5052C" w:rsidP="00994605">
      <w:pPr>
        <w:rPr>
          <w:rFonts w:ascii="Arial" w:hAnsi="Arial" w:cs="Arial"/>
          <w:b/>
          <w:sz w:val="22"/>
        </w:rPr>
      </w:pPr>
    </w:p>
    <w:p w14:paraId="3AB308A7" w14:textId="77777777" w:rsidR="00F5052C" w:rsidRDefault="00F5052C" w:rsidP="00994605">
      <w:pPr>
        <w:rPr>
          <w:rFonts w:ascii="Arial" w:hAnsi="Arial" w:cs="Arial"/>
          <w:b/>
          <w:sz w:val="22"/>
        </w:rPr>
      </w:pPr>
    </w:p>
    <w:p w14:paraId="09C74463" w14:textId="77777777" w:rsidR="00EC38E0" w:rsidRPr="00E9773E" w:rsidRDefault="00EC38E0" w:rsidP="00994605">
      <w:pPr>
        <w:rPr>
          <w:rFonts w:ascii="Arial" w:hAnsi="Arial" w:cs="Arial"/>
          <w:b/>
          <w:sz w:val="22"/>
        </w:rPr>
      </w:pPr>
      <w:r>
        <w:rPr>
          <w:rFonts w:ascii="Arial" w:hAnsi="Arial" w:cs="Arial"/>
          <w:b/>
          <w:sz w:val="22"/>
        </w:rPr>
        <w:t>TV general managers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980"/>
        <w:gridCol w:w="1710"/>
        <w:gridCol w:w="1530"/>
        <w:gridCol w:w="1458"/>
      </w:tblGrid>
      <w:tr w:rsidR="00EC38E0" w14:paraId="5D73D262" w14:textId="77777777" w:rsidTr="003B7F0A">
        <w:tc>
          <w:tcPr>
            <w:tcW w:w="2178" w:type="dxa"/>
          </w:tcPr>
          <w:p w14:paraId="3C974409" w14:textId="77777777" w:rsidR="00EC38E0" w:rsidRDefault="00EC38E0" w:rsidP="00994605">
            <w:pPr>
              <w:rPr>
                <w:rFonts w:ascii="Arial" w:hAnsi="Arial" w:cs="Arial"/>
                <w:sz w:val="22"/>
              </w:rPr>
            </w:pPr>
          </w:p>
        </w:tc>
        <w:tc>
          <w:tcPr>
            <w:tcW w:w="1980" w:type="dxa"/>
          </w:tcPr>
          <w:p w14:paraId="1219DE58" w14:textId="77777777" w:rsidR="00EC38E0" w:rsidRDefault="00EC38E0" w:rsidP="00994605">
            <w:pPr>
              <w:jc w:val="center"/>
              <w:rPr>
                <w:rFonts w:ascii="Arial" w:hAnsi="Arial" w:cs="Arial"/>
                <w:sz w:val="22"/>
              </w:rPr>
            </w:pPr>
            <w:r>
              <w:rPr>
                <w:rFonts w:ascii="Arial" w:hAnsi="Arial" w:cs="Arial"/>
                <w:sz w:val="22"/>
              </w:rPr>
              <w:t>Percent Caucasian</w:t>
            </w:r>
          </w:p>
        </w:tc>
        <w:tc>
          <w:tcPr>
            <w:tcW w:w="1710" w:type="dxa"/>
          </w:tcPr>
          <w:p w14:paraId="05739DFB" w14:textId="77777777" w:rsidR="00EC38E0" w:rsidRDefault="00EC38E0" w:rsidP="00994605">
            <w:pPr>
              <w:jc w:val="center"/>
              <w:rPr>
                <w:rFonts w:ascii="Arial" w:hAnsi="Arial" w:cs="Arial"/>
                <w:sz w:val="22"/>
              </w:rPr>
            </w:pPr>
            <w:r>
              <w:rPr>
                <w:rFonts w:ascii="Arial" w:hAnsi="Arial" w:cs="Arial"/>
                <w:sz w:val="22"/>
              </w:rPr>
              <w:t>Percent Minority</w:t>
            </w:r>
          </w:p>
        </w:tc>
        <w:tc>
          <w:tcPr>
            <w:tcW w:w="1530" w:type="dxa"/>
          </w:tcPr>
          <w:p w14:paraId="3F8048A7" w14:textId="77777777" w:rsidR="00EC38E0" w:rsidRDefault="00EC38E0" w:rsidP="00994605">
            <w:pPr>
              <w:jc w:val="center"/>
              <w:rPr>
                <w:rFonts w:ascii="Arial" w:hAnsi="Arial" w:cs="Arial"/>
                <w:sz w:val="22"/>
              </w:rPr>
            </w:pPr>
            <w:r>
              <w:rPr>
                <w:rFonts w:ascii="Arial" w:hAnsi="Arial" w:cs="Arial"/>
                <w:sz w:val="22"/>
              </w:rPr>
              <w:t>Percent Men</w:t>
            </w:r>
          </w:p>
        </w:tc>
        <w:tc>
          <w:tcPr>
            <w:tcW w:w="1458" w:type="dxa"/>
          </w:tcPr>
          <w:p w14:paraId="376FF76D" w14:textId="77777777" w:rsidR="00EC38E0" w:rsidRDefault="00EC38E0" w:rsidP="00994605">
            <w:pPr>
              <w:jc w:val="center"/>
              <w:rPr>
                <w:rFonts w:ascii="Arial" w:hAnsi="Arial" w:cs="Arial"/>
                <w:sz w:val="22"/>
              </w:rPr>
            </w:pPr>
            <w:r>
              <w:rPr>
                <w:rFonts w:ascii="Arial" w:hAnsi="Arial" w:cs="Arial"/>
                <w:sz w:val="22"/>
              </w:rPr>
              <w:t>Percent Women</w:t>
            </w:r>
          </w:p>
        </w:tc>
      </w:tr>
      <w:tr w:rsidR="00EC38E0" w14:paraId="31CAFB9B" w14:textId="77777777" w:rsidTr="003B7F0A">
        <w:tc>
          <w:tcPr>
            <w:tcW w:w="2178" w:type="dxa"/>
          </w:tcPr>
          <w:p w14:paraId="3F5AE5E0" w14:textId="77777777" w:rsidR="00EC38E0" w:rsidRDefault="00EC38E0" w:rsidP="00994605">
            <w:pPr>
              <w:rPr>
                <w:rFonts w:ascii="Arial" w:hAnsi="Arial" w:cs="Arial"/>
                <w:sz w:val="22"/>
              </w:rPr>
            </w:pPr>
            <w:r>
              <w:rPr>
                <w:rFonts w:ascii="Arial" w:hAnsi="Arial" w:cs="Arial"/>
                <w:sz w:val="22"/>
              </w:rPr>
              <w:t>All Television</w:t>
            </w:r>
          </w:p>
        </w:tc>
        <w:tc>
          <w:tcPr>
            <w:tcW w:w="1980" w:type="dxa"/>
          </w:tcPr>
          <w:p w14:paraId="1D3187E9" w14:textId="186F7D14" w:rsidR="00EC38E0" w:rsidRDefault="00994605" w:rsidP="00994605">
            <w:pPr>
              <w:jc w:val="center"/>
              <w:rPr>
                <w:rFonts w:ascii="Arial" w:hAnsi="Arial" w:cs="Arial"/>
                <w:sz w:val="22"/>
              </w:rPr>
            </w:pPr>
            <w:r>
              <w:rPr>
                <w:rFonts w:ascii="Arial" w:hAnsi="Arial" w:cs="Arial"/>
                <w:sz w:val="22"/>
              </w:rPr>
              <w:t>91.3%</w:t>
            </w:r>
          </w:p>
        </w:tc>
        <w:tc>
          <w:tcPr>
            <w:tcW w:w="1710" w:type="dxa"/>
          </w:tcPr>
          <w:p w14:paraId="1037BEB4" w14:textId="5ED9E1CF" w:rsidR="00EC38E0" w:rsidRDefault="00994605" w:rsidP="00994605">
            <w:pPr>
              <w:jc w:val="center"/>
              <w:rPr>
                <w:rFonts w:ascii="Arial" w:hAnsi="Arial" w:cs="Arial"/>
                <w:sz w:val="22"/>
              </w:rPr>
            </w:pPr>
            <w:r>
              <w:rPr>
                <w:rFonts w:ascii="Arial" w:hAnsi="Arial" w:cs="Arial"/>
                <w:sz w:val="22"/>
              </w:rPr>
              <w:t xml:space="preserve">8.7% </w:t>
            </w:r>
            <w:r w:rsidR="00EC38E0">
              <w:rPr>
                <w:rFonts w:ascii="Arial" w:hAnsi="Arial" w:cs="Arial"/>
                <w:sz w:val="22"/>
              </w:rPr>
              <w:t xml:space="preserve"> </w:t>
            </w:r>
          </w:p>
        </w:tc>
        <w:tc>
          <w:tcPr>
            <w:tcW w:w="1530" w:type="dxa"/>
          </w:tcPr>
          <w:p w14:paraId="459BB6B0" w14:textId="261A33D5" w:rsidR="00EC38E0" w:rsidRDefault="00994605" w:rsidP="00994605">
            <w:pPr>
              <w:jc w:val="center"/>
              <w:rPr>
                <w:rFonts w:ascii="Arial" w:hAnsi="Arial" w:cs="Arial"/>
                <w:sz w:val="22"/>
              </w:rPr>
            </w:pPr>
            <w:r>
              <w:rPr>
                <w:rFonts w:ascii="Arial" w:hAnsi="Arial" w:cs="Arial"/>
                <w:sz w:val="22"/>
              </w:rPr>
              <w:t xml:space="preserve">80.4% </w:t>
            </w:r>
            <w:r w:rsidR="00EC38E0">
              <w:rPr>
                <w:rFonts w:ascii="Arial" w:hAnsi="Arial" w:cs="Arial"/>
                <w:sz w:val="22"/>
              </w:rPr>
              <w:t xml:space="preserve"> </w:t>
            </w:r>
          </w:p>
        </w:tc>
        <w:tc>
          <w:tcPr>
            <w:tcW w:w="1458" w:type="dxa"/>
          </w:tcPr>
          <w:p w14:paraId="01BC59BB" w14:textId="12F78F0A" w:rsidR="00EC38E0" w:rsidRDefault="00994605" w:rsidP="00994605">
            <w:pPr>
              <w:jc w:val="center"/>
              <w:rPr>
                <w:rFonts w:ascii="Arial" w:hAnsi="Arial" w:cs="Arial"/>
                <w:sz w:val="22"/>
              </w:rPr>
            </w:pPr>
            <w:r>
              <w:rPr>
                <w:rFonts w:ascii="Arial" w:hAnsi="Arial" w:cs="Arial"/>
                <w:sz w:val="22"/>
              </w:rPr>
              <w:t xml:space="preserve">19.6% </w:t>
            </w:r>
            <w:r w:rsidR="00EC38E0">
              <w:rPr>
                <w:rFonts w:ascii="Arial" w:hAnsi="Arial" w:cs="Arial"/>
                <w:sz w:val="22"/>
              </w:rPr>
              <w:t xml:space="preserve"> </w:t>
            </w:r>
          </w:p>
        </w:tc>
      </w:tr>
      <w:tr w:rsidR="00EC38E0" w14:paraId="7273A002" w14:textId="77777777" w:rsidTr="003B7F0A">
        <w:tc>
          <w:tcPr>
            <w:tcW w:w="2178" w:type="dxa"/>
          </w:tcPr>
          <w:p w14:paraId="53232447" w14:textId="77777777" w:rsidR="00EC38E0" w:rsidRDefault="00EC38E0" w:rsidP="00994605">
            <w:pPr>
              <w:rPr>
                <w:rFonts w:ascii="Arial" w:hAnsi="Arial" w:cs="Arial"/>
                <w:sz w:val="22"/>
              </w:rPr>
            </w:pPr>
            <w:r>
              <w:rPr>
                <w:rFonts w:ascii="Arial" w:hAnsi="Arial" w:cs="Arial"/>
                <w:sz w:val="22"/>
              </w:rPr>
              <w:t>Network Affiliates</w:t>
            </w:r>
          </w:p>
        </w:tc>
        <w:tc>
          <w:tcPr>
            <w:tcW w:w="1980" w:type="dxa"/>
          </w:tcPr>
          <w:p w14:paraId="0633A6C4" w14:textId="5A9C7F1E" w:rsidR="00EC38E0" w:rsidRDefault="00994605" w:rsidP="00994605">
            <w:pPr>
              <w:jc w:val="center"/>
              <w:rPr>
                <w:rFonts w:ascii="Arial" w:hAnsi="Arial" w:cs="Arial"/>
                <w:sz w:val="22"/>
              </w:rPr>
            </w:pPr>
            <w:r>
              <w:rPr>
                <w:rFonts w:ascii="Arial" w:hAnsi="Arial" w:cs="Arial"/>
                <w:sz w:val="22"/>
              </w:rPr>
              <w:t xml:space="preserve">94.7 </w:t>
            </w:r>
            <w:r w:rsidR="00EC38E0">
              <w:rPr>
                <w:rFonts w:ascii="Arial" w:hAnsi="Arial" w:cs="Arial"/>
                <w:sz w:val="22"/>
              </w:rPr>
              <w:t xml:space="preserve"> </w:t>
            </w:r>
          </w:p>
        </w:tc>
        <w:tc>
          <w:tcPr>
            <w:tcW w:w="1710" w:type="dxa"/>
          </w:tcPr>
          <w:p w14:paraId="0691610F" w14:textId="5EAA6C42" w:rsidR="00EC38E0" w:rsidRDefault="00994605" w:rsidP="00994605">
            <w:pPr>
              <w:jc w:val="center"/>
              <w:rPr>
                <w:rFonts w:ascii="Arial" w:hAnsi="Arial" w:cs="Arial"/>
                <w:sz w:val="22"/>
              </w:rPr>
            </w:pPr>
            <w:r>
              <w:rPr>
                <w:rFonts w:ascii="Arial" w:hAnsi="Arial" w:cs="Arial"/>
                <w:sz w:val="22"/>
              </w:rPr>
              <w:t xml:space="preserve">5.3 </w:t>
            </w:r>
            <w:r w:rsidR="00EC38E0">
              <w:rPr>
                <w:rFonts w:ascii="Arial" w:hAnsi="Arial" w:cs="Arial"/>
                <w:sz w:val="22"/>
              </w:rPr>
              <w:t xml:space="preserve"> </w:t>
            </w:r>
          </w:p>
        </w:tc>
        <w:tc>
          <w:tcPr>
            <w:tcW w:w="1530" w:type="dxa"/>
          </w:tcPr>
          <w:p w14:paraId="1245243D" w14:textId="20EC0D40" w:rsidR="00EC38E0" w:rsidRDefault="00994605" w:rsidP="00994605">
            <w:pPr>
              <w:jc w:val="center"/>
              <w:rPr>
                <w:rFonts w:ascii="Arial" w:hAnsi="Arial" w:cs="Arial"/>
                <w:sz w:val="22"/>
              </w:rPr>
            </w:pPr>
            <w:r>
              <w:rPr>
                <w:rFonts w:ascii="Arial" w:hAnsi="Arial" w:cs="Arial"/>
                <w:sz w:val="22"/>
              </w:rPr>
              <w:t xml:space="preserve">79.8 </w:t>
            </w:r>
            <w:r w:rsidR="00EC38E0">
              <w:rPr>
                <w:rFonts w:ascii="Arial" w:hAnsi="Arial" w:cs="Arial"/>
                <w:sz w:val="22"/>
              </w:rPr>
              <w:t xml:space="preserve"> </w:t>
            </w:r>
          </w:p>
        </w:tc>
        <w:tc>
          <w:tcPr>
            <w:tcW w:w="1458" w:type="dxa"/>
          </w:tcPr>
          <w:p w14:paraId="018BFCF3" w14:textId="7D4F5551" w:rsidR="00EC38E0" w:rsidRDefault="00994605" w:rsidP="00994605">
            <w:pPr>
              <w:jc w:val="center"/>
              <w:rPr>
                <w:rFonts w:ascii="Arial" w:hAnsi="Arial" w:cs="Arial"/>
                <w:sz w:val="22"/>
              </w:rPr>
            </w:pPr>
            <w:r>
              <w:rPr>
                <w:rFonts w:ascii="Arial" w:hAnsi="Arial" w:cs="Arial"/>
                <w:sz w:val="22"/>
              </w:rPr>
              <w:t xml:space="preserve">20.2 </w:t>
            </w:r>
            <w:r w:rsidR="00EC38E0">
              <w:rPr>
                <w:rFonts w:ascii="Arial" w:hAnsi="Arial" w:cs="Arial"/>
                <w:sz w:val="22"/>
              </w:rPr>
              <w:t xml:space="preserve"> </w:t>
            </w:r>
          </w:p>
        </w:tc>
      </w:tr>
      <w:tr w:rsidR="00EC38E0" w14:paraId="4FFADF23" w14:textId="77777777" w:rsidTr="003B7F0A">
        <w:tc>
          <w:tcPr>
            <w:tcW w:w="2178" w:type="dxa"/>
          </w:tcPr>
          <w:p w14:paraId="58CE7399" w14:textId="77777777" w:rsidR="00EC38E0" w:rsidRDefault="00EC38E0" w:rsidP="00994605">
            <w:pPr>
              <w:rPr>
                <w:rFonts w:ascii="Arial" w:hAnsi="Arial" w:cs="Arial"/>
                <w:sz w:val="22"/>
              </w:rPr>
            </w:pPr>
            <w:r>
              <w:rPr>
                <w:rFonts w:ascii="Arial" w:hAnsi="Arial" w:cs="Arial"/>
                <w:sz w:val="22"/>
              </w:rPr>
              <w:t>Independents</w:t>
            </w:r>
          </w:p>
        </w:tc>
        <w:tc>
          <w:tcPr>
            <w:tcW w:w="1980" w:type="dxa"/>
          </w:tcPr>
          <w:p w14:paraId="0335982A" w14:textId="45209489" w:rsidR="00EC38E0" w:rsidRDefault="00994605" w:rsidP="00994605">
            <w:pPr>
              <w:jc w:val="center"/>
              <w:rPr>
                <w:rFonts w:ascii="Arial" w:hAnsi="Arial" w:cs="Arial"/>
                <w:sz w:val="22"/>
              </w:rPr>
            </w:pPr>
            <w:r>
              <w:rPr>
                <w:rFonts w:ascii="Arial" w:hAnsi="Arial" w:cs="Arial"/>
                <w:sz w:val="22"/>
              </w:rPr>
              <w:t xml:space="preserve">56.5 </w:t>
            </w:r>
            <w:r w:rsidR="00EC38E0">
              <w:rPr>
                <w:rFonts w:ascii="Arial" w:hAnsi="Arial" w:cs="Arial"/>
                <w:sz w:val="22"/>
              </w:rPr>
              <w:t xml:space="preserve"> </w:t>
            </w:r>
          </w:p>
        </w:tc>
        <w:tc>
          <w:tcPr>
            <w:tcW w:w="1710" w:type="dxa"/>
          </w:tcPr>
          <w:p w14:paraId="3A1B4618" w14:textId="0D2358D8" w:rsidR="00EC38E0" w:rsidRDefault="00994605" w:rsidP="00994605">
            <w:pPr>
              <w:jc w:val="center"/>
              <w:rPr>
                <w:rFonts w:ascii="Arial" w:hAnsi="Arial" w:cs="Arial"/>
                <w:sz w:val="22"/>
              </w:rPr>
            </w:pPr>
            <w:r>
              <w:rPr>
                <w:rFonts w:ascii="Arial" w:hAnsi="Arial" w:cs="Arial"/>
                <w:sz w:val="22"/>
              </w:rPr>
              <w:t xml:space="preserve">43.5 </w:t>
            </w:r>
            <w:r w:rsidR="00EC38E0">
              <w:rPr>
                <w:rFonts w:ascii="Arial" w:hAnsi="Arial" w:cs="Arial"/>
                <w:sz w:val="22"/>
              </w:rPr>
              <w:t xml:space="preserve"> </w:t>
            </w:r>
          </w:p>
        </w:tc>
        <w:tc>
          <w:tcPr>
            <w:tcW w:w="1530" w:type="dxa"/>
          </w:tcPr>
          <w:p w14:paraId="435CE176" w14:textId="4B8C28FB" w:rsidR="00EC38E0" w:rsidRDefault="00994605" w:rsidP="00994605">
            <w:pPr>
              <w:jc w:val="center"/>
              <w:rPr>
                <w:rFonts w:ascii="Arial" w:hAnsi="Arial" w:cs="Arial"/>
                <w:sz w:val="22"/>
              </w:rPr>
            </w:pPr>
            <w:r>
              <w:rPr>
                <w:rFonts w:ascii="Arial" w:hAnsi="Arial" w:cs="Arial"/>
                <w:sz w:val="22"/>
              </w:rPr>
              <w:t xml:space="preserve">87 </w:t>
            </w:r>
            <w:r w:rsidR="00EC38E0">
              <w:rPr>
                <w:rFonts w:ascii="Arial" w:hAnsi="Arial" w:cs="Arial"/>
                <w:sz w:val="22"/>
              </w:rPr>
              <w:t xml:space="preserve"> </w:t>
            </w:r>
          </w:p>
        </w:tc>
        <w:tc>
          <w:tcPr>
            <w:tcW w:w="1458" w:type="dxa"/>
          </w:tcPr>
          <w:p w14:paraId="5D423512" w14:textId="790D17CB" w:rsidR="00EC38E0" w:rsidRDefault="00994605" w:rsidP="00994605">
            <w:pPr>
              <w:jc w:val="center"/>
              <w:rPr>
                <w:rFonts w:ascii="Arial" w:hAnsi="Arial" w:cs="Arial"/>
                <w:sz w:val="22"/>
              </w:rPr>
            </w:pPr>
            <w:r>
              <w:rPr>
                <w:rFonts w:ascii="Arial" w:hAnsi="Arial" w:cs="Arial"/>
                <w:sz w:val="22"/>
              </w:rPr>
              <w:t>13</w:t>
            </w:r>
          </w:p>
        </w:tc>
      </w:tr>
      <w:tr w:rsidR="00EC38E0" w14:paraId="373D43C6" w14:textId="77777777" w:rsidTr="003B7F0A">
        <w:tc>
          <w:tcPr>
            <w:tcW w:w="2178" w:type="dxa"/>
          </w:tcPr>
          <w:p w14:paraId="664F1542" w14:textId="77777777" w:rsidR="00EC38E0" w:rsidRDefault="00EC38E0" w:rsidP="00994605">
            <w:pPr>
              <w:rPr>
                <w:rFonts w:ascii="Arial" w:hAnsi="Arial" w:cs="Arial"/>
                <w:sz w:val="22"/>
              </w:rPr>
            </w:pPr>
            <w:r>
              <w:rPr>
                <w:rFonts w:ascii="Arial" w:hAnsi="Arial" w:cs="Arial"/>
                <w:sz w:val="22"/>
              </w:rPr>
              <w:t>Market size:</w:t>
            </w:r>
          </w:p>
        </w:tc>
        <w:tc>
          <w:tcPr>
            <w:tcW w:w="1980" w:type="dxa"/>
          </w:tcPr>
          <w:p w14:paraId="02EF7320" w14:textId="77777777" w:rsidR="00EC38E0" w:rsidRDefault="00EC38E0" w:rsidP="00994605">
            <w:pPr>
              <w:jc w:val="center"/>
              <w:rPr>
                <w:rFonts w:ascii="Arial" w:hAnsi="Arial" w:cs="Arial"/>
                <w:sz w:val="22"/>
              </w:rPr>
            </w:pPr>
          </w:p>
        </w:tc>
        <w:tc>
          <w:tcPr>
            <w:tcW w:w="1710" w:type="dxa"/>
          </w:tcPr>
          <w:p w14:paraId="3720468D" w14:textId="77777777" w:rsidR="00EC38E0" w:rsidRDefault="00EC38E0" w:rsidP="00994605">
            <w:pPr>
              <w:jc w:val="center"/>
              <w:rPr>
                <w:rFonts w:ascii="Arial" w:hAnsi="Arial" w:cs="Arial"/>
                <w:sz w:val="22"/>
              </w:rPr>
            </w:pPr>
          </w:p>
        </w:tc>
        <w:tc>
          <w:tcPr>
            <w:tcW w:w="1530" w:type="dxa"/>
          </w:tcPr>
          <w:p w14:paraId="6C3F6457" w14:textId="77777777" w:rsidR="00EC38E0" w:rsidRDefault="00EC38E0" w:rsidP="00994605">
            <w:pPr>
              <w:jc w:val="center"/>
              <w:rPr>
                <w:rFonts w:ascii="Arial" w:hAnsi="Arial" w:cs="Arial"/>
                <w:sz w:val="22"/>
              </w:rPr>
            </w:pPr>
          </w:p>
        </w:tc>
        <w:tc>
          <w:tcPr>
            <w:tcW w:w="1458" w:type="dxa"/>
          </w:tcPr>
          <w:p w14:paraId="56F95BA2" w14:textId="77777777" w:rsidR="00EC38E0" w:rsidRDefault="00EC38E0" w:rsidP="00994605">
            <w:pPr>
              <w:jc w:val="center"/>
              <w:rPr>
                <w:rFonts w:ascii="Arial" w:hAnsi="Arial" w:cs="Arial"/>
                <w:sz w:val="22"/>
              </w:rPr>
            </w:pPr>
          </w:p>
        </w:tc>
      </w:tr>
      <w:tr w:rsidR="00EC38E0" w14:paraId="743AA9EC" w14:textId="77777777" w:rsidTr="003B7F0A">
        <w:tc>
          <w:tcPr>
            <w:tcW w:w="2178" w:type="dxa"/>
          </w:tcPr>
          <w:p w14:paraId="445DC850" w14:textId="77777777" w:rsidR="00EC38E0" w:rsidRDefault="00EC38E0" w:rsidP="00994605">
            <w:pPr>
              <w:rPr>
                <w:rFonts w:ascii="Arial" w:hAnsi="Arial" w:cs="Arial"/>
                <w:sz w:val="22"/>
              </w:rPr>
            </w:pPr>
            <w:r>
              <w:rPr>
                <w:rFonts w:ascii="Arial" w:hAnsi="Arial" w:cs="Arial"/>
                <w:sz w:val="22"/>
              </w:rPr>
              <w:t>DMA 1-25</w:t>
            </w:r>
          </w:p>
        </w:tc>
        <w:tc>
          <w:tcPr>
            <w:tcW w:w="1980" w:type="dxa"/>
          </w:tcPr>
          <w:p w14:paraId="5CDA868B" w14:textId="610DAB6B" w:rsidR="00EC38E0" w:rsidRDefault="00994605" w:rsidP="00994605">
            <w:pPr>
              <w:jc w:val="center"/>
              <w:rPr>
                <w:rFonts w:ascii="Arial" w:hAnsi="Arial" w:cs="Arial"/>
                <w:sz w:val="22"/>
              </w:rPr>
            </w:pPr>
            <w:r>
              <w:rPr>
                <w:rFonts w:ascii="Arial" w:hAnsi="Arial" w:cs="Arial"/>
                <w:sz w:val="22"/>
              </w:rPr>
              <w:t xml:space="preserve">77.5 </w:t>
            </w:r>
          </w:p>
        </w:tc>
        <w:tc>
          <w:tcPr>
            <w:tcW w:w="1710" w:type="dxa"/>
          </w:tcPr>
          <w:p w14:paraId="46686866" w14:textId="0EB091F0" w:rsidR="00EC38E0" w:rsidRDefault="00994605" w:rsidP="00994605">
            <w:pPr>
              <w:jc w:val="center"/>
              <w:rPr>
                <w:rFonts w:ascii="Arial" w:hAnsi="Arial" w:cs="Arial"/>
                <w:sz w:val="22"/>
              </w:rPr>
            </w:pPr>
            <w:r>
              <w:rPr>
                <w:rFonts w:ascii="Arial" w:hAnsi="Arial" w:cs="Arial"/>
                <w:sz w:val="22"/>
              </w:rPr>
              <w:t xml:space="preserve">22.5 </w:t>
            </w:r>
            <w:r w:rsidR="00EC38E0">
              <w:rPr>
                <w:rFonts w:ascii="Arial" w:hAnsi="Arial" w:cs="Arial"/>
                <w:sz w:val="22"/>
              </w:rPr>
              <w:t xml:space="preserve"> </w:t>
            </w:r>
          </w:p>
        </w:tc>
        <w:tc>
          <w:tcPr>
            <w:tcW w:w="1530" w:type="dxa"/>
          </w:tcPr>
          <w:p w14:paraId="2E79EC18" w14:textId="5EDB22D8" w:rsidR="00EC38E0" w:rsidRDefault="00994605" w:rsidP="00994605">
            <w:pPr>
              <w:jc w:val="center"/>
              <w:rPr>
                <w:rFonts w:ascii="Arial" w:hAnsi="Arial" w:cs="Arial"/>
                <w:sz w:val="22"/>
              </w:rPr>
            </w:pPr>
            <w:r>
              <w:rPr>
                <w:rFonts w:ascii="Arial" w:hAnsi="Arial" w:cs="Arial"/>
                <w:sz w:val="22"/>
              </w:rPr>
              <w:t xml:space="preserve">78 </w:t>
            </w:r>
          </w:p>
        </w:tc>
        <w:tc>
          <w:tcPr>
            <w:tcW w:w="1458" w:type="dxa"/>
          </w:tcPr>
          <w:p w14:paraId="166322CC" w14:textId="26E21BCA" w:rsidR="00EC38E0" w:rsidRDefault="00994605" w:rsidP="00994605">
            <w:pPr>
              <w:jc w:val="center"/>
              <w:rPr>
                <w:rFonts w:ascii="Arial" w:hAnsi="Arial" w:cs="Arial"/>
                <w:sz w:val="22"/>
              </w:rPr>
            </w:pPr>
            <w:r>
              <w:rPr>
                <w:rFonts w:ascii="Arial" w:hAnsi="Arial" w:cs="Arial"/>
                <w:sz w:val="22"/>
              </w:rPr>
              <w:t xml:space="preserve">22 </w:t>
            </w:r>
            <w:r w:rsidR="00EC38E0">
              <w:rPr>
                <w:rFonts w:ascii="Arial" w:hAnsi="Arial" w:cs="Arial"/>
                <w:sz w:val="22"/>
              </w:rPr>
              <w:t xml:space="preserve"> </w:t>
            </w:r>
          </w:p>
        </w:tc>
      </w:tr>
      <w:tr w:rsidR="00EC38E0" w14:paraId="71541335" w14:textId="77777777" w:rsidTr="003B7F0A">
        <w:tc>
          <w:tcPr>
            <w:tcW w:w="2178" w:type="dxa"/>
          </w:tcPr>
          <w:p w14:paraId="0995BD52" w14:textId="77777777" w:rsidR="00EC38E0" w:rsidRDefault="00EC38E0" w:rsidP="00994605">
            <w:pPr>
              <w:rPr>
                <w:rFonts w:ascii="Arial" w:hAnsi="Arial" w:cs="Arial"/>
                <w:sz w:val="22"/>
              </w:rPr>
            </w:pPr>
            <w:r>
              <w:rPr>
                <w:rFonts w:ascii="Arial" w:hAnsi="Arial" w:cs="Arial"/>
                <w:sz w:val="22"/>
              </w:rPr>
              <w:t>DMA 26-50</w:t>
            </w:r>
          </w:p>
        </w:tc>
        <w:tc>
          <w:tcPr>
            <w:tcW w:w="1980" w:type="dxa"/>
          </w:tcPr>
          <w:p w14:paraId="508CAC8F" w14:textId="2439050C" w:rsidR="00EC38E0" w:rsidRDefault="00994605" w:rsidP="00994605">
            <w:pPr>
              <w:jc w:val="center"/>
              <w:rPr>
                <w:rFonts w:ascii="Arial" w:hAnsi="Arial" w:cs="Arial"/>
                <w:sz w:val="22"/>
              </w:rPr>
            </w:pPr>
            <w:r>
              <w:rPr>
                <w:rFonts w:ascii="Arial" w:hAnsi="Arial" w:cs="Arial"/>
                <w:sz w:val="22"/>
              </w:rPr>
              <w:t xml:space="preserve">89.7 </w:t>
            </w:r>
            <w:r w:rsidR="00EC38E0">
              <w:rPr>
                <w:rFonts w:ascii="Arial" w:hAnsi="Arial" w:cs="Arial"/>
                <w:sz w:val="22"/>
              </w:rPr>
              <w:t xml:space="preserve"> </w:t>
            </w:r>
          </w:p>
        </w:tc>
        <w:tc>
          <w:tcPr>
            <w:tcW w:w="1710" w:type="dxa"/>
          </w:tcPr>
          <w:p w14:paraId="3FC4C583" w14:textId="092FC1DF" w:rsidR="00EC38E0" w:rsidRDefault="00994605" w:rsidP="00994605">
            <w:pPr>
              <w:jc w:val="center"/>
              <w:rPr>
                <w:rFonts w:ascii="Arial" w:hAnsi="Arial" w:cs="Arial"/>
                <w:sz w:val="22"/>
              </w:rPr>
            </w:pPr>
            <w:r>
              <w:rPr>
                <w:rFonts w:ascii="Arial" w:hAnsi="Arial" w:cs="Arial"/>
                <w:sz w:val="22"/>
              </w:rPr>
              <w:t xml:space="preserve">10.3 </w:t>
            </w:r>
            <w:r w:rsidR="00EC38E0">
              <w:rPr>
                <w:rFonts w:ascii="Arial" w:hAnsi="Arial" w:cs="Arial"/>
                <w:sz w:val="22"/>
              </w:rPr>
              <w:t xml:space="preserve"> </w:t>
            </w:r>
          </w:p>
        </w:tc>
        <w:tc>
          <w:tcPr>
            <w:tcW w:w="1530" w:type="dxa"/>
          </w:tcPr>
          <w:p w14:paraId="7ADA0B14" w14:textId="550AD02F" w:rsidR="00EC38E0" w:rsidRDefault="00994605" w:rsidP="00994605">
            <w:pPr>
              <w:jc w:val="center"/>
              <w:rPr>
                <w:rFonts w:ascii="Arial" w:hAnsi="Arial" w:cs="Arial"/>
                <w:sz w:val="22"/>
              </w:rPr>
            </w:pPr>
            <w:r>
              <w:rPr>
                <w:rFonts w:ascii="Arial" w:hAnsi="Arial" w:cs="Arial"/>
                <w:sz w:val="22"/>
              </w:rPr>
              <w:t xml:space="preserve">80 </w:t>
            </w:r>
            <w:r w:rsidR="00EC38E0">
              <w:rPr>
                <w:rFonts w:ascii="Arial" w:hAnsi="Arial" w:cs="Arial"/>
                <w:sz w:val="22"/>
              </w:rPr>
              <w:t xml:space="preserve"> </w:t>
            </w:r>
          </w:p>
        </w:tc>
        <w:tc>
          <w:tcPr>
            <w:tcW w:w="1458" w:type="dxa"/>
          </w:tcPr>
          <w:p w14:paraId="19E7EBF7" w14:textId="0C384ED1" w:rsidR="00EC38E0" w:rsidRDefault="00994605" w:rsidP="00994605">
            <w:pPr>
              <w:jc w:val="center"/>
              <w:rPr>
                <w:rFonts w:ascii="Arial" w:hAnsi="Arial" w:cs="Arial"/>
                <w:sz w:val="22"/>
              </w:rPr>
            </w:pPr>
            <w:r>
              <w:rPr>
                <w:rFonts w:ascii="Arial" w:hAnsi="Arial" w:cs="Arial"/>
                <w:sz w:val="22"/>
              </w:rPr>
              <w:t xml:space="preserve">20 </w:t>
            </w:r>
            <w:r w:rsidR="00EC38E0">
              <w:rPr>
                <w:rFonts w:ascii="Arial" w:hAnsi="Arial" w:cs="Arial"/>
                <w:sz w:val="22"/>
              </w:rPr>
              <w:t xml:space="preserve"> </w:t>
            </w:r>
          </w:p>
        </w:tc>
      </w:tr>
      <w:tr w:rsidR="00EC38E0" w14:paraId="26A0EBFC" w14:textId="77777777" w:rsidTr="003B7F0A">
        <w:tc>
          <w:tcPr>
            <w:tcW w:w="2178" w:type="dxa"/>
          </w:tcPr>
          <w:p w14:paraId="4171C619" w14:textId="77777777" w:rsidR="00EC38E0" w:rsidRDefault="00EC38E0" w:rsidP="00994605">
            <w:pPr>
              <w:rPr>
                <w:rFonts w:ascii="Arial" w:hAnsi="Arial" w:cs="Arial"/>
                <w:sz w:val="22"/>
              </w:rPr>
            </w:pPr>
            <w:r>
              <w:rPr>
                <w:rFonts w:ascii="Arial" w:hAnsi="Arial" w:cs="Arial"/>
                <w:sz w:val="22"/>
              </w:rPr>
              <w:t>DMA 51-100</w:t>
            </w:r>
          </w:p>
        </w:tc>
        <w:tc>
          <w:tcPr>
            <w:tcW w:w="1980" w:type="dxa"/>
          </w:tcPr>
          <w:p w14:paraId="44C99203" w14:textId="3A837028" w:rsidR="00EC38E0" w:rsidRDefault="00EC38E0" w:rsidP="00994605">
            <w:pPr>
              <w:jc w:val="center"/>
              <w:rPr>
                <w:rFonts w:ascii="Arial" w:hAnsi="Arial" w:cs="Arial"/>
                <w:sz w:val="22"/>
              </w:rPr>
            </w:pPr>
            <w:r>
              <w:rPr>
                <w:rFonts w:ascii="Arial" w:hAnsi="Arial" w:cs="Arial"/>
                <w:sz w:val="22"/>
              </w:rPr>
              <w:t xml:space="preserve">93.6 </w:t>
            </w:r>
          </w:p>
        </w:tc>
        <w:tc>
          <w:tcPr>
            <w:tcW w:w="1710" w:type="dxa"/>
          </w:tcPr>
          <w:p w14:paraId="03F34A45" w14:textId="7C28F632" w:rsidR="00EC38E0" w:rsidRDefault="00EC38E0" w:rsidP="00994605">
            <w:pPr>
              <w:jc w:val="center"/>
              <w:rPr>
                <w:rFonts w:ascii="Arial" w:hAnsi="Arial" w:cs="Arial"/>
                <w:sz w:val="22"/>
              </w:rPr>
            </w:pPr>
            <w:r>
              <w:rPr>
                <w:rFonts w:ascii="Arial" w:hAnsi="Arial" w:cs="Arial"/>
                <w:sz w:val="22"/>
              </w:rPr>
              <w:t xml:space="preserve">6.4 </w:t>
            </w:r>
          </w:p>
        </w:tc>
        <w:tc>
          <w:tcPr>
            <w:tcW w:w="1530" w:type="dxa"/>
          </w:tcPr>
          <w:p w14:paraId="2774EFFE" w14:textId="4C60CB33" w:rsidR="00EC38E0" w:rsidRDefault="00994605" w:rsidP="00C06EED">
            <w:pPr>
              <w:jc w:val="center"/>
              <w:rPr>
                <w:rFonts w:ascii="Arial" w:hAnsi="Arial" w:cs="Arial"/>
                <w:sz w:val="22"/>
              </w:rPr>
            </w:pPr>
            <w:r>
              <w:rPr>
                <w:rFonts w:ascii="Arial" w:hAnsi="Arial" w:cs="Arial"/>
                <w:sz w:val="22"/>
              </w:rPr>
              <w:t>8</w:t>
            </w:r>
            <w:r w:rsidR="00C06EED">
              <w:rPr>
                <w:rFonts w:ascii="Arial" w:hAnsi="Arial" w:cs="Arial"/>
                <w:sz w:val="22"/>
              </w:rPr>
              <w:t>8</w:t>
            </w:r>
            <w:r>
              <w:rPr>
                <w:rFonts w:ascii="Arial" w:hAnsi="Arial" w:cs="Arial"/>
                <w:sz w:val="22"/>
              </w:rPr>
              <w:t xml:space="preserve">.6 </w:t>
            </w:r>
            <w:r w:rsidR="00EC38E0">
              <w:rPr>
                <w:rFonts w:ascii="Arial" w:hAnsi="Arial" w:cs="Arial"/>
                <w:sz w:val="22"/>
              </w:rPr>
              <w:t xml:space="preserve"> </w:t>
            </w:r>
          </w:p>
        </w:tc>
        <w:tc>
          <w:tcPr>
            <w:tcW w:w="1458" w:type="dxa"/>
          </w:tcPr>
          <w:p w14:paraId="4C279C38" w14:textId="5AAEAE95" w:rsidR="00EC38E0" w:rsidRDefault="00EC38E0" w:rsidP="00994605">
            <w:pPr>
              <w:jc w:val="center"/>
              <w:rPr>
                <w:rFonts w:ascii="Arial" w:hAnsi="Arial" w:cs="Arial"/>
                <w:sz w:val="22"/>
              </w:rPr>
            </w:pPr>
            <w:r>
              <w:rPr>
                <w:rFonts w:ascii="Arial" w:hAnsi="Arial" w:cs="Arial"/>
                <w:sz w:val="22"/>
              </w:rPr>
              <w:t xml:space="preserve">11.4 </w:t>
            </w:r>
          </w:p>
        </w:tc>
      </w:tr>
      <w:tr w:rsidR="00EC38E0" w14:paraId="582D1A8B" w14:textId="77777777" w:rsidTr="003B7F0A">
        <w:tc>
          <w:tcPr>
            <w:tcW w:w="2178" w:type="dxa"/>
          </w:tcPr>
          <w:p w14:paraId="0689DBA5" w14:textId="77777777" w:rsidR="00EC38E0" w:rsidRDefault="00EC38E0" w:rsidP="00994605">
            <w:pPr>
              <w:rPr>
                <w:rFonts w:ascii="Arial" w:hAnsi="Arial" w:cs="Arial"/>
                <w:sz w:val="22"/>
              </w:rPr>
            </w:pPr>
            <w:r>
              <w:rPr>
                <w:rFonts w:ascii="Arial" w:hAnsi="Arial" w:cs="Arial"/>
                <w:sz w:val="22"/>
              </w:rPr>
              <w:t>DMA 101-150</w:t>
            </w:r>
          </w:p>
        </w:tc>
        <w:tc>
          <w:tcPr>
            <w:tcW w:w="1980" w:type="dxa"/>
          </w:tcPr>
          <w:p w14:paraId="71BC0C26" w14:textId="1CE1F48A" w:rsidR="00EC38E0" w:rsidRDefault="00994605" w:rsidP="00994605">
            <w:pPr>
              <w:jc w:val="center"/>
              <w:rPr>
                <w:rFonts w:ascii="Arial" w:hAnsi="Arial" w:cs="Arial"/>
                <w:sz w:val="22"/>
              </w:rPr>
            </w:pPr>
            <w:r>
              <w:rPr>
                <w:rFonts w:ascii="Arial" w:hAnsi="Arial" w:cs="Arial"/>
                <w:sz w:val="22"/>
              </w:rPr>
              <w:t xml:space="preserve">96.9 </w:t>
            </w:r>
            <w:r w:rsidR="00EC38E0">
              <w:rPr>
                <w:rFonts w:ascii="Arial" w:hAnsi="Arial" w:cs="Arial"/>
                <w:sz w:val="22"/>
              </w:rPr>
              <w:t xml:space="preserve"> </w:t>
            </w:r>
          </w:p>
        </w:tc>
        <w:tc>
          <w:tcPr>
            <w:tcW w:w="1710" w:type="dxa"/>
          </w:tcPr>
          <w:p w14:paraId="562B0B62" w14:textId="0073F920" w:rsidR="00EC38E0" w:rsidRDefault="00EC38E0" w:rsidP="00994605">
            <w:pPr>
              <w:jc w:val="center"/>
              <w:rPr>
                <w:rFonts w:ascii="Arial" w:hAnsi="Arial" w:cs="Arial"/>
                <w:sz w:val="22"/>
              </w:rPr>
            </w:pPr>
            <w:r>
              <w:rPr>
                <w:rFonts w:ascii="Arial" w:hAnsi="Arial" w:cs="Arial"/>
                <w:sz w:val="22"/>
              </w:rPr>
              <w:t xml:space="preserve">3.1 </w:t>
            </w:r>
          </w:p>
        </w:tc>
        <w:tc>
          <w:tcPr>
            <w:tcW w:w="1530" w:type="dxa"/>
          </w:tcPr>
          <w:p w14:paraId="4C6098ED" w14:textId="06420737" w:rsidR="00EC38E0" w:rsidRDefault="00EC38E0" w:rsidP="00994605">
            <w:pPr>
              <w:jc w:val="center"/>
              <w:rPr>
                <w:rFonts w:ascii="Arial" w:hAnsi="Arial" w:cs="Arial"/>
                <w:sz w:val="22"/>
              </w:rPr>
            </w:pPr>
            <w:r>
              <w:rPr>
                <w:rFonts w:ascii="Arial" w:hAnsi="Arial" w:cs="Arial"/>
                <w:sz w:val="22"/>
              </w:rPr>
              <w:t xml:space="preserve">80 </w:t>
            </w:r>
          </w:p>
        </w:tc>
        <w:tc>
          <w:tcPr>
            <w:tcW w:w="1458" w:type="dxa"/>
          </w:tcPr>
          <w:p w14:paraId="30D78C46" w14:textId="620E53B8" w:rsidR="00EC38E0" w:rsidRDefault="00994605" w:rsidP="00994605">
            <w:pPr>
              <w:jc w:val="center"/>
              <w:rPr>
                <w:rFonts w:ascii="Arial" w:hAnsi="Arial" w:cs="Arial"/>
                <w:sz w:val="22"/>
              </w:rPr>
            </w:pPr>
            <w:r>
              <w:rPr>
                <w:rFonts w:ascii="Arial" w:hAnsi="Arial" w:cs="Arial"/>
                <w:sz w:val="22"/>
              </w:rPr>
              <w:t xml:space="preserve">20 </w:t>
            </w:r>
            <w:r w:rsidR="00EC38E0">
              <w:rPr>
                <w:rFonts w:ascii="Arial" w:hAnsi="Arial" w:cs="Arial"/>
                <w:sz w:val="22"/>
              </w:rPr>
              <w:t xml:space="preserve"> </w:t>
            </w:r>
          </w:p>
        </w:tc>
      </w:tr>
      <w:tr w:rsidR="00EC38E0" w14:paraId="77FE6703" w14:textId="77777777" w:rsidTr="003B7F0A">
        <w:tc>
          <w:tcPr>
            <w:tcW w:w="2178" w:type="dxa"/>
          </w:tcPr>
          <w:p w14:paraId="55601A6A" w14:textId="77777777" w:rsidR="00EC38E0" w:rsidRDefault="00EC38E0" w:rsidP="00994605">
            <w:pPr>
              <w:rPr>
                <w:rFonts w:ascii="Arial" w:hAnsi="Arial" w:cs="Arial"/>
                <w:sz w:val="22"/>
              </w:rPr>
            </w:pPr>
            <w:r>
              <w:rPr>
                <w:rFonts w:ascii="Arial" w:hAnsi="Arial" w:cs="Arial"/>
                <w:sz w:val="22"/>
              </w:rPr>
              <w:t>DMA 151+</w:t>
            </w:r>
          </w:p>
        </w:tc>
        <w:tc>
          <w:tcPr>
            <w:tcW w:w="1980" w:type="dxa"/>
          </w:tcPr>
          <w:p w14:paraId="62E23F21" w14:textId="13638DB6" w:rsidR="00EC38E0" w:rsidRDefault="00994605" w:rsidP="00994605">
            <w:pPr>
              <w:jc w:val="center"/>
              <w:rPr>
                <w:rFonts w:ascii="Arial" w:hAnsi="Arial" w:cs="Arial"/>
                <w:sz w:val="22"/>
              </w:rPr>
            </w:pPr>
            <w:r>
              <w:rPr>
                <w:rFonts w:ascii="Arial" w:hAnsi="Arial" w:cs="Arial"/>
                <w:sz w:val="22"/>
              </w:rPr>
              <w:t xml:space="preserve">92.7 </w:t>
            </w:r>
            <w:r w:rsidR="00EC38E0">
              <w:rPr>
                <w:rFonts w:ascii="Arial" w:hAnsi="Arial" w:cs="Arial"/>
                <w:sz w:val="22"/>
              </w:rPr>
              <w:t xml:space="preserve"> </w:t>
            </w:r>
          </w:p>
        </w:tc>
        <w:tc>
          <w:tcPr>
            <w:tcW w:w="1710" w:type="dxa"/>
          </w:tcPr>
          <w:p w14:paraId="1C9CC10A" w14:textId="731825ED" w:rsidR="00EC38E0" w:rsidRDefault="00994605" w:rsidP="00994605">
            <w:pPr>
              <w:jc w:val="center"/>
              <w:rPr>
                <w:rFonts w:ascii="Arial" w:hAnsi="Arial" w:cs="Arial"/>
                <w:sz w:val="22"/>
              </w:rPr>
            </w:pPr>
            <w:r>
              <w:rPr>
                <w:rFonts w:ascii="Arial" w:hAnsi="Arial" w:cs="Arial"/>
                <w:sz w:val="22"/>
              </w:rPr>
              <w:t xml:space="preserve">7.3 </w:t>
            </w:r>
            <w:r w:rsidR="00EC38E0">
              <w:rPr>
                <w:rFonts w:ascii="Arial" w:hAnsi="Arial" w:cs="Arial"/>
                <w:sz w:val="22"/>
              </w:rPr>
              <w:t xml:space="preserve"> </w:t>
            </w:r>
          </w:p>
        </w:tc>
        <w:tc>
          <w:tcPr>
            <w:tcW w:w="1530" w:type="dxa"/>
          </w:tcPr>
          <w:p w14:paraId="44A64D43" w14:textId="669ED569" w:rsidR="00EC38E0" w:rsidRDefault="00994605" w:rsidP="00994605">
            <w:pPr>
              <w:jc w:val="center"/>
              <w:rPr>
                <w:rFonts w:ascii="Arial" w:hAnsi="Arial" w:cs="Arial"/>
                <w:sz w:val="22"/>
              </w:rPr>
            </w:pPr>
            <w:r>
              <w:rPr>
                <w:rFonts w:ascii="Arial" w:hAnsi="Arial" w:cs="Arial"/>
                <w:sz w:val="22"/>
              </w:rPr>
              <w:t xml:space="preserve">71.4 </w:t>
            </w:r>
            <w:r w:rsidR="00EC38E0">
              <w:rPr>
                <w:rFonts w:ascii="Arial" w:hAnsi="Arial" w:cs="Arial"/>
                <w:sz w:val="22"/>
              </w:rPr>
              <w:t xml:space="preserve"> </w:t>
            </w:r>
          </w:p>
        </w:tc>
        <w:tc>
          <w:tcPr>
            <w:tcW w:w="1458" w:type="dxa"/>
          </w:tcPr>
          <w:p w14:paraId="3AEED8C2" w14:textId="766E1C72" w:rsidR="00EC38E0" w:rsidRDefault="00EC38E0" w:rsidP="00994605">
            <w:pPr>
              <w:jc w:val="center"/>
              <w:rPr>
                <w:rFonts w:ascii="Arial" w:hAnsi="Arial" w:cs="Arial"/>
                <w:sz w:val="22"/>
              </w:rPr>
            </w:pPr>
            <w:r>
              <w:rPr>
                <w:rFonts w:ascii="Arial" w:hAnsi="Arial" w:cs="Arial"/>
                <w:sz w:val="22"/>
              </w:rPr>
              <w:t xml:space="preserve">28.6 </w:t>
            </w:r>
          </w:p>
        </w:tc>
      </w:tr>
    </w:tbl>
    <w:p w14:paraId="75C2C470" w14:textId="77777777" w:rsidR="00EC38E0" w:rsidRDefault="00EC38E0" w:rsidP="00994605">
      <w:pPr>
        <w:rPr>
          <w:rFonts w:ascii="Arial" w:hAnsi="Arial" w:cs="Arial"/>
          <w:sz w:val="22"/>
        </w:rPr>
      </w:pPr>
    </w:p>
    <w:p w14:paraId="4BF701AF" w14:textId="77777777" w:rsidR="00EC38E0" w:rsidRDefault="00EC38E0" w:rsidP="00994605">
      <w:pPr>
        <w:rPr>
          <w:rFonts w:ascii="Arial" w:hAnsi="Arial" w:cs="Arial"/>
          <w:sz w:val="22"/>
        </w:rPr>
      </w:pPr>
      <w:r>
        <w:rPr>
          <w:rFonts w:ascii="Arial" w:hAnsi="Arial" w:cs="Arial"/>
          <w:sz w:val="22"/>
        </w:rPr>
        <w:t xml:space="preserve">Minority TV general managers rose 1.1 overall, but the percentage at network affiliates actually dropped by 0.2.  I found no minority general managers at Fox affiliates (again).  The number was highest at NBC and then CBS affiliates and lowest (as usual) in the Midwest.   </w:t>
      </w:r>
    </w:p>
    <w:p w14:paraId="5E08804C" w14:textId="77777777" w:rsidR="00EC38E0" w:rsidRDefault="00EC38E0" w:rsidP="00994605">
      <w:pPr>
        <w:rPr>
          <w:rFonts w:ascii="Arial" w:hAnsi="Arial" w:cs="Arial"/>
          <w:sz w:val="22"/>
        </w:rPr>
      </w:pPr>
    </w:p>
    <w:p w14:paraId="072EC8C4" w14:textId="7CB14E42" w:rsidR="00EC38E0" w:rsidRDefault="00EC38E0" w:rsidP="00994605">
      <w:pPr>
        <w:rPr>
          <w:rFonts w:ascii="Arial" w:hAnsi="Arial" w:cs="Arial"/>
          <w:sz w:val="22"/>
        </w:rPr>
      </w:pPr>
      <w:r>
        <w:rPr>
          <w:rFonts w:ascii="Arial" w:hAnsi="Arial" w:cs="Arial"/>
          <w:sz w:val="22"/>
        </w:rPr>
        <w:t>Minority general managers at non-Hispanic stations edged up slightly (again) from 5.9% to 6.4%.  Same thing happened last year.   Two-thirds are Hispanic, at 4.2%.  That’s up half a point from last year.  African American, at 1.1%, stayed the same, while Asian American, at 0.8%, edged down.  Native American rose to 0.4%.  A surprisingly low 63.6% of GMs at Hispanic stations are Hispanic.  That’s a point up from a year ago.  The rest are white.</w:t>
      </w:r>
    </w:p>
    <w:p w14:paraId="28D8C2EC" w14:textId="77777777" w:rsidR="00EC38E0" w:rsidRDefault="00EC38E0" w:rsidP="00994605">
      <w:pPr>
        <w:rPr>
          <w:rFonts w:ascii="Arial" w:hAnsi="Arial" w:cs="Arial"/>
          <w:sz w:val="22"/>
        </w:rPr>
      </w:pPr>
    </w:p>
    <w:p w14:paraId="1EBAA8A9" w14:textId="4F857F1F" w:rsidR="00EC38E0" w:rsidRDefault="00EC38E0" w:rsidP="00994605">
      <w:pPr>
        <w:rPr>
          <w:rFonts w:ascii="Arial" w:hAnsi="Arial" w:cs="Arial"/>
          <w:sz w:val="22"/>
        </w:rPr>
      </w:pPr>
      <w:r>
        <w:rPr>
          <w:rFonts w:ascii="Arial" w:hAnsi="Arial" w:cs="Arial"/>
          <w:sz w:val="22"/>
        </w:rPr>
        <w:t xml:space="preserve">Continuing its alternating up and down years, the percentages of women general managers rose 3.1 after last year’s drop of 2.4 (and the previous year’s increase of 1.6).  While women GM numbers are comparatively good this year, they’re still under the 2014 numbers.  Women GMs are most likely found in the smallest markets and at stations with the smallest newsrooms.  As in the past, they were most often found at Fox affiliates and stations in the West.  CBS stations and stations in the Northeast lagged behind.  </w:t>
      </w:r>
    </w:p>
    <w:p w14:paraId="79E51576" w14:textId="77777777" w:rsidR="00EC38E0" w:rsidRDefault="00EC38E0" w:rsidP="00994605">
      <w:pPr>
        <w:rPr>
          <w:rFonts w:ascii="Arial" w:hAnsi="Arial" w:cs="Arial"/>
          <w:sz w:val="22"/>
        </w:rPr>
      </w:pPr>
    </w:p>
    <w:p w14:paraId="6475474D" w14:textId="77777777" w:rsidR="00EC38E0" w:rsidRDefault="00EC38E0" w:rsidP="00994605">
      <w:pPr>
        <w:rPr>
          <w:rFonts w:ascii="Arial" w:hAnsi="Arial" w:cs="Arial"/>
          <w:sz w:val="22"/>
        </w:rPr>
      </w:pPr>
      <w:r>
        <w:rPr>
          <w:rFonts w:ascii="Arial" w:hAnsi="Arial" w:cs="Arial"/>
          <w:sz w:val="22"/>
        </w:rPr>
        <w:t>Keep in mind that all the general manager figures for TV are for stations that run local news.  I don't collect this data from others in the survey, so it's not possible to project these numbers to the general universe of TV stations.</w:t>
      </w:r>
    </w:p>
    <w:p w14:paraId="023D437F" w14:textId="77777777" w:rsidR="00EC38E0" w:rsidRDefault="00EC38E0" w:rsidP="00994605">
      <w:pPr>
        <w:rPr>
          <w:rFonts w:ascii="Arial" w:hAnsi="Arial" w:cs="Arial"/>
          <w:sz w:val="22"/>
        </w:rPr>
      </w:pPr>
    </w:p>
    <w:p w14:paraId="015FB9FA" w14:textId="77777777" w:rsidR="00F5052C" w:rsidRDefault="00F5052C" w:rsidP="00994605">
      <w:pPr>
        <w:rPr>
          <w:rFonts w:ascii="Arial" w:hAnsi="Arial" w:cs="Arial"/>
          <w:sz w:val="22"/>
        </w:rPr>
      </w:pPr>
    </w:p>
    <w:p w14:paraId="24880804" w14:textId="77777777" w:rsidR="00EC38E0" w:rsidRPr="00DF10D8" w:rsidRDefault="00EC38E0" w:rsidP="00994605">
      <w:pPr>
        <w:rPr>
          <w:rFonts w:ascii="Arial" w:hAnsi="Arial" w:cs="Arial"/>
          <w:b/>
          <w:sz w:val="22"/>
          <w:szCs w:val="22"/>
        </w:rPr>
      </w:pPr>
      <w:r>
        <w:rPr>
          <w:rFonts w:ascii="Arial" w:hAnsi="Arial" w:cs="Arial"/>
          <w:b/>
          <w:sz w:val="22"/>
          <w:szCs w:val="22"/>
        </w:rPr>
        <w:t>TV and Newspapers</w:t>
      </w:r>
    </w:p>
    <w:p w14:paraId="11A834A1" w14:textId="77777777" w:rsidR="00EC38E0" w:rsidRPr="00E70369" w:rsidRDefault="00EC38E0" w:rsidP="00994605">
      <w:pPr>
        <w:rPr>
          <w:rFonts w:ascii="Arial" w:hAnsi="Arial" w:cs="Arial"/>
          <w:sz w:val="22"/>
          <w:szCs w:val="22"/>
        </w:rPr>
      </w:pPr>
    </w:p>
    <w:p w14:paraId="7CF7B2A4" w14:textId="77777777" w:rsidR="00EC38E0" w:rsidRDefault="00EC38E0" w:rsidP="00994605">
      <w:pPr>
        <w:tabs>
          <w:tab w:val="left" w:pos="9360"/>
        </w:tabs>
        <w:rPr>
          <w:rFonts w:ascii="Arial" w:hAnsi="Arial" w:cs="Arial"/>
          <w:sz w:val="22"/>
          <w:szCs w:val="22"/>
        </w:rPr>
      </w:pPr>
      <w:r w:rsidRPr="00E70369">
        <w:rPr>
          <w:rFonts w:ascii="Arial" w:hAnsi="Arial" w:cs="Arial"/>
          <w:sz w:val="22"/>
        </w:rPr>
        <w:t xml:space="preserve">Historically, I’ve always compared </w:t>
      </w:r>
      <w:r>
        <w:rPr>
          <w:rFonts w:ascii="Arial" w:hAnsi="Arial" w:cs="Arial"/>
          <w:sz w:val="22"/>
        </w:rPr>
        <w:t xml:space="preserve">the diversity in </w:t>
      </w:r>
      <w:r w:rsidRPr="00E70369">
        <w:rPr>
          <w:rFonts w:ascii="Arial" w:hAnsi="Arial" w:cs="Arial"/>
          <w:sz w:val="22"/>
        </w:rPr>
        <w:t xml:space="preserve">TV </w:t>
      </w:r>
      <w:r>
        <w:rPr>
          <w:rFonts w:ascii="Arial" w:hAnsi="Arial" w:cs="Arial"/>
          <w:sz w:val="22"/>
        </w:rPr>
        <w:t xml:space="preserve">news </w:t>
      </w:r>
      <w:r w:rsidRPr="00E70369">
        <w:rPr>
          <w:rFonts w:ascii="Arial" w:hAnsi="Arial" w:cs="Arial"/>
          <w:sz w:val="22"/>
        </w:rPr>
        <w:t xml:space="preserve">with newspaper employment as compiled by the American Society of News Editors.  But, as some of you may be aware, ASNE changed all of that in 2016.  It now compiles diversity numbers in a completely different way (thus eliminating comparisons with TV), and it has stopped, altogether, calculating total newspaper employment.  </w:t>
      </w:r>
    </w:p>
    <w:p w14:paraId="458D3996" w14:textId="77777777" w:rsidR="00EC38E0" w:rsidRDefault="00EC38E0" w:rsidP="00994605">
      <w:pPr>
        <w:rPr>
          <w:rFonts w:ascii="Arial" w:hAnsi="Arial" w:cs="Arial"/>
          <w:b/>
          <w:bCs/>
          <w:sz w:val="22"/>
          <w:szCs w:val="22"/>
        </w:rPr>
      </w:pPr>
    </w:p>
    <w:p w14:paraId="55E6FAA5" w14:textId="77777777" w:rsidR="00EC38E0" w:rsidRDefault="00EC38E0" w:rsidP="00994605">
      <w:pPr>
        <w:rPr>
          <w:rFonts w:ascii="Arial" w:hAnsi="Arial" w:cs="Arial"/>
          <w:b/>
          <w:bCs/>
          <w:sz w:val="22"/>
          <w:szCs w:val="22"/>
        </w:rPr>
      </w:pPr>
    </w:p>
    <w:p w14:paraId="0BA08F0C" w14:textId="77777777" w:rsidR="00EC38E0" w:rsidRDefault="00EC38E0" w:rsidP="00994605">
      <w:pPr>
        <w:rPr>
          <w:rFonts w:ascii="Arial" w:hAnsi="Arial" w:cs="Arial"/>
          <w:sz w:val="22"/>
        </w:rPr>
      </w:pPr>
      <w:r>
        <w:rPr>
          <w:rFonts w:ascii="Arial" w:hAnsi="Arial" w:cs="Arial"/>
          <w:b/>
          <w:sz w:val="22"/>
        </w:rPr>
        <w:t>TV: Women</w:t>
      </w:r>
    </w:p>
    <w:p w14:paraId="299C6A85" w14:textId="77777777" w:rsidR="00EC38E0" w:rsidRPr="00442CE8" w:rsidRDefault="00EC38E0" w:rsidP="00994605">
      <w:pPr>
        <w:rPr>
          <w:rFonts w:ascii="Arial" w:hAnsi="Arial" w:cs="Arial"/>
          <w:sz w:val="22"/>
        </w:rPr>
      </w:pPr>
    </w:p>
    <w:p w14:paraId="70AF3BC4" w14:textId="77777777" w:rsidR="00EC38E0" w:rsidRPr="00DF1356" w:rsidRDefault="00EC38E0" w:rsidP="00994605">
      <w:pPr>
        <w:rPr>
          <w:rFonts w:ascii="Arial" w:hAnsi="Arial" w:cs="Arial"/>
          <w:b/>
          <w:sz w:val="22"/>
        </w:rPr>
      </w:pPr>
      <w:r w:rsidRPr="00DF1356">
        <w:rPr>
          <w:rFonts w:ascii="Arial" w:hAnsi="Arial" w:cs="Arial"/>
          <w:b/>
          <w:sz w:val="22"/>
        </w:rPr>
        <w:t>Women in local TV news – 201</w:t>
      </w:r>
      <w:r>
        <w:rPr>
          <w:rFonts w:ascii="Arial" w:hAnsi="Arial" w:cs="Arial"/>
          <w:b/>
          <w:sz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gridCol w:w="1794"/>
      </w:tblGrid>
      <w:tr w:rsidR="00EC38E0" w14:paraId="7465738B" w14:textId="77777777" w:rsidTr="003B7F0A">
        <w:tc>
          <w:tcPr>
            <w:tcW w:w="0" w:type="auto"/>
          </w:tcPr>
          <w:p w14:paraId="0D94CB09" w14:textId="77777777" w:rsidR="00EC38E0" w:rsidRDefault="00EC38E0" w:rsidP="00994605">
            <w:pPr>
              <w:rPr>
                <w:rFonts w:ascii="Arial" w:hAnsi="Arial" w:cs="Arial"/>
                <w:sz w:val="22"/>
              </w:rPr>
            </w:pPr>
          </w:p>
        </w:tc>
        <w:tc>
          <w:tcPr>
            <w:tcW w:w="0" w:type="auto"/>
          </w:tcPr>
          <w:p w14:paraId="203DE36D" w14:textId="77777777" w:rsidR="00EC38E0" w:rsidRDefault="00EC38E0" w:rsidP="00994605">
            <w:pPr>
              <w:jc w:val="center"/>
              <w:rPr>
                <w:rFonts w:ascii="Arial" w:hAnsi="Arial" w:cs="Arial"/>
                <w:sz w:val="22"/>
              </w:rPr>
            </w:pPr>
            <w:r>
              <w:rPr>
                <w:rFonts w:ascii="Arial" w:hAnsi="Arial" w:cs="Arial"/>
                <w:sz w:val="22"/>
              </w:rPr>
              <w:t>News Staffs</w:t>
            </w:r>
          </w:p>
          <w:p w14:paraId="014A8732" w14:textId="77777777" w:rsidR="00EC38E0" w:rsidRDefault="00EC38E0" w:rsidP="00994605">
            <w:pPr>
              <w:jc w:val="center"/>
              <w:rPr>
                <w:rFonts w:ascii="Arial" w:hAnsi="Arial" w:cs="Arial"/>
                <w:sz w:val="22"/>
              </w:rPr>
            </w:pPr>
            <w:r>
              <w:rPr>
                <w:rFonts w:ascii="Arial" w:hAnsi="Arial" w:cs="Arial"/>
                <w:sz w:val="22"/>
              </w:rPr>
              <w:t>With Women</w:t>
            </w:r>
          </w:p>
        </w:tc>
        <w:tc>
          <w:tcPr>
            <w:tcW w:w="0" w:type="auto"/>
          </w:tcPr>
          <w:p w14:paraId="23313E4A" w14:textId="77777777" w:rsidR="00EC38E0" w:rsidRDefault="00EC38E0" w:rsidP="00994605">
            <w:pPr>
              <w:jc w:val="center"/>
              <w:rPr>
                <w:rFonts w:ascii="Arial" w:hAnsi="Arial" w:cs="Arial"/>
                <w:sz w:val="22"/>
              </w:rPr>
            </w:pPr>
            <w:r>
              <w:rPr>
                <w:rFonts w:ascii="Arial" w:hAnsi="Arial" w:cs="Arial"/>
                <w:sz w:val="22"/>
              </w:rPr>
              <w:t>Women News</w:t>
            </w:r>
          </w:p>
          <w:p w14:paraId="332F6E68" w14:textId="77777777" w:rsidR="00EC38E0" w:rsidRDefault="00EC38E0" w:rsidP="00994605">
            <w:pPr>
              <w:jc w:val="center"/>
              <w:rPr>
                <w:rFonts w:ascii="Arial" w:hAnsi="Arial" w:cs="Arial"/>
                <w:sz w:val="22"/>
              </w:rPr>
            </w:pPr>
            <w:r>
              <w:rPr>
                <w:rFonts w:ascii="Arial" w:hAnsi="Arial" w:cs="Arial"/>
                <w:sz w:val="22"/>
              </w:rPr>
              <w:t>Directors</w:t>
            </w:r>
          </w:p>
        </w:tc>
        <w:tc>
          <w:tcPr>
            <w:tcW w:w="0" w:type="auto"/>
          </w:tcPr>
          <w:p w14:paraId="3DAB62BC" w14:textId="77777777" w:rsidR="00EC38E0" w:rsidRDefault="00EC38E0" w:rsidP="00994605">
            <w:pPr>
              <w:jc w:val="center"/>
              <w:rPr>
                <w:rFonts w:ascii="Arial" w:hAnsi="Arial" w:cs="Arial"/>
                <w:sz w:val="22"/>
              </w:rPr>
            </w:pPr>
            <w:r>
              <w:rPr>
                <w:rFonts w:ascii="Arial" w:hAnsi="Arial" w:cs="Arial"/>
                <w:sz w:val="22"/>
              </w:rPr>
              <w:t>Women as</w:t>
            </w:r>
          </w:p>
          <w:p w14:paraId="72F7AB69" w14:textId="77777777" w:rsidR="00EC38E0" w:rsidRDefault="00EC38E0" w:rsidP="00994605">
            <w:pPr>
              <w:jc w:val="center"/>
              <w:rPr>
                <w:rFonts w:ascii="Arial" w:hAnsi="Arial" w:cs="Arial"/>
                <w:sz w:val="22"/>
              </w:rPr>
            </w:pPr>
            <w:r>
              <w:rPr>
                <w:rFonts w:ascii="Arial" w:hAnsi="Arial" w:cs="Arial"/>
                <w:sz w:val="22"/>
              </w:rPr>
              <w:t>Percentage of</w:t>
            </w:r>
          </w:p>
          <w:p w14:paraId="2277CCE3" w14:textId="77777777" w:rsidR="00EC38E0" w:rsidRDefault="00EC38E0" w:rsidP="00994605">
            <w:pPr>
              <w:jc w:val="center"/>
              <w:rPr>
                <w:rFonts w:ascii="Arial" w:hAnsi="Arial" w:cs="Arial"/>
                <w:sz w:val="22"/>
              </w:rPr>
            </w:pPr>
            <w:r>
              <w:rPr>
                <w:rFonts w:ascii="Arial" w:hAnsi="Arial" w:cs="Arial"/>
                <w:sz w:val="22"/>
              </w:rPr>
              <w:lastRenderedPageBreak/>
              <w:t>Work Force</w:t>
            </w:r>
          </w:p>
        </w:tc>
        <w:tc>
          <w:tcPr>
            <w:tcW w:w="0" w:type="auto"/>
          </w:tcPr>
          <w:p w14:paraId="68FBF01D" w14:textId="77777777" w:rsidR="00EC38E0" w:rsidRDefault="00EC38E0" w:rsidP="00994605">
            <w:pPr>
              <w:jc w:val="center"/>
              <w:rPr>
                <w:rFonts w:ascii="Arial" w:hAnsi="Arial" w:cs="Arial"/>
                <w:sz w:val="22"/>
              </w:rPr>
            </w:pPr>
            <w:r>
              <w:rPr>
                <w:rFonts w:ascii="Arial" w:hAnsi="Arial" w:cs="Arial"/>
                <w:sz w:val="22"/>
              </w:rPr>
              <w:lastRenderedPageBreak/>
              <w:t>Average</w:t>
            </w:r>
          </w:p>
          <w:p w14:paraId="24376599" w14:textId="77777777" w:rsidR="00EC38E0" w:rsidRDefault="00EC38E0" w:rsidP="00994605">
            <w:pPr>
              <w:jc w:val="center"/>
              <w:rPr>
                <w:rFonts w:ascii="Arial" w:hAnsi="Arial" w:cs="Arial"/>
                <w:sz w:val="22"/>
              </w:rPr>
            </w:pPr>
            <w:r>
              <w:rPr>
                <w:rFonts w:ascii="Arial" w:hAnsi="Arial" w:cs="Arial"/>
                <w:sz w:val="22"/>
              </w:rPr>
              <w:t>Number of</w:t>
            </w:r>
          </w:p>
          <w:p w14:paraId="7C4168FC" w14:textId="77777777" w:rsidR="00EC38E0" w:rsidRDefault="00EC38E0" w:rsidP="00994605">
            <w:pPr>
              <w:jc w:val="center"/>
              <w:rPr>
                <w:rFonts w:ascii="Arial" w:hAnsi="Arial" w:cs="Arial"/>
                <w:sz w:val="22"/>
              </w:rPr>
            </w:pPr>
            <w:r>
              <w:rPr>
                <w:rFonts w:ascii="Arial" w:hAnsi="Arial" w:cs="Arial"/>
                <w:sz w:val="22"/>
              </w:rPr>
              <w:lastRenderedPageBreak/>
              <w:t>Women on Staff</w:t>
            </w:r>
          </w:p>
        </w:tc>
      </w:tr>
      <w:tr w:rsidR="00EC38E0" w14:paraId="64CE237E" w14:textId="77777777" w:rsidTr="003B7F0A">
        <w:tc>
          <w:tcPr>
            <w:tcW w:w="0" w:type="auto"/>
          </w:tcPr>
          <w:p w14:paraId="730EA031" w14:textId="77777777" w:rsidR="00EC38E0" w:rsidRDefault="00EC38E0" w:rsidP="00994605">
            <w:pPr>
              <w:rPr>
                <w:rFonts w:ascii="Arial" w:hAnsi="Arial" w:cs="Arial"/>
                <w:sz w:val="22"/>
              </w:rPr>
            </w:pPr>
            <w:r>
              <w:rPr>
                <w:rFonts w:ascii="Arial" w:hAnsi="Arial" w:cs="Arial"/>
                <w:sz w:val="22"/>
              </w:rPr>
              <w:lastRenderedPageBreak/>
              <w:t>All Television</w:t>
            </w:r>
          </w:p>
        </w:tc>
        <w:tc>
          <w:tcPr>
            <w:tcW w:w="0" w:type="auto"/>
          </w:tcPr>
          <w:p w14:paraId="13246C05" w14:textId="5399AE32" w:rsidR="00EC38E0" w:rsidRDefault="00994605" w:rsidP="00994605">
            <w:pPr>
              <w:jc w:val="center"/>
              <w:rPr>
                <w:rFonts w:ascii="Arial" w:hAnsi="Arial" w:cs="Arial"/>
                <w:sz w:val="22"/>
              </w:rPr>
            </w:pPr>
            <w:r>
              <w:rPr>
                <w:rFonts w:ascii="Arial" w:hAnsi="Arial" w:cs="Arial"/>
                <w:sz w:val="22"/>
              </w:rPr>
              <w:t xml:space="preserve">98.8% </w:t>
            </w:r>
            <w:r w:rsidR="00EC38E0">
              <w:rPr>
                <w:rFonts w:ascii="Arial" w:hAnsi="Arial" w:cs="Arial"/>
                <w:sz w:val="22"/>
              </w:rPr>
              <w:t xml:space="preserve"> </w:t>
            </w:r>
          </w:p>
        </w:tc>
        <w:tc>
          <w:tcPr>
            <w:tcW w:w="0" w:type="auto"/>
          </w:tcPr>
          <w:p w14:paraId="7750A4CD" w14:textId="07CFF59F" w:rsidR="00EC38E0" w:rsidRDefault="00994605" w:rsidP="00994605">
            <w:pPr>
              <w:jc w:val="center"/>
              <w:rPr>
                <w:rFonts w:ascii="Arial" w:hAnsi="Arial" w:cs="Arial"/>
                <w:sz w:val="22"/>
              </w:rPr>
            </w:pPr>
            <w:r>
              <w:rPr>
                <w:rFonts w:ascii="Arial" w:hAnsi="Arial" w:cs="Arial"/>
                <w:sz w:val="22"/>
              </w:rPr>
              <w:t xml:space="preserve">34.3% </w:t>
            </w:r>
            <w:r w:rsidR="00EC38E0">
              <w:rPr>
                <w:rFonts w:ascii="Arial" w:hAnsi="Arial" w:cs="Arial"/>
                <w:sz w:val="22"/>
              </w:rPr>
              <w:t xml:space="preserve"> </w:t>
            </w:r>
          </w:p>
        </w:tc>
        <w:tc>
          <w:tcPr>
            <w:tcW w:w="0" w:type="auto"/>
          </w:tcPr>
          <w:p w14:paraId="6BCF3405" w14:textId="26BC2C05" w:rsidR="00EC38E0" w:rsidRDefault="00994605" w:rsidP="00994605">
            <w:pPr>
              <w:jc w:val="center"/>
              <w:rPr>
                <w:rFonts w:ascii="Arial" w:hAnsi="Arial" w:cs="Arial"/>
                <w:sz w:val="22"/>
              </w:rPr>
            </w:pPr>
            <w:r>
              <w:rPr>
                <w:rFonts w:ascii="Arial" w:hAnsi="Arial" w:cs="Arial"/>
                <w:sz w:val="22"/>
              </w:rPr>
              <w:t xml:space="preserve">44.4% </w:t>
            </w:r>
            <w:r w:rsidR="00EC38E0">
              <w:rPr>
                <w:rFonts w:ascii="Arial" w:hAnsi="Arial" w:cs="Arial"/>
                <w:sz w:val="22"/>
              </w:rPr>
              <w:t xml:space="preserve"> </w:t>
            </w:r>
          </w:p>
        </w:tc>
        <w:tc>
          <w:tcPr>
            <w:tcW w:w="0" w:type="auto"/>
          </w:tcPr>
          <w:p w14:paraId="070BA539" w14:textId="1C629700" w:rsidR="00EC38E0" w:rsidRDefault="00994605" w:rsidP="00994605">
            <w:pPr>
              <w:jc w:val="center"/>
              <w:rPr>
                <w:rFonts w:ascii="Arial" w:hAnsi="Arial" w:cs="Arial"/>
                <w:sz w:val="22"/>
              </w:rPr>
            </w:pPr>
            <w:r>
              <w:rPr>
                <w:rFonts w:ascii="Arial" w:hAnsi="Arial" w:cs="Arial"/>
                <w:sz w:val="22"/>
              </w:rPr>
              <w:t xml:space="preserve">17 </w:t>
            </w:r>
            <w:r w:rsidR="00EC38E0">
              <w:rPr>
                <w:rFonts w:ascii="Arial" w:hAnsi="Arial" w:cs="Arial"/>
                <w:sz w:val="22"/>
              </w:rPr>
              <w:t xml:space="preserve"> </w:t>
            </w:r>
          </w:p>
        </w:tc>
      </w:tr>
      <w:tr w:rsidR="00EC38E0" w14:paraId="01149B9D" w14:textId="77777777" w:rsidTr="003B7F0A">
        <w:tc>
          <w:tcPr>
            <w:tcW w:w="0" w:type="auto"/>
          </w:tcPr>
          <w:p w14:paraId="533483EC" w14:textId="77777777" w:rsidR="00EC38E0" w:rsidRDefault="00EC38E0" w:rsidP="00994605">
            <w:pPr>
              <w:rPr>
                <w:rFonts w:ascii="Arial" w:hAnsi="Arial" w:cs="Arial"/>
                <w:sz w:val="22"/>
              </w:rPr>
            </w:pPr>
            <w:r>
              <w:rPr>
                <w:rFonts w:ascii="Arial" w:hAnsi="Arial" w:cs="Arial"/>
                <w:sz w:val="22"/>
              </w:rPr>
              <w:t>Network Affiliates</w:t>
            </w:r>
          </w:p>
        </w:tc>
        <w:tc>
          <w:tcPr>
            <w:tcW w:w="0" w:type="auto"/>
          </w:tcPr>
          <w:p w14:paraId="20B5C4D6" w14:textId="78B2EA56" w:rsidR="00EC38E0" w:rsidRDefault="00994605" w:rsidP="00994605">
            <w:pPr>
              <w:jc w:val="center"/>
              <w:rPr>
                <w:rFonts w:ascii="Arial" w:hAnsi="Arial" w:cs="Arial"/>
                <w:sz w:val="22"/>
              </w:rPr>
            </w:pPr>
            <w:r>
              <w:rPr>
                <w:rFonts w:ascii="Arial" w:hAnsi="Arial" w:cs="Arial"/>
                <w:sz w:val="22"/>
              </w:rPr>
              <w:t xml:space="preserve">98.6 </w:t>
            </w:r>
            <w:r w:rsidR="00EC38E0">
              <w:rPr>
                <w:rFonts w:ascii="Arial" w:hAnsi="Arial" w:cs="Arial"/>
                <w:sz w:val="22"/>
              </w:rPr>
              <w:t xml:space="preserve"> </w:t>
            </w:r>
          </w:p>
        </w:tc>
        <w:tc>
          <w:tcPr>
            <w:tcW w:w="0" w:type="auto"/>
          </w:tcPr>
          <w:p w14:paraId="784CFFE2" w14:textId="4AFD2043" w:rsidR="00EC38E0" w:rsidRDefault="00994605" w:rsidP="00994605">
            <w:pPr>
              <w:jc w:val="center"/>
              <w:rPr>
                <w:rFonts w:ascii="Arial" w:hAnsi="Arial" w:cs="Arial"/>
                <w:sz w:val="22"/>
              </w:rPr>
            </w:pPr>
            <w:r>
              <w:rPr>
                <w:rFonts w:ascii="Arial" w:hAnsi="Arial" w:cs="Arial"/>
                <w:sz w:val="22"/>
              </w:rPr>
              <w:t xml:space="preserve">33.2 </w:t>
            </w:r>
            <w:r w:rsidR="00EC38E0">
              <w:rPr>
                <w:rFonts w:ascii="Arial" w:hAnsi="Arial" w:cs="Arial"/>
                <w:sz w:val="22"/>
              </w:rPr>
              <w:t xml:space="preserve"> </w:t>
            </w:r>
          </w:p>
        </w:tc>
        <w:tc>
          <w:tcPr>
            <w:tcW w:w="0" w:type="auto"/>
          </w:tcPr>
          <w:p w14:paraId="3D017F82" w14:textId="43B70FFB" w:rsidR="00EC38E0" w:rsidRDefault="00994605" w:rsidP="00994605">
            <w:pPr>
              <w:jc w:val="center"/>
              <w:rPr>
                <w:rFonts w:ascii="Arial" w:hAnsi="Arial" w:cs="Arial"/>
                <w:sz w:val="22"/>
              </w:rPr>
            </w:pPr>
            <w:r>
              <w:rPr>
                <w:rFonts w:ascii="Arial" w:hAnsi="Arial" w:cs="Arial"/>
                <w:sz w:val="22"/>
              </w:rPr>
              <w:t xml:space="preserve">44.8 </w:t>
            </w:r>
            <w:r w:rsidR="00EC38E0">
              <w:rPr>
                <w:rFonts w:ascii="Arial" w:hAnsi="Arial" w:cs="Arial"/>
                <w:sz w:val="22"/>
              </w:rPr>
              <w:t xml:space="preserve"> </w:t>
            </w:r>
          </w:p>
        </w:tc>
        <w:tc>
          <w:tcPr>
            <w:tcW w:w="0" w:type="auto"/>
          </w:tcPr>
          <w:p w14:paraId="7D85622F" w14:textId="298EAFEB" w:rsidR="00EC38E0" w:rsidRDefault="00994605" w:rsidP="00994605">
            <w:pPr>
              <w:jc w:val="center"/>
              <w:rPr>
                <w:rFonts w:ascii="Arial" w:hAnsi="Arial" w:cs="Arial"/>
                <w:sz w:val="22"/>
              </w:rPr>
            </w:pPr>
            <w:r>
              <w:rPr>
                <w:rFonts w:ascii="Arial" w:hAnsi="Arial" w:cs="Arial"/>
                <w:sz w:val="22"/>
              </w:rPr>
              <w:t xml:space="preserve">17.6 </w:t>
            </w:r>
            <w:r w:rsidR="00EC38E0">
              <w:rPr>
                <w:rFonts w:ascii="Arial" w:hAnsi="Arial" w:cs="Arial"/>
                <w:sz w:val="22"/>
              </w:rPr>
              <w:t xml:space="preserve"> </w:t>
            </w:r>
          </w:p>
        </w:tc>
      </w:tr>
      <w:tr w:rsidR="00EC38E0" w14:paraId="449C3542" w14:textId="77777777" w:rsidTr="003B7F0A">
        <w:tc>
          <w:tcPr>
            <w:tcW w:w="0" w:type="auto"/>
          </w:tcPr>
          <w:p w14:paraId="0EA2974D" w14:textId="77777777" w:rsidR="00EC38E0" w:rsidRDefault="00EC38E0" w:rsidP="00994605">
            <w:pPr>
              <w:rPr>
                <w:rFonts w:ascii="Arial" w:hAnsi="Arial" w:cs="Arial"/>
                <w:sz w:val="22"/>
              </w:rPr>
            </w:pPr>
            <w:r>
              <w:rPr>
                <w:rFonts w:ascii="Arial" w:hAnsi="Arial" w:cs="Arial"/>
                <w:sz w:val="22"/>
              </w:rPr>
              <w:t>Independents</w:t>
            </w:r>
          </w:p>
        </w:tc>
        <w:tc>
          <w:tcPr>
            <w:tcW w:w="0" w:type="auto"/>
          </w:tcPr>
          <w:p w14:paraId="0E932078" w14:textId="1E5AB893"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3D51631D" w14:textId="556AE32D" w:rsidR="00EC38E0" w:rsidRDefault="00994605" w:rsidP="00994605">
            <w:pPr>
              <w:jc w:val="center"/>
              <w:rPr>
                <w:rFonts w:ascii="Arial" w:hAnsi="Arial" w:cs="Arial"/>
                <w:sz w:val="22"/>
              </w:rPr>
            </w:pPr>
            <w:r>
              <w:rPr>
                <w:rFonts w:ascii="Arial" w:hAnsi="Arial" w:cs="Arial"/>
                <w:sz w:val="22"/>
              </w:rPr>
              <w:t xml:space="preserve">26.1 </w:t>
            </w:r>
            <w:r w:rsidR="00EC38E0">
              <w:rPr>
                <w:rFonts w:ascii="Arial" w:hAnsi="Arial" w:cs="Arial"/>
                <w:sz w:val="22"/>
              </w:rPr>
              <w:t xml:space="preserve"> </w:t>
            </w:r>
          </w:p>
        </w:tc>
        <w:tc>
          <w:tcPr>
            <w:tcW w:w="0" w:type="auto"/>
          </w:tcPr>
          <w:p w14:paraId="7654249D" w14:textId="5025478D" w:rsidR="00EC38E0" w:rsidRDefault="00994605" w:rsidP="00994605">
            <w:pPr>
              <w:jc w:val="center"/>
              <w:rPr>
                <w:rFonts w:ascii="Arial" w:hAnsi="Arial" w:cs="Arial"/>
                <w:sz w:val="22"/>
              </w:rPr>
            </w:pPr>
            <w:r>
              <w:rPr>
                <w:rFonts w:ascii="Arial" w:hAnsi="Arial" w:cs="Arial"/>
                <w:sz w:val="22"/>
              </w:rPr>
              <w:t xml:space="preserve">41.5 </w:t>
            </w:r>
            <w:r w:rsidR="00EC38E0">
              <w:rPr>
                <w:rFonts w:ascii="Arial" w:hAnsi="Arial" w:cs="Arial"/>
                <w:sz w:val="22"/>
              </w:rPr>
              <w:t xml:space="preserve"> </w:t>
            </w:r>
          </w:p>
        </w:tc>
        <w:tc>
          <w:tcPr>
            <w:tcW w:w="0" w:type="auto"/>
          </w:tcPr>
          <w:p w14:paraId="150D91B9" w14:textId="034CCA6E" w:rsidR="00EC38E0" w:rsidRDefault="00994605" w:rsidP="00994605">
            <w:pPr>
              <w:jc w:val="center"/>
              <w:rPr>
                <w:rFonts w:ascii="Arial" w:hAnsi="Arial" w:cs="Arial"/>
                <w:sz w:val="22"/>
              </w:rPr>
            </w:pPr>
            <w:r>
              <w:rPr>
                <w:rFonts w:ascii="Arial" w:hAnsi="Arial" w:cs="Arial"/>
                <w:sz w:val="22"/>
              </w:rPr>
              <w:t xml:space="preserve">15.6 </w:t>
            </w:r>
            <w:r w:rsidR="00EC38E0">
              <w:rPr>
                <w:rFonts w:ascii="Arial" w:hAnsi="Arial" w:cs="Arial"/>
                <w:sz w:val="22"/>
              </w:rPr>
              <w:t xml:space="preserve"> </w:t>
            </w:r>
          </w:p>
        </w:tc>
      </w:tr>
      <w:tr w:rsidR="00EC38E0" w14:paraId="6DAEF353" w14:textId="77777777" w:rsidTr="003B7F0A">
        <w:tc>
          <w:tcPr>
            <w:tcW w:w="0" w:type="auto"/>
          </w:tcPr>
          <w:p w14:paraId="37B3F0A8" w14:textId="77777777" w:rsidR="00EC38E0" w:rsidRDefault="00EC38E0" w:rsidP="00994605">
            <w:pPr>
              <w:rPr>
                <w:rFonts w:ascii="Arial" w:hAnsi="Arial" w:cs="Arial"/>
                <w:sz w:val="22"/>
              </w:rPr>
            </w:pPr>
            <w:r>
              <w:rPr>
                <w:rFonts w:ascii="Arial" w:hAnsi="Arial" w:cs="Arial"/>
                <w:sz w:val="22"/>
              </w:rPr>
              <w:t>Market:</w:t>
            </w:r>
          </w:p>
        </w:tc>
        <w:tc>
          <w:tcPr>
            <w:tcW w:w="0" w:type="auto"/>
          </w:tcPr>
          <w:p w14:paraId="0D24220B" w14:textId="77777777" w:rsidR="00EC38E0" w:rsidRDefault="00EC38E0" w:rsidP="00994605">
            <w:pPr>
              <w:jc w:val="center"/>
              <w:rPr>
                <w:rFonts w:ascii="Arial" w:hAnsi="Arial" w:cs="Arial"/>
                <w:sz w:val="22"/>
              </w:rPr>
            </w:pPr>
          </w:p>
        </w:tc>
        <w:tc>
          <w:tcPr>
            <w:tcW w:w="0" w:type="auto"/>
          </w:tcPr>
          <w:p w14:paraId="3E3ABEA3" w14:textId="77777777" w:rsidR="00EC38E0" w:rsidRDefault="00EC38E0" w:rsidP="00994605">
            <w:pPr>
              <w:jc w:val="center"/>
              <w:rPr>
                <w:rFonts w:ascii="Arial" w:hAnsi="Arial" w:cs="Arial"/>
                <w:sz w:val="22"/>
              </w:rPr>
            </w:pPr>
          </w:p>
        </w:tc>
        <w:tc>
          <w:tcPr>
            <w:tcW w:w="0" w:type="auto"/>
          </w:tcPr>
          <w:p w14:paraId="6EB0475B" w14:textId="77777777" w:rsidR="00EC38E0" w:rsidRDefault="00EC38E0" w:rsidP="00994605">
            <w:pPr>
              <w:jc w:val="center"/>
              <w:rPr>
                <w:rFonts w:ascii="Arial" w:hAnsi="Arial" w:cs="Arial"/>
                <w:sz w:val="22"/>
              </w:rPr>
            </w:pPr>
          </w:p>
        </w:tc>
        <w:tc>
          <w:tcPr>
            <w:tcW w:w="0" w:type="auto"/>
          </w:tcPr>
          <w:p w14:paraId="7BAE6D95" w14:textId="77777777" w:rsidR="00EC38E0" w:rsidRDefault="00EC38E0" w:rsidP="00994605">
            <w:pPr>
              <w:jc w:val="center"/>
              <w:rPr>
                <w:rFonts w:ascii="Arial" w:hAnsi="Arial" w:cs="Arial"/>
                <w:sz w:val="22"/>
              </w:rPr>
            </w:pPr>
          </w:p>
        </w:tc>
      </w:tr>
      <w:tr w:rsidR="00EC38E0" w14:paraId="54B5BC61" w14:textId="77777777" w:rsidTr="003B7F0A">
        <w:tc>
          <w:tcPr>
            <w:tcW w:w="0" w:type="auto"/>
          </w:tcPr>
          <w:p w14:paraId="6BB99D47" w14:textId="77777777" w:rsidR="00EC38E0" w:rsidRDefault="00EC38E0" w:rsidP="00994605">
            <w:pPr>
              <w:rPr>
                <w:rFonts w:ascii="Arial" w:hAnsi="Arial" w:cs="Arial"/>
                <w:sz w:val="22"/>
              </w:rPr>
            </w:pPr>
            <w:r>
              <w:rPr>
                <w:rFonts w:ascii="Arial" w:hAnsi="Arial" w:cs="Arial"/>
                <w:sz w:val="22"/>
              </w:rPr>
              <w:t>DMA 1-25</w:t>
            </w:r>
          </w:p>
        </w:tc>
        <w:tc>
          <w:tcPr>
            <w:tcW w:w="0" w:type="auto"/>
          </w:tcPr>
          <w:p w14:paraId="4AD39CCF" w14:textId="4DD83C7E"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3333A052" w14:textId="4CDF5CF3" w:rsidR="00EC38E0" w:rsidRDefault="00994605" w:rsidP="00994605">
            <w:pPr>
              <w:jc w:val="center"/>
              <w:rPr>
                <w:rFonts w:ascii="Arial" w:hAnsi="Arial" w:cs="Arial"/>
                <w:sz w:val="22"/>
              </w:rPr>
            </w:pPr>
            <w:r>
              <w:rPr>
                <w:rFonts w:ascii="Arial" w:hAnsi="Arial" w:cs="Arial"/>
                <w:sz w:val="22"/>
              </w:rPr>
              <w:t xml:space="preserve">41.9 </w:t>
            </w:r>
            <w:r w:rsidR="00EC38E0">
              <w:rPr>
                <w:rFonts w:ascii="Arial" w:hAnsi="Arial" w:cs="Arial"/>
                <w:sz w:val="22"/>
              </w:rPr>
              <w:t xml:space="preserve"> </w:t>
            </w:r>
          </w:p>
        </w:tc>
        <w:tc>
          <w:tcPr>
            <w:tcW w:w="0" w:type="auto"/>
          </w:tcPr>
          <w:p w14:paraId="5E9A2B93" w14:textId="4136DA25" w:rsidR="00EC38E0" w:rsidRDefault="00EC38E0" w:rsidP="00994605">
            <w:pPr>
              <w:jc w:val="center"/>
              <w:rPr>
                <w:rFonts w:ascii="Arial" w:hAnsi="Arial" w:cs="Arial"/>
                <w:sz w:val="22"/>
              </w:rPr>
            </w:pPr>
            <w:r>
              <w:rPr>
                <w:rFonts w:ascii="Arial" w:hAnsi="Arial" w:cs="Arial"/>
                <w:sz w:val="22"/>
              </w:rPr>
              <w:t xml:space="preserve">42.9 </w:t>
            </w:r>
          </w:p>
        </w:tc>
        <w:tc>
          <w:tcPr>
            <w:tcW w:w="0" w:type="auto"/>
          </w:tcPr>
          <w:p w14:paraId="5B8692AC" w14:textId="5527B914" w:rsidR="00EC38E0" w:rsidRDefault="00994605" w:rsidP="00994605">
            <w:pPr>
              <w:jc w:val="center"/>
              <w:rPr>
                <w:rFonts w:ascii="Arial" w:hAnsi="Arial" w:cs="Arial"/>
                <w:sz w:val="22"/>
              </w:rPr>
            </w:pPr>
            <w:r>
              <w:rPr>
                <w:rFonts w:ascii="Arial" w:hAnsi="Arial" w:cs="Arial"/>
                <w:sz w:val="22"/>
              </w:rPr>
              <w:t xml:space="preserve">28.9 </w:t>
            </w:r>
          </w:p>
        </w:tc>
      </w:tr>
      <w:tr w:rsidR="00EC38E0" w14:paraId="79E26976" w14:textId="77777777" w:rsidTr="003B7F0A">
        <w:tc>
          <w:tcPr>
            <w:tcW w:w="0" w:type="auto"/>
          </w:tcPr>
          <w:p w14:paraId="5B08C4A8" w14:textId="77777777" w:rsidR="00EC38E0" w:rsidRDefault="00EC38E0" w:rsidP="00994605">
            <w:pPr>
              <w:rPr>
                <w:rFonts w:ascii="Arial" w:hAnsi="Arial" w:cs="Arial"/>
                <w:sz w:val="22"/>
              </w:rPr>
            </w:pPr>
            <w:r>
              <w:rPr>
                <w:rFonts w:ascii="Arial" w:hAnsi="Arial" w:cs="Arial"/>
                <w:sz w:val="22"/>
              </w:rPr>
              <w:t>DMA 26-50</w:t>
            </w:r>
          </w:p>
        </w:tc>
        <w:tc>
          <w:tcPr>
            <w:tcW w:w="0" w:type="auto"/>
          </w:tcPr>
          <w:p w14:paraId="7A6D3EB0" w14:textId="11F34ADF"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4C0AE816" w14:textId="065F7604" w:rsidR="00EC38E0" w:rsidRDefault="00994605" w:rsidP="00994605">
            <w:pPr>
              <w:jc w:val="center"/>
              <w:rPr>
                <w:rFonts w:ascii="Arial" w:hAnsi="Arial" w:cs="Arial"/>
                <w:sz w:val="22"/>
              </w:rPr>
            </w:pPr>
            <w:r>
              <w:rPr>
                <w:rFonts w:ascii="Arial" w:hAnsi="Arial" w:cs="Arial"/>
                <w:sz w:val="22"/>
              </w:rPr>
              <w:t xml:space="preserve">37.2 </w:t>
            </w:r>
            <w:r w:rsidR="00EC38E0">
              <w:rPr>
                <w:rFonts w:ascii="Arial" w:hAnsi="Arial" w:cs="Arial"/>
                <w:sz w:val="22"/>
              </w:rPr>
              <w:t xml:space="preserve"> </w:t>
            </w:r>
          </w:p>
        </w:tc>
        <w:tc>
          <w:tcPr>
            <w:tcW w:w="0" w:type="auto"/>
          </w:tcPr>
          <w:p w14:paraId="59768176" w14:textId="705B82D3" w:rsidR="00EC38E0" w:rsidRDefault="00EC38E0" w:rsidP="00994605">
            <w:pPr>
              <w:jc w:val="center"/>
              <w:rPr>
                <w:rFonts w:ascii="Arial" w:hAnsi="Arial" w:cs="Arial"/>
                <w:sz w:val="22"/>
              </w:rPr>
            </w:pPr>
            <w:r>
              <w:rPr>
                <w:rFonts w:ascii="Arial" w:hAnsi="Arial" w:cs="Arial"/>
                <w:sz w:val="22"/>
              </w:rPr>
              <w:t xml:space="preserve">43.2 </w:t>
            </w:r>
          </w:p>
        </w:tc>
        <w:tc>
          <w:tcPr>
            <w:tcW w:w="0" w:type="auto"/>
          </w:tcPr>
          <w:p w14:paraId="3251742B" w14:textId="5FE42177" w:rsidR="00EC38E0" w:rsidRDefault="00994605" w:rsidP="00994605">
            <w:pPr>
              <w:jc w:val="center"/>
              <w:rPr>
                <w:rFonts w:ascii="Arial" w:hAnsi="Arial" w:cs="Arial"/>
                <w:sz w:val="22"/>
              </w:rPr>
            </w:pPr>
            <w:r>
              <w:rPr>
                <w:rFonts w:ascii="Arial" w:hAnsi="Arial" w:cs="Arial"/>
                <w:sz w:val="22"/>
              </w:rPr>
              <w:t xml:space="preserve">28.8 </w:t>
            </w:r>
            <w:r w:rsidR="00EC38E0">
              <w:rPr>
                <w:rFonts w:ascii="Arial" w:hAnsi="Arial" w:cs="Arial"/>
                <w:sz w:val="22"/>
              </w:rPr>
              <w:t xml:space="preserve"> </w:t>
            </w:r>
          </w:p>
        </w:tc>
      </w:tr>
      <w:tr w:rsidR="00EC38E0" w14:paraId="17E57D19" w14:textId="77777777" w:rsidTr="003B7F0A">
        <w:tc>
          <w:tcPr>
            <w:tcW w:w="0" w:type="auto"/>
          </w:tcPr>
          <w:p w14:paraId="7DF4DDE2" w14:textId="77777777" w:rsidR="00EC38E0" w:rsidRDefault="00EC38E0" w:rsidP="00994605">
            <w:pPr>
              <w:rPr>
                <w:rFonts w:ascii="Arial" w:hAnsi="Arial" w:cs="Arial"/>
                <w:sz w:val="22"/>
              </w:rPr>
            </w:pPr>
            <w:r>
              <w:rPr>
                <w:rFonts w:ascii="Arial" w:hAnsi="Arial" w:cs="Arial"/>
                <w:sz w:val="22"/>
              </w:rPr>
              <w:t>DMA 51-100</w:t>
            </w:r>
          </w:p>
        </w:tc>
        <w:tc>
          <w:tcPr>
            <w:tcW w:w="0" w:type="auto"/>
          </w:tcPr>
          <w:p w14:paraId="35F1176C" w14:textId="4F351892"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7D1C487F" w14:textId="264F57D1" w:rsidR="00EC38E0" w:rsidRDefault="00994605" w:rsidP="00994605">
            <w:pPr>
              <w:jc w:val="center"/>
              <w:rPr>
                <w:rFonts w:ascii="Arial" w:hAnsi="Arial" w:cs="Arial"/>
                <w:sz w:val="22"/>
              </w:rPr>
            </w:pPr>
            <w:r>
              <w:rPr>
                <w:rFonts w:ascii="Arial" w:hAnsi="Arial" w:cs="Arial"/>
                <w:sz w:val="22"/>
              </w:rPr>
              <w:t xml:space="preserve">33.3 </w:t>
            </w:r>
            <w:r w:rsidR="00EC38E0">
              <w:rPr>
                <w:rFonts w:ascii="Arial" w:hAnsi="Arial" w:cs="Arial"/>
                <w:sz w:val="22"/>
              </w:rPr>
              <w:t xml:space="preserve"> </w:t>
            </w:r>
          </w:p>
        </w:tc>
        <w:tc>
          <w:tcPr>
            <w:tcW w:w="0" w:type="auto"/>
          </w:tcPr>
          <w:p w14:paraId="41162E2B" w14:textId="2220C887" w:rsidR="00EC38E0" w:rsidRDefault="00994605" w:rsidP="00994605">
            <w:pPr>
              <w:jc w:val="center"/>
              <w:rPr>
                <w:rFonts w:ascii="Arial" w:hAnsi="Arial" w:cs="Arial"/>
                <w:sz w:val="22"/>
              </w:rPr>
            </w:pPr>
            <w:r>
              <w:rPr>
                <w:rFonts w:ascii="Arial" w:hAnsi="Arial" w:cs="Arial"/>
                <w:sz w:val="22"/>
              </w:rPr>
              <w:t xml:space="preserve">44 </w:t>
            </w:r>
            <w:r w:rsidR="00EC38E0">
              <w:rPr>
                <w:rFonts w:ascii="Arial" w:hAnsi="Arial" w:cs="Arial"/>
                <w:sz w:val="22"/>
              </w:rPr>
              <w:t xml:space="preserve"> </w:t>
            </w:r>
          </w:p>
        </w:tc>
        <w:tc>
          <w:tcPr>
            <w:tcW w:w="0" w:type="auto"/>
          </w:tcPr>
          <w:p w14:paraId="0AF5EF2E" w14:textId="370DEE79" w:rsidR="00EC38E0" w:rsidRDefault="00994605" w:rsidP="00994605">
            <w:pPr>
              <w:jc w:val="center"/>
              <w:rPr>
                <w:rFonts w:ascii="Arial" w:hAnsi="Arial" w:cs="Arial"/>
                <w:sz w:val="22"/>
              </w:rPr>
            </w:pPr>
            <w:r>
              <w:rPr>
                <w:rFonts w:ascii="Arial" w:hAnsi="Arial" w:cs="Arial"/>
                <w:sz w:val="22"/>
              </w:rPr>
              <w:t xml:space="preserve">18.7 </w:t>
            </w:r>
            <w:r w:rsidR="00EC38E0">
              <w:rPr>
                <w:rFonts w:ascii="Arial" w:hAnsi="Arial" w:cs="Arial"/>
                <w:sz w:val="22"/>
              </w:rPr>
              <w:t xml:space="preserve"> </w:t>
            </w:r>
          </w:p>
        </w:tc>
      </w:tr>
      <w:tr w:rsidR="00EC38E0" w14:paraId="40A0E4D9" w14:textId="77777777" w:rsidTr="003B7F0A">
        <w:tc>
          <w:tcPr>
            <w:tcW w:w="0" w:type="auto"/>
          </w:tcPr>
          <w:p w14:paraId="59FCE333" w14:textId="77777777" w:rsidR="00EC38E0" w:rsidRDefault="00EC38E0" w:rsidP="00994605">
            <w:pPr>
              <w:rPr>
                <w:rFonts w:ascii="Arial" w:hAnsi="Arial" w:cs="Arial"/>
                <w:sz w:val="22"/>
              </w:rPr>
            </w:pPr>
            <w:r>
              <w:rPr>
                <w:rFonts w:ascii="Arial" w:hAnsi="Arial" w:cs="Arial"/>
                <w:sz w:val="22"/>
              </w:rPr>
              <w:t>DMA 101-150</w:t>
            </w:r>
          </w:p>
        </w:tc>
        <w:tc>
          <w:tcPr>
            <w:tcW w:w="0" w:type="auto"/>
          </w:tcPr>
          <w:p w14:paraId="55A5016E" w14:textId="036C5A39"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3634B400" w14:textId="019C2432" w:rsidR="00EC38E0" w:rsidRDefault="00994605" w:rsidP="00994605">
            <w:pPr>
              <w:jc w:val="center"/>
              <w:rPr>
                <w:rFonts w:ascii="Arial" w:hAnsi="Arial" w:cs="Arial"/>
                <w:sz w:val="22"/>
              </w:rPr>
            </w:pPr>
            <w:r>
              <w:rPr>
                <w:rFonts w:ascii="Arial" w:hAnsi="Arial" w:cs="Arial"/>
                <w:sz w:val="22"/>
              </w:rPr>
              <w:t xml:space="preserve">33.3 </w:t>
            </w:r>
            <w:r w:rsidR="00EC38E0">
              <w:rPr>
                <w:rFonts w:ascii="Arial" w:hAnsi="Arial" w:cs="Arial"/>
                <w:sz w:val="22"/>
              </w:rPr>
              <w:t xml:space="preserve"> </w:t>
            </w:r>
          </w:p>
        </w:tc>
        <w:tc>
          <w:tcPr>
            <w:tcW w:w="0" w:type="auto"/>
          </w:tcPr>
          <w:p w14:paraId="1EEA3214" w14:textId="0C0837EB" w:rsidR="00EC38E0" w:rsidRDefault="00994605" w:rsidP="00994605">
            <w:pPr>
              <w:jc w:val="center"/>
              <w:rPr>
                <w:rFonts w:ascii="Arial" w:hAnsi="Arial" w:cs="Arial"/>
                <w:sz w:val="22"/>
              </w:rPr>
            </w:pPr>
            <w:r>
              <w:rPr>
                <w:rFonts w:ascii="Arial" w:hAnsi="Arial" w:cs="Arial"/>
                <w:sz w:val="22"/>
              </w:rPr>
              <w:t xml:space="preserve">47.2 </w:t>
            </w:r>
            <w:r w:rsidR="00EC38E0">
              <w:rPr>
                <w:rFonts w:ascii="Arial" w:hAnsi="Arial" w:cs="Arial"/>
                <w:sz w:val="22"/>
              </w:rPr>
              <w:t xml:space="preserve"> </w:t>
            </w:r>
          </w:p>
        </w:tc>
        <w:tc>
          <w:tcPr>
            <w:tcW w:w="0" w:type="auto"/>
          </w:tcPr>
          <w:p w14:paraId="198FE716" w14:textId="41497357" w:rsidR="00EC38E0" w:rsidRDefault="00EC38E0" w:rsidP="00994605">
            <w:pPr>
              <w:jc w:val="center"/>
              <w:rPr>
                <w:rFonts w:ascii="Arial" w:hAnsi="Arial" w:cs="Arial"/>
                <w:sz w:val="22"/>
              </w:rPr>
            </w:pPr>
            <w:r>
              <w:rPr>
                <w:rFonts w:ascii="Arial" w:hAnsi="Arial" w:cs="Arial"/>
                <w:sz w:val="22"/>
              </w:rPr>
              <w:t xml:space="preserve">13.4 </w:t>
            </w:r>
          </w:p>
        </w:tc>
      </w:tr>
      <w:tr w:rsidR="00EC38E0" w14:paraId="21E7C2DD" w14:textId="77777777" w:rsidTr="003B7F0A">
        <w:tc>
          <w:tcPr>
            <w:tcW w:w="0" w:type="auto"/>
          </w:tcPr>
          <w:p w14:paraId="777838F6" w14:textId="77777777" w:rsidR="00EC38E0" w:rsidRDefault="00EC38E0" w:rsidP="00994605">
            <w:pPr>
              <w:rPr>
                <w:rFonts w:ascii="Arial" w:hAnsi="Arial" w:cs="Arial"/>
                <w:sz w:val="22"/>
              </w:rPr>
            </w:pPr>
            <w:r>
              <w:rPr>
                <w:rFonts w:ascii="Arial" w:hAnsi="Arial" w:cs="Arial"/>
                <w:sz w:val="22"/>
              </w:rPr>
              <w:t>DMA 151+</w:t>
            </w:r>
          </w:p>
        </w:tc>
        <w:tc>
          <w:tcPr>
            <w:tcW w:w="0" w:type="auto"/>
          </w:tcPr>
          <w:p w14:paraId="5A2E374B" w14:textId="4697F43F" w:rsidR="00EC38E0" w:rsidRDefault="00994605" w:rsidP="00994605">
            <w:pPr>
              <w:jc w:val="center"/>
              <w:rPr>
                <w:rFonts w:ascii="Arial" w:hAnsi="Arial" w:cs="Arial"/>
                <w:sz w:val="22"/>
              </w:rPr>
            </w:pPr>
            <w:r>
              <w:rPr>
                <w:rFonts w:ascii="Arial" w:hAnsi="Arial" w:cs="Arial"/>
                <w:sz w:val="22"/>
              </w:rPr>
              <w:t xml:space="preserve">94.8 </w:t>
            </w:r>
            <w:r w:rsidR="00EC38E0">
              <w:rPr>
                <w:rFonts w:ascii="Arial" w:hAnsi="Arial" w:cs="Arial"/>
                <w:sz w:val="22"/>
              </w:rPr>
              <w:t xml:space="preserve"> </w:t>
            </w:r>
          </w:p>
        </w:tc>
        <w:tc>
          <w:tcPr>
            <w:tcW w:w="0" w:type="auto"/>
          </w:tcPr>
          <w:p w14:paraId="3A0C10E3" w14:textId="4E6A33E9" w:rsidR="00EC38E0" w:rsidRDefault="00EC38E0" w:rsidP="00994605">
            <w:pPr>
              <w:jc w:val="center"/>
              <w:rPr>
                <w:rFonts w:ascii="Arial" w:hAnsi="Arial" w:cs="Arial"/>
                <w:sz w:val="22"/>
              </w:rPr>
            </w:pPr>
            <w:r>
              <w:rPr>
                <w:rFonts w:ascii="Arial" w:hAnsi="Arial" w:cs="Arial"/>
                <w:sz w:val="22"/>
              </w:rPr>
              <w:t xml:space="preserve">25.8 </w:t>
            </w:r>
          </w:p>
        </w:tc>
        <w:tc>
          <w:tcPr>
            <w:tcW w:w="0" w:type="auto"/>
          </w:tcPr>
          <w:p w14:paraId="7BF0A9BB" w14:textId="4B0ECE3F" w:rsidR="00EC38E0" w:rsidRDefault="00994605" w:rsidP="00994605">
            <w:pPr>
              <w:jc w:val="center"/>
              <w:rPr>
                <w:rFonts w:ascii="Arial" w:hAnsi="Arial" w:cs="Arial"/>
                <w:sz w:val="22"/>
              </w:rPr>
            </w:pPr>
            <w:r>
              <w:rPr>
                <w:rFonts w:ascii="Arial" w:hAnsi="Arial" w:cs="Arial"/>
                <w:sz w:val="22"/>
              </w:rPr>
              <w:t xml:space="preserve">45.7 </w:t>
            </w:r>
            <w:r w:rsidR="00EC38E0">
              <w:rPr>
                <w:rFonts w:ascii="Arial" w:hAnsi="Arial" w:cs="Arial"/>
                <w:sz w:val="22"/>
              </w:rPr>
              <w:t xml:space="preserve"> </w:t>
            </w:r>
          </w:p>
        </w:tc>
        <w:tc>
          <w:tcPr>
            <w:tcW w:w="0" w:type="auto"/>
          </w:tcPr>
          <w:p w14:paraId="5AAC5FE5" w14:textId="7D94673C" w:rsidR="00EC38E0" w:rsidRDefault="00994605" w:rsidP="00994605">
            <w:pPr>
              <w:jc w:val="center"/>
              <w:rPr>
                <w:rFonts w:ascii="Arial" w:hAnsi="Arial" w:cs="Arial"/>
                <w:sz w:val="22"/>
              </w:rPr>
            </w:pPr>
            <w:r>
              <w:rPr>
                <w:rFonts w:ascii="Arial" w:hAnsi="Arial" w:cs="Arial"/>
                <w:sz w:val="22"/>
              </w:rPr>
              <w:t xml:space="preserve">7.9 </w:t>
            </w:r>
            <w:r w:rsidR="00EC38E0">
              <w:rPr>
                <w:rFonts w:ascii="Arial" w:hAnsi="Arial" w:cs="Arial"/>
                <w:sz w:val="22"/>
              </w:rPr>
              <w:t xml:space="preserve"> </w:t>
            </w:r>
          </w:p>
        </w:tc>
      </w:tr>
      <w:tr w:rsidR="00EC38E0" w14:paraId="2B8A31F8" w14:textId="77777777" w:rsidTr="003B7F0A">
        <w:tc>
          <w:tcPr>
            <w:tcW w:w="0" w:type="auto"/>
          </w:tcPr>
          <w:p w14:paraId="532B56A0" w14:textId="77777777" w:rsidR="00EC38E0" w:rsidRDefault="00EC38E0" w:rsidP="00994605">
            <w:pPr>
              <w:rPr>
                <w:rFonts w:ascii="Arial" w:hAnsi="Arial" w:cs="Arial"/>
                <w:sz w:val="22"/>
              </w:rPr>
            </w:pPr>
            <w:r>
              <w:rPr>
                <w:rFonts w:ascii="Arial" w:hAnsi="Arial" w:cs="Arial"/>
                <w:sz w:val="22"/>
              </w:rPr>
              <w:t>Staff size:</w:t>
            </w:r>
          </w:p>
        </w:tc>
        <w:tc>
          <w:tcPr>
            <w:tcW w:w="0" w:type="auto"/>
          </w:tcPr>
          <w:p w14:paraId="40A716C2" w14:textId="77777777" w:rsidR="00EC38E0" w:rsidRDefault="00EC38E0" w:rsidP="00994605">
            <w:pPr>
              <w:jc w:val="center"/>
              <w:rPr>
                <w:rFonts w:ascii="Arial" w:hAnsi="Arial" w:cs="Arial"/>
                <w:sz w:val="22"/>
              </w:rPr>
            </w:pPr>
          </w:p>
        </w:tc>
        <w:tc>
          <w:tcPr>
            <w:tcW w:w="0" w:type="auto"/>
          </w:tcPr>
          <w:p w14:paraId="6520FA20" w14:textId="77777777" w:rsidR="00EC38E0" w:rsidRDefault="00EC38E0" w:rsidP="00994605">
            <w:pPr>
              <w:jc w:val="center"/>
              <w:rPr>
                <w:rFonts w:ascii="Arial" w:hAnsi="Arial" w:cs="Arial"/>
                <w:sz w:val="22"/>
              </w:rPr>
            </w:pPr>
          </w:p>
        </w:tc>
        <w:tc>
          <w:tcPr>
            <w:tcW w:w="0" w:type="auto"/>
          </w:tcPr>
          <w:p w14:paraId="3D287BCF" w14:textId="77777777" w:rsidR="00EC38E0" w:rsidRDefault="00EC38E0" w:rsidP="00994605">
            <w:pPr>
              <w:jc w:val="center"/>
              <w:rPr>
                <w:rFonts w:ascii="Arial" w:hAnsi="Arial" w:cs="Arial"/>
                <w:sz w:val="22"/>
              </w:rPr>
            </w:pPr>
          </w:p>
        </w:tc>
        <w:tc>
          <w:tcPr>
            <w:tcW w:w="0" w:type="auto"/>
          </w:tcPr>
          <w:p w14:paraId="55229A67" w14:textId="77777777" w:rsidR="00EC38E0" w:rsidRDefault="00EC38E0" w:rsidP="00994605">
            <w:pPr>
              <w:jc w:val="center"/>
              <w:rPr>
                <w:rFonts w:ascii="Arial" w:hAnsi="Arial" w:cs="Arial"/>
                <w:sz w:val="22"/>
              </w:rPr>
            </w:pPr>
          </w:p>
        </w:tc>
      </w:tr>
      <w:tr w:rsidR="00EC38E0" w14:paraId="0301AEBF" w14:textId="77777777" w:rsidTr="003B7F0A">
        <w:tc>
          <w:tcPr>
            <w:tcW w:w="0" w:type="auto"/>
          </w:tcPr>
          <w:p w14:paraId="6FABB4AF" w14:textId="77777777" w:rsidR="00EC38E0" w:rsidRDefault="00EC38E0" w:rsidP="00994605">
            <w:pPr>
              <w:rPr>
                <w:rFonts w:ascii="Arial" w:hAnsi="Arial" w:cs="Arial"/>
                <w:sz w:val="22"/>
              </w:rPr>
            </w:pPr>
            <w:r>
              <w:rPr>
                <w:rFonts w:ascii="Arial" w:hAnsi="Arial" w:cs="Arial"/>
                <w:sz w:val="22"/>
              </w:rPr>
              <w:t>Staff 51+</w:t>
            </w:r>
          </w:p>
        </w:tc>
        <w:tc>
          <w:tcPr>
            <w:tcW w:w="0" w:type="auto"/>
          </w:tcPr>
          <w:p w14:paraId="293F8341" w14:textId="3DA9E889"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049B1AD3" w14:textId="17526144" w:rsidR="00EC38E0" w:rsidRDefault="00994605" w:rsidP="00994605">
            <w:pPr>
              <w:jc w:val="center"/>
              <w:rPr>
                <w:rFonts w:ascii="Arial" w:hAnsi="Arial" w:cs="Arial"/>
                <w:sz w:val="22"/>
              </w:rPr>
            </w:pPr>
            <w:r>
              <w:rPr>
                <w:rFonts w:ascii="Arial" w:hAnsi="Arial" w:cs="Arial"/>
                <w:sz w:val="22"/>
              </w:rPr>
              <w:t xml:space="preserve">34.2 </w:t>
            </w:r>
            <w:r w:rsidR="00EC38E0">
              <w:rPr>
                <w:rFonts w:ascii="Arial" w:hAnsi="Arial" w:cs="Arial"/>
                <w:sz w:val="22"/>
              </w:rPr>
              <w:t xml:space="preserve"> </w:t>
            </w:r>
          </w:p>
        </w:tc>
        <w:tc>
          <w:tcPr>
            <w:tcW w:w="0" w:type="auto"/>
          </w:tcPr>
          <w:p w14:paraId="4D60CBB2" w14:textId="1178ECDE" w:rsidR="00EC38E0" w:rsidRDefault="00994605" w:rsidP="00994605">
            <w:pPr>
              <w:jc w:val="center"/>
              <w:rPr>
                <w:rFonts w:ascii="Arial" w:hAnsi="Arial" w:cs="Arial"/>
                <w:sz w:val="22"/>
              </w:rPr>
            </w:pPr>
            <w:r>
              <w:rPr>
                <w:rFonts w:ascii="Arial" w:hAnsi="Arial" w:cs="Arial"/>
                <w:sz w:val="22"/>
              </w:rPr>
              <w:t xml:space="preserve">43.3 </w:t>
            </w:r>
            <w:r w:rsidR="00EC38E0">
              <w:rPr>
                <w:rFonts w:ascii="Arial" w:hAnsi="Arial" w:cs="Arial"/>
                <w:sz w:val="22"/>
              </w:rPr>
              <w:t xml:space="preserve"> </w:t>
            </w:r>
          </w:p>
        </w:tc>
        <w:tc>
          <w:tcPr>
            <w:tcW w:w="0" w:type="auto"/>
          </w:tcPr>
          <w:p w14:paraId="15734A9A" w14:textId="10A79DD6" w:rsidR="00EC38E0" w:rsidRDefault="00994605" w:rsidP="00994605">
            <w:pPr>
              <w:jc w:val="center"/>
              <w:rPr>
                <w:rFonts w:ascii="Arial" w:hAnsi="Arial" w:cs="Arial"/>
                <w:sz w:val="22"/>
              </w:rPr>
            </w:pPr>
            <w:r>
              <w:rPr>
                <w:rFonts w:ascii="Arial" w:hAnsi="Arial" w:cs="Arial"/>
                <w:sz w:val="22"/>
              </w:rPr>
              <w:t xml:space="preserve">32.5 </w:t>
            </w:r>
            <w:r w:rsidR="00EC38E0">
              <w:rPr>
                <w:rFonts w:ascii="Arial" w:hAnsi="Arial" w:cs="Arial"/>
                <w:sz w:val="22"/>
              </w:rPr>
              <w:t xml:space="preserve"> </w:t>
            </w:r>
          </w:p>
        </w:tc>
      </w:tr>
      <w:tr w:rsidR="00EC38E0" w14:paraId="00521D37" w14:textId="77777777" w:rsidTr="003B7F0A">
        <w:tc>
          <w:tcPr>
            <w:tcW w:w="0" w:type="auto"/>
          </w:tcPr>
          <w:p w14:paraId="72997CB9" w14:textId="77777777" w:rsidR="00EC38E0" w:rsidRDefault="00EC38E0" w:rsidP="00994605">
            <w:pPr>
              <w:rPr>
                <w:rFonts w:ascii="Arial" w:hAnsi="Arial" w:cs="Arial"/>
                <w:sz w:val="22"/>
              </w:rPr>
            </w:pPr>
            <w:r>
              <w:rPr>
                <w:rFonts w:ascii="Arial" w:hAnsi="Arial" w:cs="Arial"/>
                <w:sz w:val="22"/>
              </w:rPr>
              <w:t>Staff 31-50</w:t>
            </w:r>
          </w:p>
        </w:tc>
        <w:tc>
          <w:tcPr>
            <w:tcW w:w="0" w:type="auto"/>
          </w:tcPr>
          <w:p w14:paraId="0552ACEA" w14:textId="103B8F70"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4FC0402F" w14:textId="5CE9CFB0" w:rsidR="00EC38E0" w:rsidRDefault="00EC38E0" w:rsidP="00994605">
            <w:pPr>
              <w:jc w:val="center"/>
              <w:rPr>
                <w:rFonts w:ascii="Arial" w:hAnsi="Arial" w:cs="Arial"/>
                <w:sz w:val="22"/>
              </w:rPr>
            </w:pPr>
            <w:r>
              <w:rPr>
                <w:rFonts w:ascii="Arial" w:hAnsi="Arial" w:cs="Arial"/>
                <w:sz w:val="22"/>
              </w:rPr>
              <w:t xml:space="preserve">27.4 </w:t>
            </w:r>
          </w:p>
        </w:tc>
        <w:tc>
          <w:tcPr>
            <w:tcW w:w="0" w:type="auto"/>
          </w:tcPr>
          <w:p w14:paraId="1D6B273D" w14:textId="79C410B6" w:rsidR="00EC38E0" w:rsidRDefault="00EC38E0" w:rsidP="00994605">
            <w:pPr>
              <w:jc w:val="center"/>
              <w:rPr>
                <w:rFonts w:ascii="Arial" w:hAnsi="Arial" w:cs="Arial"/>
                <w:sz w:val="22"/>
              </w:rPr>
            </w:pPr>
            <w:r>
              <w:rPr>
                <w:rFonts w:ascii="Arial" w:hAnsi="Arial" w:cs="Arial"/>
                <w:sz w:val="22"/>
              </w:rPr>
              <w:t>45</w:t>
            </w:r>
            <w:r w:rsidR="00994605">
              <w:rPr>
                <w:rFonts w:ascii="Arial" w:hAnsi="Arial" w:cs="Arial"/>
                <w:sz w:val="22"/>
              </w:rPr>
              <w:t xml:space="preserve"> </w:t>
            </w:r>
            <w:r>
              <w:rPr>
                <w:rFonts w:ascii="Arial" w:hAnsi="Arial" w:cs="Arial"/>
                <w:sz w:val="22"/>
              </w:rPr>
              <w:t xml:space="preserve"> </w:t>
            </w:r>
          </w:p>
        </w:tc>
        <w:tc>
          <w:tcPr>
            <w:tcW w:w="0" w:type="auto"/>
          </w:tcPr>
          <w:p w14:paraId="32CD12AC" w14:textId="59D3A9E4" w:rsidR="00EC38E0" w:rsidRDefault="00994605" w:rsidP="00994605">
            <w:pPr>
              <w:jc w:val="center"/>
              <w:rPr>
                <w:rFonts w:ascii="Arial" w:hAnsi="Arial" w:cs="Arial"/>
                <w:sz w:val="22"/>
              </w:rPr>
            </w:pPr>
            <w:r>
              <w:rPr>
                <w:rFonts w:ascii="Arial" w:hAnsi="Arial" w:cs="Arial"/>
                <w:sz w:val="22"/>
              </w:rPr>
              <w:t xml:space="preserve">18.5 </w:t>
            </w:r>
            <w:r w:rsidR="00EC38E0">
              <w:rPr>
                <w:rFonts w:ascii="Arial" w:hAnsi="Arial" w:cs="Arial"/>
                <w:sz w:val="22"/>
              </w:rPr>
              <w:t xml:space="preserve"> </w:t>
            </w:r>
          </w:p>
        </w:tc>
      </w:tr>
      <w:tr w:rsidR="00EC38E0" w14:paraId="6D686640" w14:textId="77777777" w:rsidTr="003B7F0A">
        <w:tc>
          <w:tcPr>
            <w:tcW w:w="0" w:type="auto"/>
          </w:tcPr>
          <w:p w14:paraId="69377A74" w14:textId="77777777" w:rsidR="00EC38E0" w:rsidRDefault="00EC38E0" w:rsidP="00994605">
            <w:pPr>
              <w:rPr>
                <w:rFonts w:ascii="Arial" w:hAnsi="Arial" w:cs="Arial"/>
                <w:sz w:val="22"/>
              </w:rPr>
            </w:pPr>
            <w:r>
              <w:rPr>
                <w:rFonts w:ascii="Arial" w:hAnsi="Arial" w:cs="Arial"/>
                <w:sz w:val="22"/>
              </w:rPr>
              <w:t>Staff 21-30</w:t>
            </w:r>
          </w:p>
        </w:tc>
        <w:tc>
          <w:tcPr>
            <w:tcW w:w="0" w:type="auto"/>
          </w:tcPr>
          <w:p w14:paraId="1061AC2E" w14:textId="13E9D932" w:rsidR="00EC38E0" w:rsidRDefault="00994605"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0" w:type="auto"/>
          </w:tcPr>
          <w:p w14:paraId="0E172220" w14:textId="508D6F0B" w:rsidR="00EC38E0" w:rsidRDefault="00994605" w:rsidP="00994605">
            <w:pPr>
              <w:jc w:val="center"/>
              <w:rPr>
                <w:rFonts w:ascii="Arial" w:hAnsi="Arial" w:cs="Arial"/>
                <w:sz w:val="22"/>
              </w:rPr>
            </w:pPr>
            <w:r>
              <w:rPr>
                <w:rFonts w:ascii="Arial" w:hAnsi="Arial" w:cs="Arial"/>
                <w:sz w:val="22"/>
              </w:rPr>
              <w:t xml:space="preserve">28.3 </w:t>
            </w:r>
            <w:r w:rsidR="00EC38E0">
              <w:rPr>
                <w:rFonts w:ascii="Arial" w:hAnsi="Arial" w:cs="Arial"/>
                <w:sz w:val="22"/>
              </w:rPr>
              <w:t xml:space="preserve"> </w:t>
            </w:r>
          </w:p>
        </w:tc>
        <w:tc>
          <w:tcPr>
            <w:tcW w:w="0" w:type="auto"/>
          </w:tcPr>
          <w:p w14:paraId="2884EF0E" w14:textId="6851599D" w:rsidR="00EC38E0" w:rsidRDefault="00994605" w:rsidP="00994605">
            <w:pPr>
              <w:jc w:val="center"/>
              <w:rPr>
                <w:rFonts w:ascii="Arial" w:hAnsi="Arial" w:cs="Arial"/>
                <w:sz w:val="22"/>
              </w:rPr>
            </w:pPr>
            <w:r>
              <w:rPr>
                <w:rFonts w:ascii="Arial" w:hAnsi="Arial" w:cs="Arial"/>
                <w:sz w:val="22"/>
              </w:rPr>
              <w:t xml:space="preserve">45.8 </w:t>
            </w:r>
            <w:r w:rsidR="00EC38E0">
              <w:rPr>
                <w:rFonts w:ascii="Arial" w:hAnsi="Arial" w:cs="Arial"/>
                <w:sz w:val="22"/>
              </w:rPr>
              <w:t xml:space="preserve"> </w:t>
            </w:r>
          </w:p>
        </w:tc>
        <w:tc>
          <w:tcPr>
            <w:tcW w:w="0" w:type="auto"/>
          </w:tcPr>
          <w:p w14:paraId="0ED3C63A" w14:textId="43BD6BA6" w:rsidR="00EC38E0" w:rsidRDefault="00994605" w:rsidP="00994605">
            <w:pPr>
              <w:jc w:val="center"/>
              <w:rPr>
                <w:rFonts w:ascii="Arial" w:hAnsi="Arial" w:cs="Arial"/>
                <w:sz w:val="22"/>
              </w:rPr>
            </w:pPr>
            <w:r>
              <w:rPr>
                <w:rFonts w:ascii="Arial" w:hAnsi="Arial" w:cs="Arial"/>
                <w:sz w:val="22"/>
              </w:rPr>
              <w:t xml:space="preserve">11.5 </w:t>
            </w:r>
            <w:r w:rsidR="00EC38E0">
              <w:rPr>
                <w:rFonts w:ascii="Arial" w:hAnsi="Arial" w:cs="Arial"/>
                <w:sz w:val="22"/>
              </w:rPr>
              <w:t xml:space="preserve"> </w:t>
            </w:r>
          </w:p>
        </w:tc>
      </w:tr>
      <w:tr w:rsidR="00EC38E0" w14:paraId="09C5F7C8" w14:textId="77777777" w:rsidTr="003B7F0A">
        <w:tc>
          <w:tcPr>
            <w:tcW w:w="0" w:type="auto"/>
          </w:tcPr>
          <w:p w14:paraId="59279484" w14:textId="77777777" w:rsidR="00EC38E0" w:rsidRDefault="00EC38E0" w:rsidP="00994605">
            <w:pPr>
              <w:rPr>
                <w:rFonts w:ascii="Arial" w:hAnsi="Arial" w:cs="Arial"/>
                <w:sz w:val="22"/>
              </w:rPr>
            </w:pPr>
            <w:r>
              <w:rPr>
                <w:rFonts w:ascii="Arial" w:hAnsi="Arial" w:cs="Arial"/>
                <w:sz w:val="22"/>
              </w:rPr>
              <w:t>Staff 11-20</w:t>
            </w:r>
          </w:p>
        </w:tc>
        <w:tc>
          <w:tcPr>
            <w:tcW w:w="0" w:type="auto"/>
          </w:tcPr>
          <w:p w14:paraId="5E79821D" w14:textId="0B388E51" w:rsidR="00EC38E0" w:rsidRDefault="00994605" w:rsidP="00994605">
            <w:pPr>
              <w:jc w:val="center"/>
              <w:rPr>
                <w:rFonts w:ascii="Arial" w:hAnsi="Arial" w:cs="Arial"/>
                <w:sz w:val="22"/>
              </w:rPr>
            </w:pPr>
            <w:r>
              <w:rPr>
                <w:rFonts w:ascii="Arial" w:hAnsi="Arial" w:cs="Arial"/>
                <w:sz w:val="22"/>
              </w:rPr>
              <w:t xml:space="preserve">97.1 </w:t>
            </w:r>
            <w:r w:rsidR="00EC38E0">
              <w:rPr>
                <w:rFonts w:ascii="Arial" w:hAnsi="Arial" w:cs="Arial"/>
                <w:sz w:val="22"/>
              </w:rPr>
              <w:t xml:space="preserve"> </w:t>
            </w:r>
          </w:p>
        </w:tc>
        <w:tc>
          <w:tcPr>
            <w:tcW w:w="0" w:type="auto"/>
          </w:tcPr>
          <w:p w14:paraId="76817D88" w14:textId="23EB769C" w:rsidR="00EC38E0" w:rsidRDefault="00994605" w:rsidP="00994605">
            <w:pPr>
              <w:jc w:val="center"/>
              <w:rPr>
                <w:rFonts w:ascii="Arial" w:hAnsi="Arial" w:cs="Arial"/>
                <w:sz w:val="22"/>
              </w:rPr>
            </w:pPr>
            <w:r>
              <w:rPr>
                <w:rFonts w:ascii="Arial" w:hAnsi="Arial" w:cs="Arial"/>
                <w:sz w:val="22"/>
              </w:rPr>
              <w:t xml:space="preserve">27 </w:t>
            </w:r>
            <w:r w:rsidR="00EC38E0">
              <w:rPr>
                <w:rFonts w:ascii="Arial" w:hAnsi="Arial" w:cs="Arial"/>
                <w:sz w:val="22"/>
              </w:rPr>
              <w:t xml:space="preserve"> </w:t>
            </w:r>
          </w:p>
        </w:tc>
        <w:tc>
          <w:tcPr>
            <w:tcW w:w="0" w:type="auto"/>
          </w:tcPr>
          <w:p w14:paraId="60B9B2EE" w14:textId="2798134E" w:rsidR="00EC38E0" w:rsidRDefault="00994605" w:rsidP="00994605">
            <w:pPr>
              <w:jc w:val="center"/>
              <w:rPr>
                <w:rFonts w:ascii="Arial" w:hAnsi="Arial" w:cs="Arial"/>
                <w:sz w:val="22"/>
              </w:rPr>
            </w:pPr>
            <w:r>
              <w:rPr>
                <w:rFonts w:ascii="Arial" w:hAnsi="Arial" w:cs="Arial"/>
                <w:sz w:val="22"/>
              </w:rPr>
              <w:t xml:space="preserve">47 </w:t>
            </w:r>
            <w:r w:rsidR="00EC38E0">
              <w:rPr>
                <w:rFonts w:ascii="Arial" w:hAnsi="Arial" w:cs="Arial"/>
                <w:sz w:val="22"/>
              </w:rPr>
              <w:t xml:space="preserve"> </w:t>
            </w:r>
          </w:p>
        </w:tc>
        <w:tc>
          <w:tcPr>
            <w:tcW w:w="0" w:type="auto"/>
          </w:tcPr>
          <w:p w14:paraId="4F123D49" w14:textId="446D7FF4" w:rsidR="00EC38E0" w:rsidRDefault="00EC38E0" w:rsidP="00994605">
            <w:pPr>
              <w:jc w:val="center"/>
              <w:rPr>
                <w:rFonts w:ascii="Arial" w:hAnsi="Arial" w:cs="Arial"/>
                <w:sz w:val="22"/>
              </w:rPr>
            </w:pPr>
            <w:r>
              <w:rPr>
                <w:rFonts w:ascii="Arial" w:hAnsi="Arial" w:cs="Arial"/>
                <w:sz w:val="22"/>
              </w:rPr>
              <w:t xml:space="preserve">7.4 </w:t>
            </w:r>
          </w:p>
        </w:tc>
      </w:tr>
      <w:tr w:rsidR="00EC38E0" w14:paraId="00BD3F3D" w14:textId="77777777" w:rsidTr="003B7F0A">
        <w:tc>
          <w:tcPr>
            <w:tcW w:w="0" w:type="auto"/>
          </w:tcPr>
          <w:p w14:paraId="0ABF7A78" w14:textId="77777777" w:rsidR="00EC38E0" w:rsidRDefault="00EC38E0" w:rsidP="00994605">
            <w:pPr>
              <w:rPr>
                <w:rFonts w:ascii="Arial" w:hAnsi="Arial" w:cs="Arial"/>
                <w:sz w:val="22"/>
              </w:rPr>
            </w:pPr>
            <w:r>
              <w:rPr>
                <w:rFonts w:ascii="Arial" w:hAnsi="Arial" w:cs="Arial"/>
                <w:sz w:val="22"/>
              </w:rPr>
              <w:t>Staff   1-10</w:t>
            </w:r>
          </w:p>
        </w:tc>
        <w:tc>
          <w:tcPr>
            <w:tcW w:w="0" w:type="auto"/>
          </w:tcPr>
          <w:p w14:paraId="6EC9F3A8" w14:textId="46E40D90" w:rsidR="00EC38E0" w:rsidRDefault="00994605" w:rsidP="00994605">
            <w:pPr>
              <w:jc w:val="center"/>
              <w:rPr>
                <w:rFonts w:ascii="Arial" w:hAnsi="Arial" w:cs="Arial"/>
                <w:sz w:val="22"/>
              </w:rPr>
            </w:pPr>
            <w:r>
              <w:rPr>
                <w:rFonts w:ascii="Arial" w:hAnsi="Arial" w:cs="Arial"/>
                <w:sz w:val="22"/>
              </w:rPr>
              <w:t xml:space="preserve">92.3 </w:t>
            </w:r>
            <w:r w:rsidR="00EC38E0">
              <w:rPr>
                <w:rFonts w:ascii="Arial" w:hAnsi="Arial" w:cs="Arial"/>
                <w:sz w:val="22"/>
              </w:rPr>
              <w:t xml:space="preserve"> </w:t>
            </w:r>
          </w:p>
        </w:tc>
        <w:tc>
          <w:tcPr>
            <w:tcW w:w="0" w:type="auto"/>
          </w:tcPr>
          <w:p w14:paraId="5495585C" w14:textId="35E9389C" w:rsidR="00EC38E0" w:rsidRDefault="00EC38E0" w:rsidP="00994605">
            <w:pPr>
              <w:jc w:val="center"/>
              <w:rPr>
                <w:rFonts w:ascii="Arial" w:hAnsi="Arial" w:cs="Arial"/>
                <w:sz w:val="22"/>
              </w:rPr>
            </w:pPr>
            <w:r>
              <w:rPr>
                <w:rFonts w:ascii="Arial" w:hAnsi="Arial" w:cs="Arial"/>
                <w:sz w:val="22"/>
              </w:rPr>
              <w:t xml:space="preserve">51.9 </w:t>
            </w:r>
          </w:p>
        </w:tc>
        <w:tc>
          <w:tcPr>
            <w:tcW w:w="0" w:type="auto"/>
          </w:tcPr>
          <w:p w14:paraId="006BA3A8" w14:textId="5562B4E2" w:rsidR="00EC38E0" w:rsidRDefault="00994605" w:rsidP="00994605">
            <w:pPr>
              <w:jc w:val="center"/>
              <w:rPr>
                <w:rFonts w:ascii="Arial" w:hAnsi="Arial" w:cs="Arial"/>
                <w:sz w:val="22"/>
              </w:rPr>
            </w:pPr>
            <w:r>
              <w:rPr>
                <w:rFonts w:ascii="Arial" w:hAnsi="Arial" w:cs="Arial"/>
                <w:sz w:val="22"/>
              </w:rPr>
              <w:t xml:space="preserve">47 </w:t>
            </w:r>
            <w:r w:rsidR="00EC38E0">
              <w:rPr>
                <w:rFonts w:ascii="Arial" w:hAnsi="Arial" w:cs="Arial"/>
                <w:sz w:val="22"/>
              </w:rPr>
              <w:t xml:space="preserve"> </w:t>
            </w:r>
          </w:p>
        </w:tc>
        <w:tc>
          <w:tcPr>
            <w:tcW w:w="0" w:type="auto"/>
          </w:tcPr>
          <w:p w14:paraId="3C721C87" w14:textId="1AF5027F" w:rsidR="00EC38E0" w:rsidRDefault="00994605" w:rsidP="00994605">
            <w:pPr>
              <w:jc w:val="center"/>
              <w:rPr>
                <w:rFonts w:ascii="Arial" w:hAnsi="Arial" w:cs="Arial"/>
                <w:sz w:val="22"/>
              </w:rPr>
            </w:pPr>
            <w:r>
              <w:rPr>
                <w:rFonts w:ascii="Arial" w:hAnsi="Arial" w:cs="Arial"/>
                <w:sz w:val="22"/>
              </w:rPr>
              <w:t xml:space="preserve">2.7 </w:t>
            </w:r>
            <w:r w:rsidR="00EC38E0">
              <w:rPr>
                <w:rFonts w:ascii="Arial" w:hAnsi="Arial" w:cs="Arial"/>
                <w:sz w:val="22"/>
              </w:rPr>
              <w:t xml:space="preserve"> </w:t>
            </w:r>
          </w:p>
        </w:tc>
      </w:tr>
    </w:tbl>
    <w:p w14:paraId="772FBE14" w14:textId="77777777" w:rsidR="00EC38E0" w:rsidRDefault="00EC38E0" w:rsidP="00994605">
      <w:pPr>
        <w:rPr>
          <w:rFonts w:ascii="Arial" w:hAnsi="Arial" w:cs="Arial"/>
          <w:sz w:val="22"/>
        </w:rPr>
      </w:pPr>
    </w:p>
    <w:p w14:paraId="7D9C0AEF" w14:textId="77777777" w:rsidR="00EC38E0" w:rsidRDefault="00EC38E0" w:rsidP="00994605">
      <w:pPr>
        <w:rPr>
          <w:rFonts w:ascii="Arial" w:hAnsi="Arial" w:cs="Arial"/>
          <w:sz w:val="22"/>
        </w:rPr>
      </w:pPr>
      <w:r>
        <w:rPr>
          <w:rFonts w:ascii="Arial" w:hAnsi="Arial" w:cs="Arial"/>
          <w:sz w:val="22"/>
        </w:rPr>
        <w:t>The percentage of women TV news directors recovered from last year’s drop to set a new, all-time record at 34.3%.  Note that the figure is a precise census number based on every TV station that runs local news.  Women news directors were most likely to be found in the biggest markets and, interestingly, in both the largest and smallest newsrooms.  Public stations, then Fox and then NBC affiliates were most likely to have women news directors; ABC and CBS lagged a bit behind.  Women news directors were less likely to be found in the Northeast than any other region.</w:t>
      </w:r>
    </w:p>
    <w:p w14:paraId="665C805D" w14:textId="77777777" w:rsidR="00EC38E0" w:rsidRDefault="00EC38E0" w:rsidP="00994605">
      <w:pPr>
        <w:rPr>
          <w:rFonts w:ascii="Arial" w:hAnsi="Arial" w:cs="Arial"/>
          <w:sz w:val="22"/>
        </w:rPr>
      </w:pPr>
    </w:p>
    <w:p w14:paraId="05B54E46" w14:textId="577E34FA" w:rsidR="00EC38E0" w:rsidRDefault="00EC38E0" w:rsidP="00994605">
      <w:pPr>
        <w:rPr>
          <w:rFonts w:ascii="Arial" w:hAnsi="Arial" w:cs="Arial"/>
          <w:sz w:val="22"/>
        </w:rPr>
      </w:pPr>
      <w:r>
        <w:rPr>
          <w:rFonts w:ascii="Arial" w:hAnsi="Arial" w:cs="Arial"/>
          <w:sz w:val="22"/>
        </w:rPr>
        <w:t xml:space="preserve">The percentage of women in the local TV news workforce rose to 44.4% this year – up from 44% last year … and setting a new record high, beating 44.2% two years ago.  </w:t>
      </w:r>
      <w:r w:rsidRPr="009C285D">
        <w:rPr>
          <w:rFonts w:ascii="Arial" w:hAnsi="Arial" w:cs="Arial"/>
          <w:sz w:val="22"/>
        </w:rPr>
        <w:t>Those</w:t>
      </w:r>
      <w:r w:rsidRPr="00372CFC">
        <w:rPr>
          <w:rFonts w:ascii="Arial" w:hAnsi="Arial" w:cs="Arial"/>
          <w:sz w:val="22"/>
        </w:rPr>
        <w:t xml:space="preserve"> of you who memorize these reports may remember that </w:t>
      </w:r>
      <w:r>
        <w:rPr>
          <w:rFonts w:ascii="Arial" w:hAnsi="Arial" w:cs="Arial"/>
          <w:sz w:val="22"/>
        </w:rPr>
        <w:t xml:space="preserve">I noted what appeared to be a </w:t>
      </w:r>
      <w:r w:rsidRPr="00372CFC">
        <w:rPr>
          <w:rFonts w:ascii="Arial" w:hAnsi="Arial" w:cs="Arial"/>
          <w:sz w:val="22"/>
        </w:rPr>
        <w:t xml:space="preserve">growing discrepancy in the size of the female workforce based on market size.  </w:t>
      </w:r>
      <w:r>
        <w:rPr>
          <w:rFonts w:ascii="Arial" w:hAnsi="Arial" w:cs="Arial"/>
          <w:sz w:val="22"/>
        </w:rPr>
        <w:t xml:space="preserve">The discrepancy isn’t growing, but it’s also not going away.  </w:t>
      </w:r>
      <w:r w:rsidRPr="00372CFC">
        <w:rPr>
          <w:rFonts w:ascii="Arial" w:hAnsi="Arial" w:cs="Arial"/>
          <w:sz w:val="22"/>
        </w:rPr>
        <w:t xml:space="preserve">Women make up </w:t>
      </w:r>
      <w:r>
        <w:rPr>
          <w:rFonts w:ascii="Arial" w:hAnsi="Arial" w:cs="Arial"/>
          <w:sz w:val="22"/>
        </w:rPr>
        <w:t>43.1% o</w:t>
      </w:r>
      <w:r w:rsidRPr="00372CFC">
        <w:rPr>
          <w:rFonts w:ascii="Arial" w:hAnsi="Arial" w:cs="Arial"/>
          <w:sz w:val="22"/>
        </w:rPr>
        <w:t>f the workforce in the top 50 markets</w:t>
      </w:r>
      <w:r w:rsidR="003B7F0A">
        <w:rPr>
          <w:rFonts w:ascii="Arial" w:hAnsi="Arial" w:cs="Arial"/>
          <w:sz w:val="22"/>
        </w:rPr>
        <w:t xml:space="preserve"> and </w:t>
      </w:r>
      <w:r>
        <w:rPr>
          <w:rFonts w:ascii="Arial" w:hAnsi="Arial" w:cs="Arial"/>
          <w:sz w:val="22"/>
        </w:rPr>
        <w:t xml:space="preserve">44% </w:t>
      </w:r>
      <w:r w:rsidR="003B7F0A">
        <w:rPr>
          <w:rFonts w:ascii="Arial" w:hAnsi="Arial" w:cs="Arial"/>
          <w:sz w:val="22"/>
        </w:rPr>
        <w:t>o</w:t>
      </w:r>
      <w:r w:rsidRPr="00372CFC">
        <w:rPr>
          <w:rFonts w:ascii="Arial" w:hAnsi="Arial" w:cs="Arial"/>
          <w:sz w:val="22"/>
        </w:rPr>
        <w:t xml:space="preserve">f the workforce in markets </w:t>
      </w:r>
      <w:r>
        <w:rPr>
          <w:rFonts w:ascii="Arial" w:hAnsi="Arial" w:cs="Arial"/>
          <w:sz w:val="22"/>
        </w:rPr>
        <w:t>5</w:t>
      </w:r>
      <w:r w:rsidRPr="00372CFC">
        <w:rPr>
          <w:rFonts w:ascii="Arial" w:hAnsi="Arial" w:cs="Arial"/>
          <w:sz w:val="22"/>
        </w:rPr>
        <w:t>1</w:t>
      </w:r>
      <w:r>
        <w:rPr>
          <w:rFonts w:ascii="Arial" w:hAnsi="Arial" w:cs="Arial"/>
          <w:sz w:val="22"/>
        </w:rPr>
        <w:t xml:space="preserve"> to 100</w:t>
      </w:r>
      <w:r w:rsidR="003B7F0A">
        <w:rPr>
          <w:rFonts w:ascii="Arial" w:hAnsi="Arial" w:cs="Arial"/>
          <w:sz w:val="22"/>
        </w:rPr>
        <w:t xml:space="preserve">, but they’re </w:t>
      </w:r>
      <w:r>
        <w:rPr>
          <w:rFonts w:ascii="Arial" w:hAnsi="Arial" w:cs="Arial"/>
          <w:sz w:val="22"/>
        </w:rPr>
        <w:t>46.5% in markets 101+</w:t>
      </w:r>
      <w:r w:rsidRPr="00372CFC">
        <w:rPr>
          <w:rFonts w:ascii="Arial" w:hAnsi="Arial" w:cs="Arial"/>
          <w:sz w:val="22"/>
        </w:rPr>
        <w:t xml:space="preserve">.  </w:t>
      </w:r>
      <w:r>
        <w:rPr>
          <w:rFonts w:ascii="Arial" w:hAnsi="Arial" w:cs="Arial"/>
          <w:sz w:val="22"/>
        </w:rPr>
        <w:t>Affiliation made little difference in the numbers, although Fox affiliates are closer to even male/female.  Geography, again, did matter, with stations in the South and West about 4 points higher than stations in the Northeast and Midwest.  A lot like last year.</w:t>
      </w:r>
    </w:p>
    <w:p w14:paraId="178888C8" w14:textId="77777777" w:rsidR="00EC38E0" w:rsidRDefault="00EC38E0" w:rsidP="00994605">
      <w:pPr>
        <w:rPr>
          <w:rFonts w:ascii="Arial" w:hAnsi="Arial" w:cs="Arial"/>
          <w:sz w:val="22"/>
        </w:rPr>
      </w:pPr>
    </w:p>
    <w:p w14:paraId="6BF420B8" w14:textId="77777777" w:rsidR="00EC38E0" w:rsidRDefault="00EC38E0" w:rsidP="00994605">
      <w:pPr>
        <w:rPr>
          <w:rFonts w:ascii="Arial" w:hAnsi="Arial" w:cs="Arial"/>
          <w:sz w:val="22"/>
        </w:rPr>
      </w:pPr>
      <w:r>
        <w:rPr>
          <w:rFonts w:ascii="Arial" w:hAnsi="Arial" w:cs="Arial"/>
          <w:sz w:val="22"/>
        </w:rPr>
        <w:t>I can sort of see (but not much) how a station with 1 to 10 employees can have no women, but how does any station with 11 to 20 staffers manage to avoid having any?</w:t>
      </w:r>
    </w:p>
    <w:p w14:paraId="0F98184D" w14:textId="77777777" w:rsidR="00EC38E0" w:rsidRDefault="00EC38E0" w:rsidP="00994605">
      <w:pPr>
        <w:rPr>
          <w:rFonts w:ascii="Arial" w:hAnsi="Arial" w:cs="Arial"/>
          <w:sz w:val="22"/>
        </w:rPr>
      </w:pPr>
    </w:p>
    <w:p w14:paraId="4647E575" w14:textId="77777777" w:rsidR="00F5052C" w:rsidRDefault="00F5052C" w:rsidP="00994605">
      <w:pPr>
        <w:rPr>
          <w:rFonts w:ascii="Arial" w:hAnsi="Arial" w:cs="Arial"/>
          <w:sz w:val="22"/>
        </w:rPr>
      </w:pPr>
    </w:p>
    <w:p w14:paraId="1FC340E0" w14:textId="209C93FD" w:rsidR="003B7F0A" w:rsidRDefault="003B7F0A" w:rsidP="00994605">
      <w:pPr>
        <w:rPr>
          <w:rFonts w:ascii="Arial" w:hAnsi="Arial" w:cs="Arial"/>
          <w:sz w:val="22"/>
        </w:rPr>
      </w:pPr>
      <w:r>
        <w:rPr>
          <w:rFonts w:ascii="Arial" w:hAnsi="Arial" w:cs="Arial"/>
          <w:b/>
          <w:sz w:val="22"/>
        </w:rPr>
        <w:t>Parity in the workforce?</w:t>
      </w:r>
    </w:p>
    <w:p w14:paraId="31E616BF" w14:textId="77777777" w:rsidR="003B7F0A" w:rsidRPr="003B7F0A" w:rsidRDefault="003B7F0A" w:rsidP="00994605">
      <w:pPr>
        <w:rPr>
          <w:rFonts w:ascii="Arial" w:hAnsi="Arial" w:cs="Arial"/>
          <w:sz w:val="22"/>
        </w:rPr>
      </w:pPr>
    </w:p>
    <w:p w14:paraId="4B8EE0B9" w14:textId="7FF891A2" w:rsidR="00E079B8" w:rsidRDefault="00EC38E0" w:rsidP="00994605">
      <w:pPr>
        <w:rPr>
          <w:rFonts w:ascii="Arial" w:hAnsi="Arial" w:cs="Arial"/>
          <w:sz w:val="22"/>
        </w:rPr>
      </w:pPr>
      <w:r>
        <w:rPr>
          <w:rFonts w:ascii="Arial" w:hAnsi="Arial" w:cs="Arial"/>
          <w:sz w:val="22"/>
        </w:rPr>
        <w:t xml:space="preserve">How close is local TV news to parity in the workforce?  Still has a way to go with minorities, as the tables here make clear.  But the industry </w:t>
      </w:r>
      <w:r w:rsidR="00E079B8">
        <w:rPr>
          <w:rFonts w:ascii="Arial" w:hAnsi="Arial" w:cs="Arial"/>
          <w:sz w:val="22"/>
        </w:rPr>
        <w:t xml:space="preserve">appears to be </w:t>
      </w:r>
      <w:r>
        <w:rPr>
          <w:rFonts w:ascii="Arial" w:hAnsi="Arial" w:cs="Arial"/>
          <w:sz w:val="22"/>
        </w:rPr>
        <w:t xml:space="preserve">just about at parity when it comes to women.  Women make up about 47% of the </w:t>
      </w:r>
      <w:r w:rsidR="00C06EED">
        <w:rPr>
          <w:rFonts w:ascii="Arial" w:hAnsi="Arial" w:cs="Arial"/>
          <w:sz w:val="22"/>
        </w:rPr>
        <w:t xml:space="preserve">full time </w:t>
      </w:r>
      <w:r w:rsidR="003B7F0A">
        <w:rPr>
          <w:rFonts w:ascii="Arial" w:hAnsi="Arial" w:cs="Arial"/>
          <w:sz w:val="22"/>
        </w:rPr>
        <w:t xml:space="preserve">U.S. </w:t>
      </w:r>
      <w:r>
        <w:rPr>
          <w:rFonts w:ascii="Arial" w:hAnsi="Arial" w:cs="Arial"/>
          <w:sz w:val="22"/>
        </w:rPr>
        <w:t>workforce, and with female unemployment lower than male unemployment, it’s reasonable to assume that the difference between the 50.8% of the U.S. population that’s female and the 47% of the workforce that’s female is largely voluntary</w:t>
      </w:r>
      <w:r w:rsidR="003B7F0A">
        <w:rPr>
          <w:rFonts w:ascii="Arial" w:hAnsi="Arial" w:cs="Arial"/>
          <w:sz w:val="22"/>
        </w:rPr>
        <w:t xml:space="preserve">.  That’s likely </w:t>
      </w:r>
      <w:r>
        <w:rPr>
          <w:rFonts w:ascii="Arial" w:hAnsi="Arial" w:cs="Arial"/>
          <w:sz w:val="22"/>
        </w:rPr>
        <w:t>a mixture of stay</w:t>
      </w:r>
      <w:r w:rsidR="003B7F0A">
        <w:rPr>
          <w:rFonts w:ascii="Arial" w:hAnsi="Arial" w:cs="Arial"/>
          <w:sz w:val="22"/>
        </w:rPr>
        <w:t>-</w:t>
      </w:r>
      <w:r>
        <w:rPr>
          <w:rFonts w:ascii="Arial" w:hAnsi="Arial" w:cs="Arial"/>
          <w:sz w:val="22"/>
        </w:rPr>
        <w:t>at</w:t>
      </w:r>
      <w:r w:rsidR="003B7F0A">
        <w:rPr>
          <w:rFonts w:ascii="Arial" w:hAnsi="Arial" w:cs="Arial"/>
          <w:sz w:val="22"/>
        </w:rPr>
        <w:t>-</w:t>
      </w:r>
      <w:r>
        <w:rPr>
          <w:rFonts w:ascii="Arial" w:hAnsi="Arial" w:cs="Arial"/>
          <w:sz w:val="22"/>
        </w:rPr>
        <w:t>home moms – who way outnumber stay</w:t>
      </w:r>
      <w:r w:rsidR="003B7F0A">
        <w:rPr>
          <w:rFonts w:ascii="Arial" w:hAnsi="Arial" w:cs="Arial"/>
          <w:sz w:val="22"/>
        </w:rPr>
        <w:t>-</w:t>
      </w:r>
      <w:r>
        <w:rPr>
          <w:rFonts w:ascii="Arial" w:hAnsi="Arial" w:cs="Arial"/>
          <w:sz w:val="22"/>
        </w:rPr>
        <w:t>at</w:t>
      </w:r>
      <w:r w:rsidR="003B7F0A">
        <w:rPr>
          <w:rFonts w:ascii="Arial" w:hAnsi="Arial" w:cs="Arial"/>
          <w:sz w:val="22"/>
        </w:rPr>
        <w:t>-</w:t>
      </w:r>
      <w:r>
        <w:rPr>
          <w:rFonts w:ascii="Arial" w:hAnsi="Arial" w:cs="Arial"/>
          <w:sz w:val="22"/>
        </w:rPr>
        <w:t xml:space="preserve">home dads – and those who have aged out of the full time workforce – who are primarily women because they live longer.  </w:t>
      </w:r>
    </w:p>
    <w:p w14:paraId="70146389" w14:textId="77777777" w:rsidR="00E079B8" w:rsidRDefault="00E079B8" w:rsidP="00994605">
      <w:pPr>
        <w:rPr>
          <w:rFonts w:ascii="Arial" w:hAnsi="Arial" w:cs="Arial"/>
          <w:sz w:val="22"/>
        </w:rPr>
      </w:pPr>
    </w:p>
    <w:p w14:paraId="593B5EFA" w14:textId="308D66DC" w:rsidR="00E079B8" w:rsidRDefault="0061083B" w:rsidP="00994605">
      <w:pPr>
        <w:rPr>
          <w:rFonts w:ascii="Arial" w:hAnsi="Arial" w:cs="Arial"/>
          <w:sz w:val="22"/>
        </w:rPr>
      </w:pPr>
      <w:r>
        <w:rPr>
          <w:rFonts w:ascii="Arial" w:hAnsi="Arial" w:cs="Arial"/>
          <w:sz w:val="22"/>
        </w:rPr>
        <w:lastRenderedPageBreak/>
        <w:t>On the other hand</w:t>
      </w:r>
      <w:r w:rsidR="00E079B8">
        <w:rPr>
          <w:rFonts w:ascii="Arial" w:hAnsi="Arial" w:cs="Arial"/>
          <w:sz w:val="22"/>
        </w:rPr>
        <w:t>, virtually all jobs in local TV news require a college degree.  We can debate whether that should be so, but it is.  Women go to college in greater numbers than men, and they graduate in markedly greater numbers than men.  The result is that if we look at the potential American workforce, ages 25 to 65, who have college degrees (or more), we find that 53.5% of that workforce are</w:t>
      </w:r>
      <w:bookmarkStart w:id="0" w:name="_GoBack"/>
      <w:bookmarkEnd w:id="0"/>
      <w:r w:rsidR="00E079B8">
        <w:rPr>
          <w:rFonts w:ascii="Arial" w:hAnsi="Arial" w:cs="Arial"/>
          <w:sz w:val="22"/>
        </w:rPr>
        <w:t xml:space="preserve"> women.  So we still have a way to go.</w:t>
      </w:r>
    </w:p>
    <w:p w14:paraId="7B9D7410" w14:textId="77777777" w:rsidR="00E079B8" w:rsidRDefault="00E079B8" w:rsidP="00994605">
      <w:pPr>
        <w:rPr>
          <w:rFonts w:ascii="Arial" w:hAnsi="Arial" w:cs="Arial"/>
          <w:sz w:val="22"/>
        </w:rPr>
      </w:pPr>
    </w:p>
    <w:p w14:paraId="58E8F359" w14:textId="2FF72329" w:rsidR="00EC38E0" w:rsidRDefault="00EC38E0" w:rsidP="00994605">
      <w:pPr>
        <w:rPr>
          <w:rFonts w:ascii="Arial" w:hAnsi="Arial" w:cs="Arial"/>
          <w:sz w:val="22"/>
        </w:rPr>
      </w:pPr>
    </w:p>
    <w:p w14:paraId="7BCC9211" w14:textId="77777777" w:rsidR="00EC38E0" w:rsidRDefault="00EC38E0" w:rsidP="00994605">
      <w:pPr>
        <w:rPr>
          <w:rFonts w:ascii="Arial" w:hAnsi="Arial" w:cs="Arial"/>
          <w:sz w:val="22"/>
          <w:highlight w:val="yellow"/>
        </w:rPr>
      </w:pPr>
    </w:p>
    <w:p w14:paraId="340E87D1" w14:textId="77777777" w:rsidR="00904B8B" w:rsidRPr="00DF10D8" w:rsidRDefault="00904B8B" w:rsidP="00994605">
      <w:pPr>
        <w:rPr>
          <w:rFonts w:ascii="Arial" w:hAnsi="Arial" w:cs="Arial"/>
          <w:b/>
          <w:bCs/>
          <w:sz w:val="22"/>
          <w:szCs w:val="22"/>
        </w:rPr>
      </w:pPr>
      <w:r w:rsidRPr="00DF10D8">
        <w:rPr>
          <w:rFonts w:ascii="Arial" w:hAnsi="Arial" w:cs="Arial"/>
          <w:b/>
          <w:bCs/>
          <w:sz w:val="22"/>
          <w:szCs w:val="22"/>
        </w:rPr>
        <w:t xml:space="preserve">For More Information </w:t>
      </w:r>
    </w:p>
    <w:p w14:paraId="2C7D2023" w14:textId="77777777" w:rsidR="00904B8B" w:rsidRPr="00DF10D8" w:rsidRDefault="00904B8B" w:rsidP="00994605">
      <w:pPr>
        <w:rPr>
          <w:rFonts w:ascii="Arial" w:hAnsi="Arial" w:cs="Arial"/>
          <w:sz w:val="22"/>
          <w:szCs w:val="22"/>
        </w:rPr>
      </w:pPr>
    </w:p>
    <w:p w14:paraId="5746B5EE" w14:textId="77777777" w:rsidR="00904B8B" w:rsidRDefault="00904B8B" w:rsidP="00994605">
      <w:pPr>
        <w:rPr>
          <w:rFonts w:ascii="Arial" w:hAnsi="Arial" w:cs="Arial"/>
          <w:sz w:val="22"/>
          <w:szCs w:val="22"/>
        </w:rPr>
      </w:pPr>
      <w:r w:rsidRPr="00DF10D8">
        <w:rPr>
          <w:rFonts w:ascii="Arial" w:hAnsi="Arial" w:cs="Arial"/>
          <w:sz w:val="22"/>
          <w:szCs w:val="22"/>
        </w:rPr>
        <w:t>Alliance for Women in Media (AWM)</w:t>
      </w:r>
    </w:p>
    <w:p w14:paraId="4EBE55C9" w14:textId="77777777" w:rsidR="00904B8B" w:rsidRPr="00DF10D8" w:rsidRDefault="00904B8B" w:rsidP="00994605">
      <w:pPr>
        <w:rPr>
          <w:rFonts w:ascii="Arial" w:hAnsi="Arial" w:cs="Arial"/>
          <w:sz w:val="22"/>
          <w:szCs w:val="22"/>
        </w:rPr>
      </w:pPr>
      <w:r>
        <w:rPr>
          <w:rFonts w:ascii="Arial" w:hAnsi="Arial" w:cs="Arial"/>
          <w:sz w:val="22"/>
          <w:szCs w:val="22"/>
        </w:rPr>
        <w:t>202-750-3664</w:t>
      </w:r>
    </w:p>
    <w:p w14:paraId="76EDD031" w14:textId="3905FC13" w:rsidR="00904B8B" w:rsidRDefault="00E079B8" w:rsidP="00994605">
      <w:pPr>
        <w:rPr>
          <w:rStyle w:val="Hyperlink"/>
          <w:rFonts w:ascii="Arial" w:hAnsi="Arial" w:cs="Arial"/>
          <w:sz w:val="22"/>
          <w:szCs w:val="22"/>
        </w:rPr>
      </w:pPr>
      <w:hyperlink r:id="rId5" w:history="1">
        <w:r w:rsidR="003B7F0A" w:rsidRPr="00E96825">
          <w:rPr>
            <w:rStyle w:val="Hyperlink"/>
            <w:rFonts w:ascii="Arial" w:hAnsi="Arial" w:cs="Arial"/>
            <w:sz w:val="22"/>
            <w:szCs w:val="22"/>
          </w:rPr>
          <w:t>https://allwomeninmedia.org</w:t>
        </w:r>
      </w:hyperlink>
    </w:p>
    <w:p w14:paraId="35A446AF" w14:textId="77777777" w:rsidR="003B7F0A" w:rsidRPr="00DF10D8" w:rsidRDefault="003B7F0A" w:rsidP="00994605">
      <w:pPr>
        <w:rPr>
          <w:rFonts w:ascii="Arial" w:hAnsi="Arial" w:cs="Arial"/>
          <w:sz w:val="22"/>
          <w:szCs w:val="22"/>
        </w:rPr>
      </w:pPr>
    </w:p>
    <w:p w14:paraId="1614AACA" w14:textId="77777777" w:rsidR="00904B8B" w:rsidRPr="00DF10D8" w:rsidRDefault="00904B8B" w:rsidP="00994605">
      <w:pPr>
        <w:rPr>
          <w:rFonts w:ascii="Arial" w:hAnsi="Arial" w:cs="Arial"/>
          <w:sz w:val="22"/>
          <w:szCs w:val="22"/>
        </w:rPr>
      </w:pPr>
      <w:r w:rsidRPr="00DF10D8">
        <w:rPr>
          <w:rFonts w:ascii="Arial" w:hAnsi="Arial" w:cs="Arial"/>
          <w:sz w:val="22"/>
          <w:szCs w:val="22"/>
        </w:rPr>
        <w:t>Asian American Journalists Association (AAJA)</w:t>
      </w:r>
    </w:p>
    <w:p w14:paraId="31E8D29D" w14:textId="77777777" w:rsidR="00904B8B" w:rsidRPr="00DF10D8" w:rsidRDefault="00904B8B" w:rsidP="00994605">
      <w:pPr>
        <w:rPr>
          <w:rFonts w:ascii="Arial" w:hAnsi="Arial" w:cs="Arial"/>
          <w:sz w:val="22"/>
          <w:szCs w:val="22"/>
        </w:rPr>
      </w:pPr>
      <w:r w:rsidRPr="00DF10D8">
        <w:rPr>
          <w:rFonts w:ascii="Arial" w:hAnsi="Arial" w:cs="Arial"/>
          <w:sz w:val="22"/>
          <w:szCs w:val="22"/>
        </w:rPr>
        <w:t>Phone: (415) 346-2051</w:t>
      </w:r>
    </w:p>
    <w:p w14:paraId="4BE49299" w14:textId="77777777" w:rsidR="00904B8B" w:rsidRDefault="00E079B8" w:rsidP="00994605">
      <w:pPr>
        <w:rPr>
          <w:rFonts w:ascii="Arial" w:hAnsi="Arial" w:cs="Arial"/>
          <w:sz w:val="22"/>
          <w:szCs w:val="22"/>
        </w:rPr>
      </w:pPr>
      <w:hyperlink r:id="rId6" w:history="1">
        <w:r w:rsidR="00904B8B" w:rsidRPr="0050755B">
          <w:rPr>
            <w:rStyle w:val="Hyperlink"/>
            <w:rFonts w:ascii="Arial" w:hAnsi="Arial" w:cs="Arial"/>
            <w:sz w:val="22"/>
            <w:szCs w:val="22"/>
          </w:rPr>
          <w:t>www.aaja.org</w:t>
        </w:r>
      </w:hyperlink>
    </w:p>
    <w:p w14:paraId="0A88122D" w14:textId="77777777" w:rsidR="00904B8B" w:rsidRDefault="00904B8B" w:rsidP="00994605">
      <w:pPr>
        <w:rPr>
          <w:rFonts w:ascii="Arial" w:hAnsi="Arial" w:cs="Arial"/>
          <w:sz w:val="22"/>
          <w:szCs w:val="22"/>
        </w:rPr>
      </w:pPr>
    </w:p>
    <w:p w14:paraId="212E1048" w14:textId="77777777" w:rsidR="00904B8B" w:rsidRDefault="00904B8B" w:rsidP="00994605">
      <w:pPr>
        <w:rPr>
          <w:rFonts w:ascii="Arial" w:hAnsi="Arial" w:cs="Arial"/>
          <w:sz w:val="22"/>
          <w:szCs w:val="22"/>
        </w:rPr>
      </w:pPr>
      <w:r>
        <w:rPr>
          <w:rFonts w:ascii="Arial" w:hAnsi="Arial" w:cs="Arial"/>
          <w:sz w:val="22"/>
          <w:szCs w:val="22"/>
        </w:rPr>
        <w:t>Association for Women in Communication (AWC)</w:t>
      </w:r>
    </w:p>
    <w:p w14:paraId="7F335C04" w14:textId="77777777" w:rsidR="00904B8B" w:rsidRDefault="00904B8B" w:rsidP="00994605">
      <w:pPr>
        <w:rPr>
          <w:rFonts w:ascii="Arial" w:hAnsi="Arial" w:cs="Arial"/>
          <w:sz w:val="22"/>
          <w:szCs w:val="22"/>
        </w:rPr>
      </w:pPr>
      <w:r>
        <w:rPr>
          <w:rFonts w:ascii="Arial" w:hAnsi="Arial" w:cs="Arial"/>
          <w:sz w:val="22"/>
          <w:szCs w:val="22"/>
        </w:rPr>
        <w:t>Phone: (417) 886-8606</w:t>
      </w:r>
    </w:p>
    <w:p w14:paraId="705DF8B1" w14:textId="77777777" w:rsidR="00904B8B" w:rsidRDefault="00E079B8" w:rsidP="00994605">
      <w:pPr>
        <w:rPr>
          <w:rFonts w:ascii="Arial" w:hAnsi="Arial" w:cs="Arial"/>
          <w:sz w:val="22"/>
          <w:szCs w:val="22"/>
        </w:rPr>
      </w:pPr>
      <w:hyperlink r:id="rId7" w:history="1">
        <w:r w:rsidR="00904B8B" w:rsidRPr="0050755B">
          <w:rPr>
            <w:rStyle w:val="Hyperlink"/>
            <w:rFonts w:ascii="Arial" w:hAnsi="Arial" w:cs="Arial"/>
            <w:sz w:val="22"/>
            <w:szCs w:val="22"/>
          </w:rPr>
          <w:t>www.womcom.org</w:t>
        </w:r>
      </w:hyperlink>
    </w:p>
    <w:p w14:paraId="749C3682" w14:textId="77777777" w:rsidR="00904B8B" w:rsidRDefault="00904B8B" w:rsidP="00994605">
      <w:pPr>
        <w:rPr>
          <w:rFonts w:ascii="Arial" w:hAnsi="Arial" w:cs="Arial"/>
          <w:sz w:val="22"/>
          <w:szCs w:val="22"/>
        </w:rPr>
      </w:pPr>
    </w:p>
    <w:p w14:paraId="27E41875" w14:textId="77777777" w:rsidR="00904B8B" w:rsidRDefault="00904B8B" w:rsidP="00994605">
      <w:pPr>
        <w:rPr>
          <w:rFonts w:ascii="Arial" w:hAnsi="Arial" w:cs="Arial"/>
          <w:sz w:val="22"/>
          <w:szCs w:val="22"/>
        </w:rPr>
      </w:pPr>
      <w:r>
        <w:rPr>
          <w:rFonts w:ascii="Arial" w:hAnsi="Arial" w:cs="Arial"/>
          <w:sz w:val="22"/>
          <w:szCs w:val="22"/>
        </w:rPr>
        <w:t>Emma L. Bowen Foundation for Minority Interests in Media</w:t>
      </w:r>
    </w:p>
    <w:p w14:paraId="748B0476" w14:textId="77777777" w:rsidR="00904B8B" w:rsidRDefault="00E079B8" w:rsidP="00994605">
      <w:pPr>
        <w:rPr>
          <w:rFonts w:ascii="Arial" w:hAnsi="Arial" w:cs="Arial"/>
          <w:sz w:val="22"/>
          <w:szCs w:val="22"/>
        </w:rPr>
      </w:pPr>
      <w:hyperlink r:id="rId8" w:history="1">
        <w:r w:rsidR="00904B8B" w:rsidRPr="0050755B">
          <w:rPr>
            <w:rStyle w:val="Hyperlink"/>
            <w:rFonts w:ascii="Arial" w:hAnsi="Arial" w:cs="Arial"/>
            <w:sz w:val="22"/>
            <w:szCs w:val="22"/>
          </w:rPr>
          <w:t>www.emmabowenfoundation.com/</w:t>
        </w:r>
      </w:hyperlink>
    </w:p>
    <w:p w14:paraId="14371968" w14:textId="77777777" w:rsidR="00904B8B" w:rsidRDefault="00904B8B" w:rsidP="00994605">
      <w:pPr>
        <w:rPr>
          <w:rFonts w:ascii="Arial" w:hAnsi="Arial" w:cs="Arial"/>
          <w:sz w:val="22"/>
          <w:szCs w:val="22"/>
        </w:rPr>
      </w:pPr>
    </w:p>
    <w:p w14:paraId="20D66C0C" w14:textId="77777777" w:rsidR="00904B8B" w:rsidRDefault="00904B8B" w:rsidP="00994605">
      <w:pPr>
        <w:rPr>
          <w:rFonts w:ascii="Arial" w:hAnsi="Arial" w:cs="Arial"/>
          <w:sz w:val="22"/>
          <w:szCs w:val="22"/>
        </w:rPr>
      </w:pPr>
      <w:r>
        <w:rPr>
          <w:rFonts w:ascii="Arial" w:hAnsi="Arial" w:cs="Arial"/>
          <w:sz w:val="22"/>
          <w:szCs w:val="22"/>
        </w:rPr>
        <w:t>International Women’s Media Foundation</w:t>
      </w:r>
    </w:p>
    <w:p w14:paraId="5CFBC3DA" w14:textId="77777777" w:rsidR="00904B8B" w:rsidRDefault="00904B8B" w:rsidP="00994605">
      <w:pPr>
        <w:rPr>
          <w:rFonts w:ascii="Arial" w:hAnsi="Arial" w:cs="Arial"/>
          <w:sz w:val="22"/>
          <w:szCs w:val="22"/>
        </w:rPr>
      </w:pPr>
      <w:r>
        <w:rPr>
          <w:rFonts w:ascii="Arial" w:hAnsi="Arial" w:cs="Arial"/>
          <w:sz w:val="22"/>
          <w:szCs w:val="22"/>
        </w:rPr>
        <w:t>(202) 496-1992</w:t>
      </w:r>
    </w:p>
    <w:p w14:paraId="41956494" w14:textId="77777777" w:rsidR="00904B8B" w:rsidRDefault="00E079B8" w:rsidP="00994605">
      <w:pPr>
        <w:rPr>
          <w:rFonts w:ascii="Arial" w:hAnsi="Arial" w:cs="Arial"/>
          <w:sz w:val="22"/>
          <w:szCs w:val="22"/>
        </w:rPr>
      </w:pPr>
      <w:hyperlink r:id="rId9" w:history="1">
        <w:r w:rsidR="00904B8B" w:rsidRPr="0050755B">
          <w:rPr>
            <w:rStyle w:val="Hyperlink"/>
            <w:rFonts w:ascii="Arial" w:hAnsi="Arial" w:cs="Arial"/>
            <w:sz w:val="22"/>
            <w:szCs w:val="22"/>
          </w:rPr>
          <w:t>www.iwmf.org</w:t>
        </w:r>
      </w:hyperlink>
    </w:p>
    <w:p w14:paraId="1B404833" w14:textId="77777777" w:rsidR="00904B8B" w:rsidRDefault="00904B8B" w:rsidP="00994605">
      <w:pPr>
        <w:rPr>
          <w:rFonts w:ascii="Arial" w:hAnsi="Arial" w:cs="Arial"/>
          <w:sz w:val="22"/>
          <w:szCs w:val="22"/>
        </w:rPr>
      </w:pPr>
    </w:p>
    <w:p w14:paraId="0C1E9C7B" w14:textId="77777777" w:rsidR="00904B8B" w:rsidRDefault="00904B8B" w:rsidP="00994605">
      <w:pPr>
        <w:rPr>
          <w:rFonts w:ascii="Arial" w:hAnsi="Arial" w:cs="Arial"/>
          <w:sz w:val="22"/>
          <w:szCs w:val="22"/>
        </w:rPr>
      </w:pPr>
      <w:r>
        <w:rPr>
          <w:rFonts w:ascii="Arial" w:hAnsi="Arial" w:cs="Arial"/>
          <w:sz w:val="22"/>
          <w:szCs w:val="22"/>
        </w:rPr>
        <w:t>National Association of Black Journalists (NABJ)</w:t>
      </w:r>
    </w:p>
    <w:p w14:paraId="0D65C6E5" w14:textId="77777777" w:rsidR="00904B8B" w:rsidRDefault="00904B8B" w:rsidP="00994605">
      <w:pPr>
        <w:pStyle w:val="Footer"/>
        <w:tabs>
          <w:tab w:val="clear" w:pos="4320"/>
          <w:tab w:val="clear" w:pos="8640"/>
        </w:tabs>
        <w:rPr>
          <w:rFonts w:ascii="Arial" w:hAnsi="Arial" w:cs="Arial"/>
          <w:sz w:val="22"/>
          <w:szCs w:val="22"/>
        </w:rPr>
      </w:pPr>
      <w:r>
        <w:rPr>
          <w:rFonts w:ascii="Arial" w:hAnsi="Arial" w:cs="Arial"/>
          <w:sz w:val="22"/>
          <w:szCs w:val="22"/>
        </w:rPr>
        <w:t>Phone: (301) 405-0248</w:t>
      </w:r>
    </w:p>
    <w:p w14:paraId="148BF91D" w14:textId="77777777" w:rsidR="00904B8B" w:rsidRDefault="00E079B8" w:rsidP="00994605">
      <w:pPr>
        <w:rPr>
          <w:rFonts w:ascii="Arial" w:hAnsi="Arial" w:cs="Arial"/>
          <w:sz w:val="22"/>
          <w:szCs w:val="22"/>
        </w:rPr>
      </w:pPr>
      <w:hyperlink r:id="rId10" w:history="1">
        <w:r w:rsidR="00904B8B" w:rsidRPr="0050755B">
          <w:rPr>
            <w:rStyle w:val="Hyperlink"/>
            <w:rFonts w:ascii="Arial" w:hAnsi="Arial" w:cs="Arial"/>
            <w:sz w:val="22"/>
            <w:szCs w:val="22"/>
          </w:rPr>
          <w:t>www.nabj.org</w:t>
        </w:r>
      </w:hyperlink>
    </w:p>
    <w:p w14:paraId="58E090AB" w14:textId="77777777" w:rsidR="00904B8B" w:rsidRDefault="00904B8B" w:rsidP="00994605">
      <w:pPr>
        <w:rPr>
          <w:rFonts w:ascii="Arial" w:hAnsi="Arial" w:cs="Arial"/>
          <w:sz w:val="22"/>
          <w:szCs w:val="22"/>
        </w:rPr>
      </w:pPr>
    </w:p>
    <w:p w14:paraId="3A1AE6BC" w14:textId="77777777" w:rsidR="00904B8B" w:rsidRDefault="00904B8B" w:rsidP="00994605">
      <w:pPr>
        <w:rPr>
          <w:rFonts w:ascii="Arial" w:hAnsi="Arial" w:cs="Arial"/>
          <w:sz w:val="22"/>
          <w:szCs w:val="22"/>
        </w:rPr>
      </w:pPr>
      <w:r>
        <w:rPr>
          <w:rFonts w:ascii="Arial" w:hAnsi="Arial" w:cs="Arial"/>
          <w:sz w:val="22"/>
          <w:szCs w:val="22"/>
        </w:rPr>
        <w:t>National Association of Hispanic Journalists (NAHJ)</w:t>
      </w:r>
    </w:p>
    <w:p w14:paraId="703FB0E0" w14:textId="7031F364" w:rsidR="00994605" w:rsidRDefault="00994605" w:rsidP="00994605">
      <w:pPr>
        <w:rPr>
          <w:rFonts w:ascii="Arial" w:hAnsi="Arial" w:cs="Arial"/>
          <w:sz w:val="22"/>
          <w:szCs w:val="22"/>
        </w:rPr>
      </w:pPr>
      <w:r>
        <w:rPr>
          <w:rFonts w:ascii="Arial" w:hAnsi="Arial" w:cs="Arial"/>
          <w:sz w:val="22"/>
          <w:szCs w:val="22"/>
        </w:rPr>
        <w:t>Phone: 202-853-7760</w:t>
      </w:r>
    </w:p>
    <w:p w14:paraId="35128261" w14:textId="77777777" w:rsidR="00904B8B" w:rsidRDefault="00E079B8" w:rsidP="00994605">
      <w:pPr>
        <w:pStyle w:val="Footer"/>
        <w:tabs>
          <w:tab w:val="clear" w:pos="4320"/>
          <w:tab w:val="clear" w:pos="8640"/>
        </w:tabs>
        <w:rPr>
          <w:rFonts w:ascii="Arial" w:hAnsi="Arial" w:cs="Arial"/>
          <w:sz w:val="22"/>
          <w:szCs w:val="22"/>
        </w:rPr>
      </w:pPr>
      <w:hyperlink r:id="rId11" w:history="1">
        <w:r w:rsidR="00904B8B" w:rsidRPr="0050755B">
          <w:rPr>
            <w:rStyle w:val="Hyperlink"/>
            <w:rFonts w:ascii="Arial" w:hAnsi="Arial" w:cs="Arial"/>
            <w:sz w:val="22"/>
            <w:szCs w:val="22"/>
          </w:rPr>
          <w:t>www.nahj.org</w:t>
        </w:r>
      </w:hyperlink>
    </w:p>
    <w:p w14:paraId="56B5AB44" w14:textId="77777777" w:rsidR="00904B8B" w:rsidRDefault="00904B8B" w:rsidP="00994605">
      <w:pPr>
        <w:rPr>
          <w:rFonts w:ascii="Arial" w:hAnsi="Arial" w:cs="Arial"/>
          <w:sz w:val="22"/>
          <w:szCs w:val="22"/>
          <w:u w:val="single"/>
        </w:rPr>
      </w:pPr>
    </w:p>
    <w:p w14:paraId="1278383B" w14:textId="77777777" w:rsidR="00904B8B" w:rsidRDefault="00904B8B" w:rsidP="00994605">
      <w:pPr>
        <w:rPr>
          <w:rFonts w:ascii="Arial" w:hAnsi="Arial" w:cs="Arial"/>
          <w:sz w:val="22"/>
          <w:szCs w:val="22"/>
        </w:rPr>
      </w:pPr>
      <w:r>
        <w:rPr>
          <w:rFonts w:ascii="Arial" w:hAnsi="Arial" w:cs="Arial"/>
          <w:sz w:val="22"/>
          <w:szCs w:val="22"/>
        </w:rPr>
        <w:t>National Lesbian and Gay Journalists Association</w:t>
      </w:r>
    </w:p>
    <w:p w14:paraId="2911F1D2" w14:textId="77777777" w:rsidR="00904B8B" w:rsidRDefault="00904B8B" w:rsidP="00994605">
      <w:pPr>
        <w:rPr>
          <w:rFonts w:ascii="Arial" w:hAnsi="Arial" w:cs="Arial"/>
          <w:sz w:val="22"/>
          <w:szCs w:val="22"/>
        </w:rPr>
      </w:pPr>
      <w:r>
        <w:rPr>
          <w:rFonts w:ascii="Arial" w:hAnsi="Arial" w:cs="Arial"/>
          <w:sz w:val="22"/>
          <w:szCs w:val="22"/>
        </w:rPr>
        <w:t>Phone: (202) 588-9888</w:t>
      </w:r>
    </w:p>
    <w:p w14:paraId="3076DC95" w14:textId="77777777" w:rsidR="00904B8B" w:rsidRDefault="00E079B8" w:rsidP="00994605">
      <w:pPr>
        <w:rPr>
          <w:rFonts w:ascii="Arial" w:hAnsi="Arial" w:cs="Arial"/>
          <w:sz w:val="22"/>
          <w:szCs w:val="22"/>
        </w:rPr>
      </w:pPr>
      <w:hyperlink r:id="rId12" w:history="1">
        <w:r w:rsidR="00904B8B" w:rsidRPr="0050755B">
          <w:rPr>
            <w:rStyle w:val="Hyperlink"/>
            <w:rFonts w:ascii="Arial" w:hAnsi="Arial" w:cs="Arial"/>
            <w:sz w:val="22"/>
            <w:szCs w:val="22"/>
          </w:rPr>
          <w:t>www.nlgja.org</w:t>
        </w:r>
      </w:hyperlink>
    </w:p>
    <w:p w14:paraId="1F2A0A81" w14:textId="77777777" w:rsidR="00904B8B" w:rsidRDefault="00904B8B" w:rsidP="00994605">
      <w:pPr>
        <w:rPr>
          <w:rFonts w:ascii="Arial" w:hAnsi="Arial" w:cs="Arial"/>
          <w:sz w:val="22"/>
          <w:szCs w:val="22"/>
          <w:u w:val="single"/>
        </w:rPr>
      </w:pPr>
    </w:p>
    <w:p w14:paraId="2AE1B85A" w14:textId="77777777" w:rsidR="00904B8B" w:rsidRDefault="00904B8B" w:rsidP="00994605">
      <w:pPr>
        <w:rPr>
          <w:rFonts w:ascii="Arial" w:hAnsi="Arial" w:cs="Arial"/>
          <w:sz w:val="22"/>
          <w:szCs w:val="22"/>
        </w:rPr>
      </w:pPr>
      <w:r>
        <w:rPr>
          <w:rFonts w:ascii="Arial" w:hAnsi="Arial" w:cs="Arial"/>
          <w:sz w:val="22"/>
          <w:szCs w:val="22"/>
        </w:rPr>
        <w:t>Native American Journalists Association (NAJA)</w:t>
      </w:r>
    </w:p>
    <w:p w14:paraId="306A2518" w14:textId="77777777" w:rsidR="00904B8B" w:rsidRDefault="00904B8B" w:rsidP="00994605">
      <w:pPr>
        <w:rPr>
          <w:rFonts w:ascii="Arial" w:hAnsi="Arial" w:cs="Arial"/>
          <w:sz w:val="22"/>
          <w:szCs w:val="22"/>
        </w:rPr>
      </w:pPr>
      <w:r>
        <w:rPr>
          <w:rFonts w:ascii="Arial" w:hAnsi="Arial" w:cs="Arial"/>
          <w:sz w:val="22"/>
          <w:szCs w:val="22"/>
        </w:rPr>
        <w:t>Phone: (405) 325-1649</w:t>
      </w:r>
    </w:p>
    <w:p w14:paraId="731DDFBC" w14:textId="77777777" w:rsidR="00904B8B" w:rsidRDefault="00E079B8" w:rsidP="00994605">
      <w:pPr>
        <w:rPr>
          <w:rFonts w:ascii="Arial" w:hAnsi="Arial" w:cs="Arial"/>
          <w:sz w:val="22"/>
          <w:szCs w:val="22"/>
        </w:rPr>
      </w:pPr>
      <w:hyperlink r:id="rId13" w:history="1">
        <w:r w:rsidR="00904B8B" w:rsidRPr="0050755B">
          <w:rPr>
            <w:rStyle w:val="Hyperlink"/>
            <w:rFonts w:ascii="Arial" w:hAnsi="Arial" w:cs="Arial"/>
            <w:sz w:val="22"/>
            <w:szCs w:val="22"/>
          </w:rPr>
          <w:t>www.naja.com</w:t>
        </w:r>
      </w:hyperlink>
    </w:p>
    <w:p w14:paraId="5C1D1D37" w14:textId="77777777" w:rsidR="00904B8B" w:rsidRDefault="00904B8B" w:rsidP="00994605">
      <w:pPr>
        <w:rPr>
          <w:rFonts w:ascii="Arial" w:hAnsi="Arial" w:cs="Arial"/>
          <w:sz w:val="22"/>
          <w:szCs w:val="22"/>
        </w:rPr>
      </w:pPr>
    </w:p>
    <w:p w14:paraId="63F6B2CD" w14:textId="77777777" w:rsidR="00904B8B" w:rsidRDefault="00904B8B" w:rsidP="00994605">
      <w:pPr>
        <w:rPr>
          <w:rFonts w:ascii="Arial" w:hAnsi="Arial" w:cs="Arial"/>
          <w:sz w:val="22"/>
          <w:szCs w:val="22"/>
        </w:rPr>
      </w:pPr>
      <w:r>
        <w:rPr>
          <w:rFonts w:ascii="Arial" w:hAnsi="Arial" w:cs="Arial"/>
          <w:sz w:val="22"/>
          <w:szCs w:val="22"/>
        </w:rPr>
        <w:t>UNITY Journalists for Diversity</w:t>
      </w:r>
    </w:p>
    <w:p w14:paraId="0A364AED" w14:textId="77777777" w:rsidR="00904B8B" w:rsidRDefault="00904B8B" w:rsidP="00994605">
      <w:pPr>
        <w:rPr>
          <w:rFonts w:ascii="Arial" w:hAnsi="Arial" w:cs="Arial"/>
          <w:sz w:val="22"/>
          <w:szCs w:val="22"/>
        </w:rPr>
      </w:pPr>
      <w:r>
        <w:rPr>
          <w:rFonts w:ascii="Arial" w:hAnsi="Arial" w:cs="Arial"/>
          <w:sz w:val="22"/>
          <w:szCs w:val="22"/>
        </w:rPr>
        <w:t>Phone: (414) 335-1478</w:t>
      </w:r>
    </w:p>
    <w:p w14:paraId="5FE52184" w14:textId="77777777" w:rsidR="00904B8B" w:rsidRDefault="00E079B8" w:rsidP="00994605">
      <w:pPr>
        <w:rPr>
          <w:rFonts w:ascii="Arial" w:hAnsi="Arial" w:cs="Arial"/>
          <w:sz w:val="22"/>
          <w:szCs w:val="22"/>
        </w:rPr>
      </w:pPr>
      <w:hyperlink r:id="rId14" w:history="1">
        <w:r w:rsidR="00904B8B" w:rsidRPr="0050755B">
          <w:rPr>
            <w:rStyle w:val="Hyperlink"/>
            <w:rFonts w:ascii="Arial" w:hAnsi="Arial" w:cs="Arial"/>
            <w:sz w:val="22"/>
            <w:szCs w:val="22"/>
          </w:rPr>
          <w:t>www.unityjournalists.org</w:t>
        </w:r>
      </w:hyperlink>
    </w:p>
    <w:p w14:paraId="7443A05D" w14:textId="77777777" w:rsidR="00904B8B" w:rsidRDefault="00904B8B" w:rsidP="00994605">
      <w:pPr>
        <w:rPr>
          <w:rFonts w:ascii="Arial" w:hAnsi="Arial" w:cs="Arial"/>
          <w:sz w:val="22"/>
          <w:szCs w:val="22"/>
        </w:rPr>
      </w:pPr>
    </w:p>
    <w:p w14:paraId="616C00B3" w14:textId="77777777" w:rsidR="00904B8B" w:rsidRPr="003B7F0A" w:rsidRDefault="00904B8B" w:rsidP="00994605">
      <w:pPr>
        <w:rPr>
          <w:rFonts w:ascii="Arial" w:hAnsi="Arial" w:cs="Arial"/>
          <w:sz w:val="22"/>
          <w:szCs w:val="22"/>
        </w:rPr>
      </w:pPr>
    </w:p>
    <w:p w14:paraId="0FE28068" w14:textId="77777777" w:rsidR="006B531C" w:rsidRPr="003B7F0A" w:rsidRDefault="006B531C" w:rsidP="00994605">
      <w:pPr>
        <w:rPr>
          <w:rFonts w:ascii="Arial" w:hAnsi="Arial" w:cs="Arial"/>
          <w:b/>
          <w:bCs/>
          <w:sz w:val="22"/>
          <w:szCs w:val="22"/>
        </w:rPr>
      </w:pPr>
      <w:bookmarkStart w:id="1" w:name="OLE_LINK1"/>
      <w:bookmarkStart w:id="2" w:name="OLE_LINK2"/>
      <w:r w:rsidRPr="003B7F0A">
        <w:rPr>
          <w:rFonts w:ascii="Arial" w:hAnsi="Arial" w:cs="Arial"/>
          <w:b/>
          <w:bCs/>
          <w:i/>
          <w:iCs/>
          <w:sz w:val="22"/>
          <w:szCs w:val="22"/>
        </w:rPr>
        <w:lastRenderedPageBreak/>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F64D132" w14:textId="77777777" w:rsidR="006B531C" w:rsidRPr="003B7F0A" w:rsidRDefault="006B531C" w:rsidP="00994605">
      <w:pPr>
        <w:rPr>
          <w:rFonts w:ascii="Arial" w:hAnsi="Arial" w:cs="Arial"/>
          <w:sz w:val="22"/>
          <w:szCs w:val="22"/>
        </w:rPr>
      </w:pPr>
    </w:p>
    <w:p w14:paraId="59BA6CF0" w14:textId="77777777" w:rsidR="006B531C" w:rsidRPr="003B7F0A" w:rsidRDefault="006B531C" w:rsidP="00994605">
      <w:pPr>
        <w:rPr>
          <w:rFonts w:ascii="Arial" w:hAnsi="Arial" w:cs="Arial"/>
          <w:sz w:val="22"/>
          <w:szCs w:val="22"/>
        </w:rPr>
      </w:pPr>
    </w:p>
    <w:p w14:paraId="5FF2241A" w14:textId="77777777" w:rsidR="006B531C" w:rsidRPr="003B7F0A" w:rsidRDefault="006B531C" w:rsidP="00994605">
      <w:pPr>
        <w:outlineLvl w:val="0"/>
        <w:rPr>
          <w:rFonts w:ascii="Arial" w:hAnsi="Arial" w:cs="Arial"/>
          <w:sz w:val="22"/>
          <w:szCs w:val="22"/>
        </w:rPr>
      </w:pPr>
      <w:r w:rsidRPr="003B7F0A">
        <w:rPr>
          <w:rFonts w:ascii="Arial" w:hAnsi="Arial" w:cs="Arial"/>
          <w:b/>
          <w:bCs/>
          <w:sz w:val="22"/>
          <w:szCs w:val="22"/>
        </w:rPr>
        <w:t>About the Survey</w:t>
      </w:r>
    </w:p>
    <w:p w14:paraId="675FEF61" w14:textId="77777777" w:rsidR="006B531C" w:rsidRPr="003B7F0A" w:rsidRDefault="006B531C" w:rsidP="00994605">
      <w:pPr>
        <w:rPr>
          <w:rFonts w:ascii="Arial" w:hAnsi="Arial" w:cs="Arial"/>
          <w:sz w:val="22"/>
          <w:szCs w:val="22"/>
        </w:rPr>
      </w:pPr>
    </w:p>
    <w:p w14:paraId="666F58B1" w14:textId="77777777" w:rsidR="006B531C" w:rsidRPr="003B7F0A" w:rsidRDefault="006B531C" w:rsidP="00994605">
      <w:pPr>
        <w:rPr>
          <w:rFonts w:ascii="Arial" w:hAnsi="Arial" w:cs="Arial"/>
          <w:sz w:val="22"/>
          <w:szCs w:val="22"/>
        </w:rPr>
      </w:pPr>
      <w:r w:rsidRPr="003B7F0A">
        <w:rPr>
          <w:rFonts w:ascii="Arial" w:hAnsi="Arial" w:cs="Arial"/>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58AA7330" w14:textId="77777777" w:rsidR="006B531C" w:rsidRPr="003B7F0A" w:rsidRDefault="006B531C" w:rsidP="00994605">
      <w:pPr>
        <w:rPr>
          <w:rFonts w:ascii="Arial" w:hAnsi="Arial" w:cs="Arial"/>
          <w:sz w:val="22"/>
          <w:szCs w:val="22"/>
        </w:rPr>
      </w:pPr>
    </w:p>
    <w:p w14:paraId="1E11E011" w14:textId="77777777" w:rsidR="006B531C" w:rsidRPr="003B7F0A" w:rsidRDefault="006B531C" w:rsidP="00994605">
      <w:pPr>
        <w:rPr>
          <w:rFonts w:ascii="Arial" w:hAnsi="Arial" w:cs="Arial"/>
        </w:rPr>
      </w:pPr>
    </w:p>
    <w:bookmarkEnd w:id="1"/>
    <w:bookmarkEnd w:id="2"/>
    <w:p w14:paraId="0CBDA534" w14:textId="77777777" w:rsidR="005460C2" w:rsidRDefault="005460C2" w:rsidP="00994605"/>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12"/>
    <w:rsid w:val="002A0512"/>
    <w:rsid w:val="003B4F52"/>
    <w:rsid w:val="003B7F0A"/>
    <w:rsid w:val="00402673"/>
    <w:rsid w:val="005460C2"/>
    <w:rsid w:val="0061083B"/>
    <w:rsid w:val="006B531C"/>
    <w:rsid w:val="0089354B"/>
    <w:rsid w:val="008F5DBC"/>
    <w:rsid w:val="00904B8B"/>
    <w:rsid w:val="00994605"/>
    <w:rsid w:val="00C06EED"/>
    <w:rsid w:val="00E079B8"/>
    <w:rsid w:val="00EC38E0"/>
    <w:rsid w:val="00F5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9CFA"/>
  <w15:chartTrackingRefBased/>
  <w15:docId w15:val="{D573D5B0-4632-44B0-AD33-AB6B011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512"/>
    <w:pPr>
      <w:ind w:left="720"/>
      <w:contextualSpacing/>
    </w:pPr>
  </w:style>
  <w:style w:type="paragraph" w:styleId="Footer">
    <w:name w:val="footer"/>
    <w:basedOn w:val="Normal"/>
    <w:link w:val="FooterChar"/>
    <w:rsid w:val="00904B8B"/>
    <w:pPr>
      <w:tabs>
        <w:tab w:val="center" w:pos="4320"/>
        <w:tab w:val="right" w:pos="8640"/>
      </w:tabs>
    </w:pPr>
  </w:style>
  <w:style w:type="character" w:customStyle="1" w:styleId="FooterChar">
    <w:name w:val="Footer Char"/>
    <w:basedOn w:val="DefaultParagraphFont"/>
    <w:link w:val="Footer"/>
    <w:rsid w:val="00904B8B"/>
    <w:rPr>
      <w:rFonts w:ascii="Times New Roman" w:eastAsia="Times New Roman" w:hAnsi="Times New Roman" w:cs="Times New Roman"/>
      <w:sz w:val="24"/>
      <w:szCs w:val="24"/>
    </w:rPr>
  </w:style>
  <w:style w:type="character" w:styleId="Hyperlink">
    <w:name w:val="Hyperlink"/>
    <w:basedOn w:val="DefaultParagraphFont"/>
    <w:rsid w:val="00904B8B"/>
    <w:rPr>
      <w:color w:val="0000FF"/>
      <w:u w:val="single"/>
    </w:rPr>
  </w:style>
  <w:style w:type="character" w:styleId="FollowedHyperlink">
    <w:name w:val="FollowedHyperlink"/>
    <w:basedOn w:val="DefaultParagraphFont"/>
    <w:uiPriority w:val="99"/>
    <w:semiHidden/>
    <w:unhideWhenUsed/>
    <w:rsid w:val="003B7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bowenfoundation.com/" TargetMode="External"/><Relationship Id="rId13" Type="http://schemas.openxmlformats.org/officeDocument/2006/relationships/hyperlink" Target="http://www.naja.com" TargetMode="External"/><Relationship Id="rId3" Type="http://schemas.openxmlformats.org/officeDocument/2006/relationships/settings" Target="settings.xml"/><Relationship Id="rId7" Type="http://schemas.openxmlformats.org/officeDocument/2006/relationships/hyperlink" Target="http://www.womcom.org" TargetMode="External"/><Relationship Id="rId12" Type="http://schemas.openxmlformats.org/officeDocument/2006/relationships/hyperlink" Target="http://www.nlgj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aja.org" TargetMode="External"/><Relationship Id="rId11" Type="http://schemas.openxmlformats.org/officeDocument/2006/relationships/hyperlink" Target="http://www.nahj.org" TargetMode="External"/><Relationship Id="rId5" Type="http://schemas.openxmlformats.org/officeDocument/2006/relationships/hyperlink" Target="https://allwomeninmedia.org" TargetMode="External"/><Relationship Id="rId15" Type="http://schemas.openxmlformats.org/officeDocument/2006/relationships/fontTable" Target="fontTable.xml"/><Relationship Id="rId10" Type="http://schemas.openxmlformats.org/officeDocument/2006/relationships/hyperlink" Target="http://www.nabj.org" TargetMode="External"/><Relationship Id="rId4" Type="http://schemas.openxmlformats.org/officeDocument/2006/relationships/webSettings" Target="webSettings.xml"/><Relationship Id="rId9" Type="http://schemas.openxmlformats.org/officeDocument/2006/relationships/hyperlink" Target="http://www.iwmf.org" TargetMode="External"/><Relationship Id="rId14" Type="http://schemas.openxmlformats.org/officeDocument/2006/relationships/hyperlink" Target="http://www.unityjourna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3</cp:revision>
  <dcterms:created xsi:type="dcterms:W3CDTF">2018-02-28T18:14:00Z</dcterms:created>
  <dcterms:modified xsi:type="dcterms:W3CDTF">2018-02-28T18:21:00Z</dcterms:modified>
</cp:coreProperties>
</file>