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60C4" w14:textId="77777777" w:rsidR="00C57D63" w:rsidRDefault="00C57D63" w:rsidP="00C57D63">
      <w:pPr>
        <w:spacing w:line="360" w:lineRule="auto"/>
      </w:pPr>
      <w:r>
        <w:rPr>
          <w:noProof/>
        </w:rPr>
        <mc:AlternateContent>
          <mc:Choice Requires="wps">
            <w:drawing>
              <wp:anchor distT="0" distB="0" distL="114300" distR="114300" simplePos="0" relativeHeight="251659264" behindDoc="0" locked="0" layoutInCell="1" allowOverlap="1" wp14:anchorId="24364633" wp14:editId="512FC9C0">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6DF168D8" w14:textId="77777777" w:rsidR="00C57D63" w:rsidRPr="00C57D63" w:rsidRDefault="00C57D63" w:rsidP="00C57D63">
                            <w:pPr>
                              <w:rPr>
                                <w:rFonts w:ascii="Arial" w:hAnsi="Arial" w:cs="Arial"/>
                                <w:sz w:val="22"/>
                                <w:szCs w:val="22"/>
                              </w:rPr>
                            </w:pPr>
                            <w:r w:rsidRPr="00C57D63">
                              <w:rPr>
                                <w:rFonts w:ascii="Arial" w:hAnsi="Arial" w:cs="Arial"/>
                                <w:sz w:val="22"/>
                                <w:szCs w:val="22"/>
                              </w:rPr>
                              <w:t>An introductory note, if you will.  2019 marks my 25th year conducting the</w:t>
                            </w:r>
                          </w:p>
                          <w:p w14:paraId="6150246C" w14:textId="77777777" w:rsidR="00C57D63" w:rsidRPr="00C57D63" w:rsidRDefault="00C57D63" w:rsidP="00C57D63">
                            <w:pPr>
                              <w:rPr>
                                <w:rFonts w:ascii="Arial" w:hAnsi="Arial" w:cs="Arial"/>
                                <w:sz w:val="22"/>
                                <w:szCs w:val="22"/>
                              </w:rPr>
                            </w:pPr>
                            <w:r w:rsidRPr="00C57D63">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5A922A1C" w14:textId="77777777" w:rsidR="00C57D63" w:rsidRPr="00C57D63" w:rsidRDefault="00C57D63" w:rsidP="00C57D63">
                            <w:pPr>
                              <w:rPr>
                                <w:rFonts w:ascii="Arial" w:hAnsi="Arial" w:cs="Arial"/>
                                <w:sz w:val="22"/>
                                <w:szCs w:val="22"/>
                              </w:rPr>
                            </w:pPr>
                            <w:r w:rsidRPr="00C57D63">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364633"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6DF168D8" w14:textId="77777777" w:rsidR="00C57D63" w:rsidRPr="00C57D63" w:rsidRDefault="00C57D63" w:rsidP="00C57D63">
                      <w:pPr>
                        <w:rPr>
                          <w:rFonts w:ascii="Arial" w:hAnsi="Arial" w:cs="Arial"/>
                          <w:sz w:val="22"/>
                          <w:szCs w:val="22"/>
                        </w:rPr>
                      </w:pPr>
                      <w:r w:rsidRPr="00C57D63">
                        <w:rPr>
                          <w:rFonts w:ascii="Arial" w:hAnsi="Arial" w:cs="Arial"/>
                          <w:sz w:val="22"/>
                          <w:szCs w:val="22"/>
                        </w:rPr>
                        <w:t>An introductory note, if you will.  2019 marks my 25th year conducting the</w:t>
                      </w:r>
                    </w:p>
                    <w:p w14:paraId="6150246C" w14:textId="77777777" w:rsidR="00C57D63" w:rsidRPr="00C57D63" w:rsidRDefault="00C57D63" w:rsidP="00C57D63">
                      <w:pPr>
                        <w:rPr>
                          <w:rFonts w:ascii="Arial" w:hAnsi="Arial" w:cs="Arial"/>
                          <w:sz w:val="22"/>
                          <w:szCs w:val="22"/>
                        </w:rPr>
                      </w:pPr>
                      <w:r w:rsidRPr="00C57D63">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5A922A1C" w14:textId="77777777" w:rsidR="00C57D63" w:rsidRPr="00C57D63" w:rsidRDefault="00C57D63" w:rsidP="00C57D63">
                      <w:pPr>
                        <w:rPr>
                          <w:rFonts w:ascii="Arial" w:hAnsi="Arial" w:cs="Arial"/>
                          <w:sz w:val="22"/>
                          <w:szCs w:val="22"/>
                        </w:rPr>
                      </w:pPr>
                      <w:r w:rsidRPr="00C57D63">
                        <w:rPr>
                          <w:rFonts w:ascii="Arial" w:hAnsi="Arial" w:cs="Arial"/>
                          <w:sz w:val="22"/>
                          <w:szCs w:val="22"/>
                        </w:rPr>
                        <w:t>- Bob Papper</w:t>
                      </w:r>
                    </w:p>
                  </w:txbxContent>
                </v:textbox>
              </v:shape>
            </w:pict>
          </mc:Fallback>
        </mc:AlternateContent>
      </w:r>
    </w:p>
    <w:p w14:paraId="5A462840" w14:textId="77777777" w:rsidR="00C57D63" w:rsidRDefault="00C57D63" w:rsidP="00C57D63">
      <w:pPr>
        <w:spacing w:line="360" w:lineRule="auto"/>
      </w:pPr>
    </w:p>
    <w:p w14:paraId="5083126A" w14:textId="77777777" w:rsidR="00C57D63" w:rsidRDefault="00C57D63" w:rsidP="00C57D63">
      <w:pPr>
        <w:spacing w:line="360" w:lineRule="auto"/>
      </w:pPr>
    </w:p>
    <w:p w14:paraId="4F664D51" w14:textId="77777777" w:rsidR="00C57D63" w:rsidRDefault="00C57D63" w:rsidP="00C57D63">
      <w:pPr>
        <w:spacing w:line="360" w:lineRule="auto"/>
      </w:pPr>
    </w:p>
    <w:p w14:paraId="22B0E9FB" w14:textId="77777777" w:rsidR="00C57D63" w:rsidRDefault="00C57D63" w:rsidP="00C57D63">
      <w:pPr>
        <w:spacing w:line="360" w:lineRule="auto"/>
      </w:pPr>
    </w:p>
    <w:p w14:paraId="780CF595" w14:textId="77777777" w:rsidR="00C57D63" w:rsidRDefault="00C57D63" w:rsidP="00C57D63">
      <w:pPr>
        <w:spacing w:line="360" w:lineRule="auto"/>
      </w:pPr>
    </w:p>
    <w:p w14:paraId="7B0B09F4" w14:textId="23056F32" w:rsidR="00C57D63" w:rsidRDefault="00C57D63" w:rsidP="00F72D6A">
      <w:pPr>
        <w:rPr>
          <w:rFonts w:ascii="Arial" w:hAnsi="Arial" w:cs="Arial"/>
          <w:b/>
          <w:sz w:val="22"/>
          <w:szCs w:val="22"/>
        </w:rPr>
      </w:pPr>
    </w:p>
    <w:p w14:paraId="22878BC3" w14:textId="45096CF7" w:rsidR="00C57D63" w:rsidRDefault="00C57D63" w:rsidP="00F72D6A">
      <w:pPr>
        <w:rPr>
          <w:rFonts w:ascii="Arial" w:hAnsi="Arial" w:cs="Arial"/>
          <w:b/>
          <w:sz w:val="22"/>
          <w:szCs w:val="22"/>
        </w:rPr>
      </w:pPr>
    </w:p>
    <w:p w14:paraId="15A61141" w14:textId="77777777" w:rsidR="00C57D63" w:rsidRDefault="00C57D63" w:rsidP="00F72D6A">
      <w:pPr>
        <w:rPr>
          <w:rFonts w:ascii="Arial" w:hAnsi="Arial" w:cs="Arial"/>
          <w:b/>
          <w:sz w:val="22"/>
          <w:szCs w:val="22"/>
        </w:rPr>
      </w:pPr>
    </w:p>
    <w:p w14:paraId="4F53976C" w14:textId="049F8DB3" w:rsidR="00C57D63" w:rsidRDefault="00C57D63" w:rsidP="00F72D6A">
      <w:pPr>
        <w:rPr>
          <w:rFonts w:ascii="Arial" w:hAnsi="Arial" w:cs="Arial"/>
          <w:b/>
          <w:sz w:val="22"/>
          <w:szCs w:val="22"/>
        </w:rPr>
      </w:pPr>
    </w:p>
    <w:p w14:paraId="780BD1C8" w14:textId="77777777" w:rsidR="00AB3255" w:rsidRDefault="00AB3255" w:rsidP="00F72D6A">
      <w:pPr>
        <w:rPr>
          <w:rFonts w:ascii="Arial" w:hAnsi="Arial" w:cs="Arial"/>
          <w:b/>
          <w:sz w:val="22"/>
          <w:szCs w:val="22"/>
        </w:rPr>
      </w:pPr>
    </w:p>
    <w:p w14:paraId="4B161D0E" w14:textId="7189D23E" w:rsidR="00D342FD" w:rsidRPr="000B1678" w:rsidRDefault="00D342FD" w:rsidP="00F72D6A">
      <w:pPr>
        <w:rPr>
          <w:rFonts w:ascii="Arial" w:hAnsi="Arial" w:cs="Arial"/>
          <w:b/>
          <w:sz w:val="22"/>
          <w:szCs w:val="22"/>
        </w:rPr>
      </w:pPr>
      <w:r w:rsidRPr="000B1678">
        <w:rPr>
          <w:rFonts w:ascii="Arial" w:hAnsi="Arial" w:cs="Arial"/>
          <w:b/>
          <w:sz w:val="22"/>
          <w:szCs w:val="22"/>
        </w:rPr>
        <w:t xml:space="preserve">Radio </w:t>
      </w:r>
      <w:r w:rsidR="002930D7">
        <w:rPr>
          <w:rFonts w:ascii="Arial" w:hAnsi="Arial" w:cs="Arial"/>
          <w:b/>
          <w:sz w:val="22"/>
          <w:szCs w:val="22"/>
        </w:rPr>
        <w:t>S</w:t>
      </w:r>
      <w:r w:rsidRPr="000B1678">
        <w:rPr>
          <w:rFonts w:ascii="Arial" w:hAnsi="Arial" w:cs="Arial"/>
          <w:b/>
          <w:sz w:val="22"/>
          <w:szCs w:val="22"/>
        </w:rPr>
        <w:t>alaries</w:t>
      </w:r>
      <w:r w:rsidR="002930D7">
        <w:rPr>
          <w:rFonts w:ascii="Arial" w:hAnsi="Arial" w:cs="Arial"/>
          <w:b/>
          <w:sz w:val="22"/>
          <w:szCs w:val="22"/>
        </w:rPr>
        <w:t xml:space="preserve"> Up … Modestly</w:t>
      </w:r>
    </w:p>
    <w:p w14:paraId="60DAC8F3" w14:textId="77777777" w:rsidR="002930D7" w:rsidRPr="000B1678" w:rsidRDefault="002930D7" w:rsidP="00F72D6A">
      <w:pPr>
        <w:rPr>
          <w:rFonts w:ascii="Arial" w:hAnsi="Arial" w:cs="Arial"/>
          <w:b/>
          <w:sz w:val="22"/>
          <w:szCs w:val="22"/>
        </w:rPr>
      </w:pPr>
      <w:r w:rsidRPr="000B1678">
        <w:rPr>
          <w:rFonts w:ascii="Arial" w:hAnsi="Arial" w:cs="Arial"/>
          <w:b/>
          <w:sz w:val="22"/>
          <w:szCs w:val="22"/>
        </w:rPr>
        <w:t>by Bob Papper</w:t>
      </w:r>
    </w:p>
    <w:p w14:paraId="2A657FEF" w14:textId="77777777" w:rsidR="00D342FD" w:rsidRPr="000B1678" w:rsidRDefault="00D342FD" w:rsidP="00F72D6A">
      <w:pPr>
        <w:rPr>
          <w:rFonts w:ascii="Arial" w:hAnsi="Arial" w:cs="Arial"/>
          <w:sz w:val="22"/>
          <w:szCs w:val="22"/>
        </w:rPr>
      </w:pPr>
    </w:p>
    <w:p w14:paraId="445BF927" w14:textId="77777777" w:rsidR="002930D7" w:rsidRDefault="002930D7" w:rsidP="00F72D6A">
      <w:pPr>
        <w:rPr>
          <w:rFonts w:ascii="Arial" w:hAnsi="Arial" w:cs="Arial"/>
          <w:sz w:val="22"/>
          <w:szCs w:val="22"/>
        </w:rPr>
      </w:pPr>
    </w:p>
    <w:p w14:paraId="2F4B0E55" w14:textId="71CDD68D" w:rsidR="00C34CDA" w:rsidRDefault="002930D7" w:rsidP="00F72D6A">
      <w:pPr>
        <w:rPr>
          <w:rFonts w:ascii="Arial" w:hAnsi="Arial" w:cs="Arial"/>
          <w:sz w:val="22"/>
          <w:szCs w:val="22"/>
        </w:rPr>
      </w:pPr>
      <w:r w:rsidRPr="000B1678">
        <w:rPr>
          <w:rFonts w:ascii="Arial" w:hAnsi="Arial" w:cs="Arial"/>
          <w:sz w:val="22"/>
          <w:szCs w:val="22"/>
        </w:rPr>
        <w:t xml:space="preserve">The latest RTDNA/Hofstra University Annual Survey found that local </w:t>
      </w:r>
      <w:r>
        <w:rPr>
          <w:rFonts w:ascii="Arial" w:hAnsi="Arial" w:cs="Arial"/>
          <w:sz w:val="22"/>
          <w:szCs w:val="22"/>
        </w:rPr>
        <w:t>radio</w:t>
      </w:r>
      <w:r w:rsidRPr="000B1678">
        <w:rPr>
          <w:rFonts w:ascii="Arial" w:hAnsi="Arial" w:cs="Arial"/>
          <w:sz w:val="22"/>
          <w:szCs w:val="22"/>
        </w:rPr>
        <w:t xml:space="preserve"> news salaries rose by</w:t>
      </w:r>
      <w:r>
        <w:rPr>
          <w:rFonts w:ascii="Arial" w:hAnsi="Arial" w:cs="Arial"/>
          <w:sz w:val="22"/>
          <w:szCs w:val="22"/>
        </w:rPr>
        <w:t xml:space="preserve"> </w:t>
      </w:r>
      <w:r w:rsidR="00FB6A21">
        <w:rPr>
          <w:rFonts w:ascii="Arial" w:hAnsi="Arial" w:cs="Arial"/>
          <w:sz w:val="22"/>
          <w:szCs w:val="22"/>
        </w:rPr>
        <w:t>1.7</w:t>
      </w:r>
      <w:r w:rsidR="00357CF1">
        <w:rPr>
          <w:rFonts w:ascii="Arial" w:hAnsi="Arial" w:cs="Arial"/>
          <w:sz w:val="22"/>
          <w:szCs w:val="22"/>
        </w:rPr>
        <w:t xml:space="preserve">% </w:t>
      </w:r>
      <w:r w:rsidR="0049155F" w:rsidRPr="000B1678">
        <w:rPr>
          <w:rFonts w:ascii="Arial" w:hAnsi="Arial" w:cs="Arial"/>
          <w:sz w:val="22"/>
          <w:szCs w:val="22"/>
        </w:rPr>
        <w:t xml:space="preserve">from last year.  That’s </w:t>
      </w:r>
      <w:r w:rsidR="00FB6A21">
        <w:rPr>
          <w:rFonts w:ascii="Arial" w:hAnsi="Arial" w:cs="Arial"/>
          <w:sz w:val="22"/>
          <w:szCs w:val="22"/>
        </w:rPr>
        <w:t>down</w:t>
      </w:r>
      <w:r w:rsidR="0049155F">
        <w:rPr>
          <w:rFonts w:ascii="Arial" w:hAnsi="Arial" w:cs="Arial"/>
          <w:sz w:val="22"/>
          <w:szCs w:val="22"/>
        </w:rPr>
        <w:t xml:space="preserve"> from last year’s </w:t>
      </w:r>
      <w:r w:rsidR="00FB6A21">
        <w:rPr>
          <w:rFonts w:ascii="Arial" w:hAnsi="Arial" w:cs="Arial"/>
          <w:sz w:val="22"/>
          <w:szCs w:val="22"/>
        </w:rPr>
        <w:t>2.8</w:t>
      </w:r>
      <w:r w:rsidR="0049155F">
        <w:rPr>
          <w:rFonts w:ascii="Arial" w:hAnsi="Arial" w:cs="Arial"/>
          <w:sz w:val="22"/>
          <w:szCs w:val="22"/>
        </w:rPr>
        <w:t xml:space="preserve">.  </w:t>
      </w:r>
      <w:r w:rsidR="0049155F" w:rsidRPr="000B1678">
        <w:rPr>
          <w:rFonts w:ascii="Arial" w:hAnsi="Arial" w:cs="Arial"/>
          <w:sz w:val="22"/>
          <w:szCs w:val="22"/>
        </w:rPr>
        <w:t xml:space="preserve">Factor in low inflation of </w:t>
      </w:r>
      <w:r w:rsidR="00FB6A21">
        <w:rPr>
          <w:rFonts w:ascii="Arial" w:hAnsi="Arial" w:cs="Arial"/>
          <w:sz w:val="22"/>
          <w:szCs w:val="22"/>
        </w:rPr>
        <w:t>1.9%</w:t>
      </w:r>
      <w:r w:rsidR="0049155F" w:rsidRPr="000B1678">
        <w:rPr>
          <w:rFonts w:ascii="Arial" w:hAnsi="Arial" w:cs="Arial"/>
          <w:sz w:val="22"/>
          <w:szCs w:val="22"/>
        </w:rPr>
        <w:t xml:space="preserve">, and radio salaries </w:t>
      </w:r>
      <w:r w:rsidR="00FB6A21">
        <w:rPr>
          <w:rFonts w:ascii="Arial" w:hAnsi="Arial" w:cs="Arial"/>
          <w:sz w:val="22"/>
          <w:szCs w:val="22"/>
        </w:rPr>
        <w:t>almost held even</w:t>
      </w:r>
      <w:r w:rsidR="00C34CDA">
        <w:rPr>
          <w:rFonts w:ascii="Arial" w:hAnsi="Arial" w:cs="Arial"/>
          <w:sz w:val="22"/>
          <w:szCs w:val="22"/>
        </w:rPr>
        <w:t xml:space="preserve"> over the last year … with a loss against inflation of 0.2%.  </w:t>
      </w:r>
    </w:p>
    <w:p w14:paraId="3869F527" w14:textId="77777777" w:rsidR="00C34CDA" w:rsidRDefault="00C34CDA" w:rsidP="00F72D6A">
      <w:pPr>
        <w:rPr>
          <w:rFonts w:ascii="Arial" w:hAnsi="Arial" w:cs="Arial"/>
          <w:sz w:val="22"/>
          <w:szCs w:val="22"/>
        </w:rPr>
      </w:pPr>
    </w:p>
    <w:p w14:paraId="198A8AB4" w14:textId="77777777" w:rsidR="00C34CDA" w:rsidRDefault="00C34CDA" w:rsidP="00F72D6A">
      <w:pPr>
        <w:rPr>
          <w:rFonts w:ascii="Arial" w:hAnsi="Arial" w:cs="Arial"/>
          <w:sz w:val="22"/>
          <w:szCs w:val="22"/>
        </w:rPr>
      </w:pPr>
      <w:r>
        <w:rPr>
          <w:rFonts w:ascii="Arial" w:hAnsi="Arial" w:cs="Arial"/>
          <w:sz w:val="22"/>
          <w:szCs w:val="22"/>
        </w:rPr>
        <w:t xml:space="preserve">While it was a largely stagnant year overall, some positions fared a lot better than others.  </w:t>
      </w:r>
    </w:p>
    <w:p w14:paraId="2B43043B" w14:textId="77777777" w:rsidR="00C34CDA" w:rsidRDefault="00C34CDA" w:rsidP="00F72D6A">
      <w:pPr>
        <w:rPr>
          <w:rFonts w:ascii="Arial" w:hAnsi="Arial" w:cs="Arial"/>
          <w:sz w:val="22"/>
          <w:szCs w:val="22"/>
        </w:rPr>
      </w:pPr>
    </w:p>
    <w:p w14:paraId="75CDE9D4" w14:textId="77777777" w:rsidR="00C954D7" w:rsidRPr="000B1678" w:rsidRDefault="00C954D7" w:rsidP="00C954D7">
      <w:pPr>
        <w:rPr>
          <w:rFonts w:ascii="Arial" w:hAnsi="Arial" w:cs="Arial"/>
          <w:sz w:val="22"/>
          <w:szCs w:val="22"/>
        </w:rPr>
      </w:pPr>
    </w:p>
    <w:p w14:paraId="5AE6C705" w14:textId="02581712" w:rsidR="00D342FD" w:rsidRPr="000B1678" w:rsidRDefault="00D342FD" w:rsidP="00C954D7">
      <w:pPr>
        <w:rPr>
          <w:rFonts w:ascii="Arial" w:hAnsi="Arial" w:cs="Arial"/>
          <w:b/>
          <w:sz w:val="22"/>
          <w:szCs w:val="22"/>
        </w:rPr>
      </w:pPr>
      <w:r w:rsidRPr="000B1678">
        <w:rPr>
          <w:rFonts w:ascii="Arial" w:hAnsi="Arial" w:cs="Arial"/>
          <w:b/>
          <w:sz w:val="22"/>
          <w:szCs w:val="22"/>
        </w:rPr>
        <w:t xml:space="preserve">Radio news salaries – </w:t>
      </w:r>
      <w:r w:rsidR="004149DE">
        <w:rPr>
          <w:rFonts w:ascii="Arial" w:hAnsi="Arial" w:cs="Arial"/>
          <w:b/>
          <w:sz w:val="22"/>
          <w:szCs w:val="22"/>
        </w:rPr>
        <w:t>2019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530"/>
        <w:gridCol w:w="1666"/>
        <w:gridCol w:w="1304"/>
        <w:gridCol w:w="1440"/>
      </w:tblGrid>
      <w:tr w:rsidR="00D342FD" w:rsidRPr="000B1678" w14:paraId="77CD3DBB" w14:textId="77777777" w:rsidTr="00C954D7">
        <w:tc>
          <w:tcPr>
            <w:tcW w:w="1890" w:type="dxa"/>
          </w:tcPr>
          <w:p w14:paraId="626E0087" w14:textId="77777777" w:rsidR="00D342FD" w:rsidRPr="000B1678" w:rsidRDefault="00D342FD" w:rsidP="00C954D7">
            <w:pPr>
              <w:rPr>
                <w:rFonts w:ascii="Arial" w:hAnsi="Arial" w:cs="Arial"/>
                <w:sz w:val="22"/>
                <w:szCs w:val="22"/>
              </w:rPr>
            </w:pPr>
          </w:p>
        </w:tc>
        <w:tc>
          <w:tcPr>
            <w:tcW w:w="1530" w:type="dxa"/>
          </w:tcPr>
          <w:p w14:paraId="31172298"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Average</w:t>
            </w:r>
          </w:p>
        </w:tc>
        <w:tc>
          <w:tcPr>
            <w:tcW w:w="1666" w:type="dxa"/>
          </w:tcPr>
          <w:p w14:paraId="5F96FC1B"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Median</w:t>
            </w:r>
          </w:p>
        </w:tc>
        <w:tc>
          <w:tcPr>
            <w:tcW w:w="1304" w:type="dxa"/>
          </w:tcPr>
          <w:p w14:paraId="3E527E50"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Minimum</w:t>
            </w:r>
          </w:p>
        </w:tc>
        <w:tc>
          <w:tcPr>
            <w:tcW w:w="1440" w:type="dxa"/>
          </w:tcPr>
          <w:p w14:paraId="7DC4891E" w14:textId="77777777" w:rsidR="00D342FD" w:rsidRPr="000B1678" w:rsidRDefault="00D342FD" w:rsidP="00C954D7">
            <w:pPr>
              <w:jc w:val="center"/>
              <w:rPr>
                <w:rFonts w:ascii="Arial" w:hAnsi="Arial" w:cs="Arial"/>
                <w:sz w:val="22"/>
                <w:szCs w:val="22"/>
              </w:rPr>
            </w:pPr>
            <w:r w:rsidRPr="000B1678">
              <w:rPr>
                <w:rFonts w:ascii="Arial" w:hAnsi="Arial" w:cs="Arial"/>
                <w:sz w:val="22"/>
                <w:szCs w:val="22"/>
              </w:rPr>
              <w:t>Maximum</w:t>
            </w:r>
          </w:p>
        </w:tc>
      </w:tr>
      <w:tr w:rsidR="00D342FD" w:rsidRPr="000B1678" w14:paraId="793F5ED6" w14:textId="77777777" w:rsidTr="00C954D7">
        <w:tc>
          <w:tcPr>
            <w:tcW w:w="1890" w:type="dxa"/>
          </w:tcPr>
          <w:p w14:paraId="17C61643" w14:textId="77777777" w:rsidR="00D342FD" w:rsidRPr="000B1678" w:rsidRDefault="00D342FD" w:rsidP="00C954D7">
            <w:pPr>
              <w:rPr>
                <w:rFonts w:ascii="Arial" w:hAnsi="Arial" w:cs="Arial"/>
                <w:sz w:val="22"/>
                <w:szCs w:val="22"/>
              </w:rPr>
            </w:pPr>
            <w:r w:rsidRPr="000B1678">
              <w:rPr>
                <w:rFonts w:ascii="Arial" w:hAnsi="Arial" w:cs="Arial"/>
                <w:sz w:val="22"/>
                <w:szCs w:val="22"/>
              </w:rPr>
              <w:t>News Director</w:t>
            </w:r>
          </w:p>
        </w:tc>
        <w:tc>
          <w:tcPr>
            <w:tcW w:w="1530" w:type="dxa"/>
          </w:tcPr>
          <w:p w14:paraId="2550CE66" w14:textId="7A7BAB4B" w:rsidR="00D342FD" w:rsidRPr="000B1678" w:rsidRDefault="00FB6A21" w:rsidP="00C954D7">
            <w:pPr>
              <w:jc w:val="center"/>
              <w:rPr>
                <w:rFonts w:ascii="Arial" w:hAnsi="Arial" w:cs="Arial"/>
                <w:sz w:val="22"/>
                <w:szCs w:val="22"/>
              </w:rPr>
            </w:pPr>
            <w:r>
              <w:rPr>
                <w:rFonts w:ascii="Arial" w:hAnsi="Arial" w:cs="Arial"/>
                <w:sz w:val="22"/>
                <w:szCs w:val="22"/>
              </w:rPr>
              <w:t>$48,900</w:t>
            </w:r>
          </w:p>
        </w:tc>
        <w:tc>
          <w:tcPr>
            <w:tcW w:w="1666" w:type="dxa"/>
          </w:tcPr>
          <w:p w14:paraId="280AF287" w14:textId="4506DCE7" w:rsidR="00D342FD" w:rsidRPr="000B1678" w:rsidRDefault="00FB6A21" w:rsidP="00C954D7">
            <w:pPr>
              <w:jc w:val="center"/>
              <w:rPr>
                <w:rFonts w:ascii="Arial" w:hAnsi="Arial" w:cs="Arial"/>
                <w:sz w:val="22"/>
                <w:szCs w:val="22"/>
              </w:rPr>
            </w:pPr>
            <w:r>
              <w:rPr>
                <w:rFonts w:ascii="Arial" w:hAnsi="Arial" w:cs="Arial"/>
                <w:sz w:val="22"/>
                <w:szCs w:val="22"/>
              </w:rPr>
              <w:t xml:space="preserve">$45,000 </w:t>
            </w:r>
          </w:p>
        </w:tc>
        <w:tc>
          <w:tcPr>
            <w:tcW w:w="1304" w:type="dxa"/>
          </w:tcPr>
          <w:p w14:paraId="4706E5DB" w14:textId="33555320" w:rsidR="00D342FD" w:rsidRPr="000B1678" w:rsidRDefault="00FB6A21" w:rsidP="00C954D7">
            <w:pPr>
              <w:jc w:val="center"/>
              <w:rPr>
                <w:rFonts w:ascii="Arial" w:hAnsi="Arial" w:cs="Arial"/>
                <w:sz w:val="22"/>
                <w:szCs w:val="22"/>
              </w:rPr>
            </w:pPr>
            <w:r>
              <w:rPr>
                <w:rFonts w:ascii="Arial" w:hAnsi="Arial" w:cs="Arial"/>
                <w:sz w:val="22"/>
                <w:szCs w:val="22"/>
              </w:rPr>
              <w:t xml:space="preserve">$15,000 </w:t>
            </w:r>
          </w:p>
        </w:tc>
        <w:tc>
          <w:tcPr>
            <w:tcW w:w="1440" w:type="dxa"/>
          </w:tcPr>
          <w:p w14:paraId="6EACE0F7" w14:textId="44EFBA9E" w:rsidR="00D342FD" w:rsidRPr="000B1678" w:rsidRDefault="00FB6A21" w:rsidP="00C954D7">
            <w:pPr>
              <w:jc w:val="center"/>
              <w:rPr>
                <w:rFonts w:ascii="Arial" w:hAnsi="Arial" w:cs="Arial"/>
                <w:sz w:val="22"/>
                <w:szCs w:val="22"/>
              </w:rPr>
            </w:pPr>
            <w:r>
              <w:rPr>
                <w:rFonts w:ascii="Arial" w:hAnsi="Arial" w:cs="Arial"/>
                <w:sz w:val="22"/>
                <w:szCs w:val="22"/>
              </w:rPr>
              <w:t xml:space="preserve">$120,000 </w:t>
            </w:r>
          </w:p>
        </w:tc>
      </w:tr>
      <w:tr w:rsidR="00D342FD" w:rsidRPr="000B1678" w14:paraId="00E50A5D" w14:textId="77777777" w:rsidTr="00C954D7">
        <w:tc>
          <w:tcPr>
            <w:tcW w:w="1890" w:type="dxa"/>
          </w:tcPr>
          <w:p w14:paraId="0F26225E" w14:textId="77777777" w:rsidR="00D342FD" w:rsidRPr="000B1678" w:rsidRDefault="00D342FD" w:rsidP="00C954D7">
            <w:pPr>
              <w:rPr>
                <w:rFonts w:ascii="Arial" w:hAnsi="Arial" w:cs="Arial"/>
                <w:sz w:val="22"/>
                <w:szCs w:val="22"/>
              </w:rPr>
            </w:pPr>
            <w:r w:rsidRPr="000B1678">
              <w:rPr>
                <w:rFonts w:ascii="Arial" w:hAnsi="Arial" w:cs="Arial"/>
                <w:sz w:val="22"/>
                <w:szCs w:val="22"/>
              </w:rPr>
              <w:t>News Reporter</w:t>
            </w:r>
          </w:p>
        </w:tc>
        <w:tc>
          <w:tcPr>
            <w:tcW w:w="1530" w:type="dxa"/>
          </w:tcPr>
          <w:p w14:paraId="450135E8" w14:textId="17920DB4" w:rsidR="00D342FD" w:rsidRPr="000B1678" w:rsidRDefault="00FB6A21" w:rsidP="00C954D7">
            <w:pPr>
              <w:jc w:val="center"/>
              <w:rPr>
                <w:rFonts w:ascii="Arial" w:hAnsi="Arial" w:cs="Arial"/>
                <w:sz w:val="22"/>
                <w:szCs w:val="22"/>
              </w:rPr>
            </w:pPr>
            <w:r>
              <w:rPr>
                <w:rFonts w:ascii="Arial" w:hAnsi="Arial" w:cs="Arial"/>
                <w:sz w:val="22"/>
                <w:szCs w:val="22"/>
              </w:rPr>
              <w:t xml:space="preserve">43,300 </w:t>
            </w:r>
            <w:r w:rsidR="00D342FD" w:rsidRPr="000B1678">
              <w:rPr>
                <w:rFonts w:ascii="Arial" w:hAnsi="Arial" w:cs="Arial"/>
                <w:sz w:val="22"/>
                <w:szCs w:val="22"/>
              </w:rPr>
              <w:t xml:space="preserve"> </w:t>
            </w:r>
          </w:p>
        </w:tc>
        <w:tc>
          <w:tcPr>
            <w:tcW w:w="1666" w:type="dxa"/>
          </w:tcPr>
          <w:p w14:paraId="5A7DE33D" w14:textId="5C7664D3" w:rsidR="00D342FD" w:rsidRPr="000B1678" w:rsidRDefault="00FB6A21" w:rsidP="00C954D7">
            <w:pPr>
              <w:jc w:val="center"/>
              <w:rPr>
                <w:rFonts w:ascii="Arial" w:hAnsi="Arial" w:cs="Arial"/>
                <w:sz w:val="22"/>
                <w:szCs w:val="22"/>
              </w:rPr>
            </w:pPr>
            <w:r>
              <w:rPr>
                <w:rFonts w:ascii="Arial" w:hAnsi="Arial" w:cs="Arial"/>
                <w:sz w:val="22"/>
                <w:szCs w:val="22"/>
              </w:rPr>
              <w:t xml:space="preserve">43,500 </w:t>
            </w:r>
            <w:r w:rsidR="00D342FD" w:rsidRPr="000B1678">
              <w:rPr>
                <w:rFonts w:ascii="Arial" w:hAnsi="Arial" w:cs="Arial"/>
                <w:sz w:val="22"/>
                <w:szCs w:val="22"/>
              </w:rPr>
              <w:t xml:space="preserve"> </w:t>
            </w:r>
          </w:p>
        </w:tc>
        <w:tc>
          <w:tcPr>
            <w:tcW w:w="1304" w:type="dxa"/>
          </w:tcPr>
          <w:p w14:paraId="2A8392D3" w14:textId="45344678" w:rsidR="00D342FD" w:rsidRPr="000B1678" w:rsidRDefault="00FB6A21" w:rsidP="00C954D7">
            <w:pPr>
              <w:jc w:val="center"/>
              <w:rPr>
                <w:rFonts w:ascii="Arial" w:hAnsi="Arial" w:cs="Arial"/>
                <w:sz w:val="22"/>
                <w:szCs w:val="22"/>
              </w:rPr>
            </w:pPr>
            <w:r>
              <w:rPr>
                <w:rFonts w:ascii="Arial" w:hAnsi="Arial" w:cs="Arial"/>
                <w:sz w:val="22"/>
                <w:szCs w:val="22"/>
              </w:rPr>
              <w:t xml:space="preserve">15,000 </w:t>
            </w:r>
            <w:r w:rsidR="00D342FD" w:rsidRPr="000B1678">
              <w:rPr>
                <w:rFonts w:ascii="Arial" w:hAnsi="Arial" w:cs="Arial"/>
                <w:sz w:val="22"/>
                <w:szCs w:val="22"/>
              </w:rPr>
              <w:t xml:space="preserve"> </w:t>
            </w:r>
          </w:p>
        </w:tc>
        <w:tc>
          <w:tcPr>
            <w:tcW w:w="1440" w:type="dxa"/>
          </w:tcPr>
          <w:p w14:paraId="14A45F34" w14:textId="048A33BE" w:rsidR="00D342FD" w:rsidRPr="000B1678" w:rsidRDefault="00FB6A21" w:rsidP="00C954D7">
            <w:pPr>
              <w:jc w:val="center"/>
              <w:rPr>
                <w:rFonts w:ascii="Arial" w:hAnsi="Arial" w:cs="Arial"/>
                <w:sz w:val="22"/>
                <w:szCs w:val="22"/>
              </w:rPr>
            </w:pPr>
            <w:r>
              <w:rPr>
                <w:rFonts w:ascii="Arial" w:hAnsi="Arial" w:cs="Arial"/>
                <w:sz w:val="22"/>
                <w:szCs w:val="22"/>
              </w:rPr>
              <w:t xml:space="preserve">325,000 </w:t>
            </w:r>
            <w:r w:rsidR="00D342FD" w:rsidRPr="000B1678">
              <w:rPr>
                <w:rFonts w:ascii="Arial" w:hAnsi="Arial" w:cs="Arial"/>
                <w:sz w:val="22"/>
                <w:szCs w:val="22"/>
              </w:rPr>
              <w:t xml:space="preserve"> </w:t>
            </w:r>
          </w:p>
        </w:tc>
      </w:tr>
      <w:tr w:rsidR="00D342FD" w:rsidRPr="000B1678" w14:paraId="22112C64" w14:textId="77777777" w:rsidTr="00C954D7">
        <w:tc>
          <w:tcPr>
            <w:tcW w:w="1890" w:type="dxa"/>
          </w:tcPr>
          <w:p w14:paraId="6DCB354C" w14:textId="77777777" w:rsidR="00D342FD" w:rsidRPr="000B1678" w:rsidRDefault="00D342FD" w:rsidP="00C954D7">
            <w:pPr>
              <w:rPr>
                <w:rFonts w:ascii="Arial" w:hAnsi="Arial" w:cs="Arial"/>
                <w:sz w:val="22"/>
                <w:szCs w:val="22"/>
              </w:rPr>
            </w:pPr>
            <w:r w:rsidRPr="000B1678">
              <w:rPr>
                <w:rFonts w:ascii="Arial" w:hAnsi="Arial" w:cs="Arial"/>
                <w:sz w:val="22"/>
                <w:szCs w:val="22"/>
              </w:rPr>
              <w:t>News Producer</w:t>
            </w:r>
          </w:p>
        </w:tc>
        <w:tc>
          <w:tcPr>
            <w:tcW w:w="1530" w:type="dxa"/>
          </w:tcPr>
          <w:p w14:paraId="27C8A890" w14:textId="63FD4BF9" w:rsidR="00D342FD" w:rsidRPr="000B1678" w:rsidRDefault="00FB6A21" w:rsidP="00C954D7">
            <w:pPr>
              <w:jc w:val="center"/>
              <w:rPr>
                <w:rFonts w:ascii="Arial" w:hAnsi="Arial" w:cs="Arial"/>
                <w:sz w:val="22"/>
                <w:szCs w:val="22"/>
              </w:rPr>
            </w:pPr>
            <w:r>
              <w:rPr>
                <w:rFonts w:ascii="Arial" w:hAnsi="Arial" w:cs="Arial"/>
                <w:sz w:val="22"/>
                <w:szCs w:val="22"/>
              </w:rPr>
              <w:t xml:space="preserve">45,000 </w:t>
            </w:r>
            <w:r w:rsidR="00D342FD" w:rsidRPr="000B1678">
              <w:rPr>
                <w:rFonts w:ascii="Arial" w:hAnsi="Arial" w:cs="Arial"/>
                <w:sz w:val="22"/>
                <w:szCs w:val="22"/>
              </w:rPr>
              <w:t xml:space="preserve"> </w:t>
            </w:r>
          </w:p>
        </w:tc>
        <w:tc>
          <w:tcPr>
            <w:tcW w:w="1666" w:type="dxa"/>
          </w:tcPr>
          <w:p w14:paraId="57F75661" w14:textId="4AB1C097" w:rsidR="00D342FD" w:rsidRPr="000B1678" w:rsidRDefault="00FB6A21" w:rsidP="00C954D7">
            <w:pPr>
              <w:jc w:val="center"/>
              <w:rPr>
                <w:rFonts w:ascii="Arial" w:hAnsi="Arial" w:cs="Arial"/>
                <w:sz w:val="22"/>
                <w:szCs w:val="22"/>
              </w:rPr>
            </w:pPr>
            <w:r>
              <w:rPr>
                <w:rFonts w:ascii="Arial" w:hAnsi="Arial" w:cs="Arial"/>
                <w:sz w:val="22"/>
                <w:szCs w:val="22"/>
              </w:rPr>
              <w:t xml:space="preserve">45,000 </w:t>
            </w:r>
            <w:r w:rsidR="00D342FD" w:rsidRPr="000B1678">
              <w:rPr>
                <w:rFonts w:ascii="Arial" w:hAnsi="Arial" w:cs="Arial"/>
                <w:sz w:val="22"/>
                <w:szCs w:val="22"/>
              </w:rPr>
              <w:t xml:space="preserve"> </w:t>
            </w:r>
          </w:p>
        </w:tc>
        <w:tc>
          <w:tcPr>
            <w:tcW w:w="1304" w:type="dxa"/>
          </w:tcPr>
          <w:p w14:paraId="46B9BEAD" w14:textId="2DF5EA09" w:rsidR="00D342FD" w:rsidRPr="000B1678" w:rsidRDefault="00FB6A21" w:rsidP="00C954D7">
            <w:pPr>
              <w:jc w:val="center"/>
              <w:rPr>
                <w:rFonts w:ascii="Arial" w:hAnsi="Arial" w:cs="Arial"/>
                <w:sz w:val="22"/>
                <w:szCs w:val="22"/>
              </w:rPr>
            </w:pPr>
            <w:r>
              <w:rPr>
                <w:rFonts w:ascii="Arial" w:hAnsi="Arial" w:cs="Arial"/>
                <w:sz w:val="22"/>
                <w:szCs w:val="22"/>
              </w:rPr>
              <w:t xml:space="preserve">20,000 </w:t>
            </w:r>
          </w:p>
        </w:tc>
        <w:tc>
          <w:tcPr>
            <w:tcW w:w="1440" w:type="dxa"/>
          </w:tcPr>
          <w:p w14:paraId="5ED4BADA" w14:textId="1859BFED" w:rsidR="00D342FD" w:rsidRPr="000B1678" w:rsidRDefault="00FB6A21" w:rsidP="00C954D7">
            <w:pPr>
              <w:jc w:val="center"/>
              <w:rPr>
                <w:rFonts w:ascii="Arial" w:hAnsi="Arial" w:cs="Arial"/>
                <w:sz w:val="22"/>
                <w:szCs w:val="22"/>
              </w:rPr>
            </w:pPr>
            <w:r>
              <w:rPr>
                <w:rFonts w:ascii="Arial" w:hAnsi="Arial" w:cs="Arial"/>
                <w:sz w:val="22"/>
                <w:szCs w:val="22"/>
              </w:rPr>
              <w:t xml:space="preserve">99,000 </w:t>
            </w:r>
            <w:r w:rsidR="00D342FD" w:rsidRPr="000B1678">
              <w:rPr>
                <w:rFonts w:ascii="Arial" w:hAnsi="Arial" w:cs="Arial"/>
                <w:sz w:val="22"/>
                <w:szCs w:val="22"/>
              </w:rPr>
              <w:t xml:space="preserve"> </w:t>
            </w:r>
          </w:p>
        </w:tc>
      </w:tr>
      <w:tr w:rsidR="00D342FD" w:rsidRPr="000B1678" w14:paraId="0BFC8439" w14:textId="77777777" w:rsidTr="00C954D7">
        <w:tc>
          <w:tcPr>
            <w:tcW w:w="1890" w:type="dxa"/>
          </w:tcPr>
          <w:p w14:paraId="07E0C116" w14:textId="77777777" w:rsidR="00D342FD" w:rsidRPr="000B1678" w:rsidRDefault="00D342FD" w:rsidP="00C954D7">
            <w:pPr>
              <w:rPr>
                <w:rFonts w:ascii="Arial" w:hAnsi="Arial" w:cs="Arial"/>
                <w:sz w:val="22"/>
                <w:szCs w:val="22"/>
              </w:rPr>
            </w:pPr>
            <w:r w:rsidRPr="000B1678">
              <w:rPr>
                <w:rFonts w:ascii="Arial" w:hAnsi="Arial" w:cs="Arial"/>
                <w:sz w:val="22"/>
                <w:szCs w:val="22"/>
              </w:rPr>
              <w:t>News Anchor</w:t>
            </w:r>
          </w:p>
        </w:tc>
        <w:tc>
          <w:tcPr>
            <w:tcW w:w="1530" w:type="dxa"/>
          </w:tcPr>
          <w:p w14:paraId="545C2AC7" w14:textId="6AB761A2" w:rsidR="00D342FD" w:rsidRPr="000B1678" w:rsidRDefault="00FB6A21" w:rsidP="00C954D7">
            <w:pPr>
              <w:jc w:val="center"/>
              <w:rPr>
                <w:rFonts w:ascii="Arial" w:hAnsi="Arial" w:cs="Arial"/>
                <w:sz w:val="22"/>
                <w:szCs w:val="22"/>
              </w:rPr>
            </w:pPr>
            <w:r>
              <w:rPr>
                <w:rFonts w:ascii="Arial" w:hAnsi="Arial" w:cs="Arial"/>
                <w:sz w:val="22"/>
                <w:szCs w:val="22"/>
              </w:rPr>
              <w:t xml:space="preserve">53,100 </w:t>
            </w:r>
            <w:r w:rsidR="00D342FD" w:rsidRPr="000B1678">
              <w:rPr>
                <w:rFonts w:ascii="Arial" w:hAnsi="Arial" w:cs="Arial"/>
                <w:sz w:val="22"/>
                <w:szCs w:val="22"/>
              </w:rPr>
              <w:t xml:space="preserve"> </w:t>
            </w:r>
          </w:p>
        </w:tc>
        <w:tc>
          <w:tcPr>
            <w:tcW w:w="1666" w:type="dxa"/>
          </w:tcPr>
          <w:p w14:paraId="6EE20090" w14:textId="68B2FA30" w:rsidR="00D342FD" w:rsidRPr="000B1678" w:rsidRDefault="00FB6A21" w:rsidP="00C954D7">
            <w:pPr>
              <w:jc w:val="center"/>
              <w:rPr>
                <w:rFonts w:ascii="Arial" w:hAnsi="Arial" w:cs="Arial"/>
                <w:sz w:val="22"/>
                <w:szCs w:val="22"/>
              </w:rPr>
            </w:pPr>
            <w:r>
              <w:rPr>
                <w:rFonts w:ascii="Arial" w:hAnsi="Arial" w:cs="Arial"/>
                <w:sz w:val="22"/>
                <w:szCs w:val="22"/>
              </w:rPr>
              <w:t xml:space="preserve">48,000 </w:t>
            </w:r>
            <w:r w:rsidR="00D342FD" w:rsidRPr="000B1678">
              <w:rPr>
                <w:rFonts w:ascii="Arial" w:hAnsi="Arial" w:cs="Arial"/>
                <w:sz w:val="22"/>
                <w:szCs w:val="22"/>
              </w:rPr>
              <w:t xml:space="preserve"> </w:t>
            </w:r>
          </w:p>
        </w:tc>
        <w:tc>
          <w:tcPr>
            <w:tcW w:w="1304" w:type="dxa"/>
          </w:tcPr>
          <w:p w14:paraId="6F3C8035" w14:textId="434F1F9B" w:rsidR="00D342FD" w:rsidRPr="000B1678" w:rsidRDefault="00FB6A21" w:rsidP="00C954D7">
            <w:pPr>
              <w:jc w:val="center"/>
              <w:rPr>
                <w:rFonts w:ascii="Arial" w:hAnsi="Arial" w:cs="Arial"/>
                <w:sz w:val="22"/>
                <w:szCs w:val="22"/>
              </w:rPr>
            </w:pPr>
            <w:r>
              <w:rPr>
                <w:rFonts w:ascii="Arial" w:hAnsi="Arial" w:cs="Arial"/>
                <w:sz w:val="22"/>
                <w:szCs w:val="22"/>
              </w:rPr>
              <w:t xml:space="preserve">20,000 </w:t>
            </w:r>
            <w:r w:rsidR="00D342FD" w:rsidRPr="000B1678">
              <w:rPr>
                <w:rFonts w:ascii="Arial" w:hAnsi="Arial" w:cs="Arial"/>
                <w:sz w:val="22"/>
                <w:szCs w:val="22"/>
              </w:rPr>
              <w:t xml:space="preserve"> </w:t>
            </w:r>
          </w:p>
        </w:tc>
        <w:tc>
          <w:tcPr>
            <w:tcW w:w="1440" w:type="dxa"/>
          </w:tcPr>
          <w:p w14:paraId="7F0F60AB" w14:textId="2174D151" w:rsidR="00D342FD" w:rsidRPr="000B1678" w:rsidRDefault="00FB6A21" w:rsidP="00C954D7">
            <w:pPr>
              <w:jc w:val="center"/>
              <w:rPr>
                <w:rFonts w:ascii="Arial" w:hAnsi="Arial" w:cs="Arial"/>
                <w:sz w:val="22"/>
                <w:szCs w:val="22"/>
              </w:rPr>
            </w:pPr>
            <w:r>
              <w:rPr>
                <w:rFonts w:ascii="Arial" w:hAnsi="Arial" w:cs="Arial"/>
                <w:sz w:val="22"/>
                <w:szCs w:val="22"/>
              </w:rPr>
              <w:t xml:space="preserve">265,000 </w:t>
            </w:r>
            <w:r w:rsidR="00D342FD" w:rsidRPr="000B1678">
              <w:rPr>
                <w:rFonts w:ascii="Arial" w:hAnsi="Arial" w:cs="Arial"/>
                <w:sz w:val="22"/>
                <w:szCs w:val="22"/>
              </w:rPr>
              <w:t xml:space="preserve"> </w:t>
            </w:r>
          </w:p>
        </w:tc>
      </w:tr>
      <w:tr w:rsidR="00D342FD" w:rsidRPr="000B1678" w14:paraId="0C5A5597" w14:textId="77777777" w:rsidTr="00C954D7">
        <w:tc>
          <w:tcPr>
            <w:tcW w:w="1890" w:type="dxa"/>
          </w:tcPr>
          <w:p w14:paraId="71693B2C" w14:textId="77777777" w:rsidR="00D342FD" w:rsidRPr="000B1678" w:rsidRDefault="00D342FD" w:rsidP="00C954D7">
            <w:pPr>
              <w:rPr>
                <w:rFonts w:ascii="Arial" w:hAnsi="Arial" w:cs="Arial"/>
                <w:sz w:val="22"/>
                <w:szCs w:val="22"/>
              </w:rPr>
            </w:pPr>
            <w:r w:rsidRPr="000B1678">
              <w:rPr>
                <w:rFonts w:ascii="Arial" w:hAnsi="Arial" w:cs="Arial"/>
                <w:sz w:val="22"/>
                <w:szCs w:val="22"/>
              </w:rPr>
              <w:t>Sports Anchor</w:t>
            </w:r>
          </w:p>
        </w:tc>
        <w:tc>
          <w:tcPr>
            <w:tcW w:w="1530" w:type="dxa"/>
          </w:tcPr>
          <w:p w14:paraId="6D0FF739" w14:textId="0B5FE2E6" w:rsidR="00D342FD" w:rsidRPr="000B1678" w:rsidRDefault="00FB6A21" w:rsidP="00C954D7">
            <w:pPr>
              <w:jc w:val="center"/>
              <w:rPr>
                <w:rFonts w:ascii="Arial" w:hAnsi="Arial" w:cs="Arial"/>
                <w:sz w:val="22"/>
                <w:szCs w:val="22"/>
              </w:rPr>
            </w:pPr>
            <w:r>
              <w:rPr>
                <w:rFonts w:ascii="Arial" w:hAnsi="Arial" w:cs="Arial"/>
                <w:sz w:val="22"/>
                <w:szCs w:val="22"/>
              </w:rPr>
              <w:t xml:space="preserve">42,100 </w:t>
            </w:r>
            <w:r w:rsidR="00D342FD" w:rsidRPr="000B1678">
              <w:rPr>
                <w:rFonts w:ascii="Arial" w:hAnsi="Arial" w:cs="Arial"/>
                <w:sz w:val="22"/>
                <w:szCs w:val="22"/>
              </w:rPr>
              <w:t xml:space="preserve"> </w:t>
            </w:r>
          </w:p>
        </w:tc>
        <w:tc>
          <w:tcPr>
            <w:tcW w:w="1666" w:type="dxa"/>
          </w:tcPr>
          <w:p w14:paraId="188C49CF" w14:textId="0822B718" w:rsidR="00D342FD" w:rsidRPr="000B1678" w:rsidRDefault="00FB6A21" w:rsidP="00C954D7">
            <w:pPr>
              <w:jc w:val="center"/>
              <w:rPr>
                <w:rFonts w:ascii="Arial" w:hAnsi="Arial" w:cs="Arial"/>
                <w:sz w:val="22"/>
                <w:szCs w:val="22"/>
              </w:rPr>
            </w:pPr>
            <w:r>
              <w:rPr>
                <w:rFonts w:ascii="Arial" w:hAnsi="Arial" w:cs="Arial"/>
                <w:sz w:val="22"/>
                <w:szCs w:val="22"/>
              </w:rPr>
              <w:t xml:space="preserve">31,500 </w:t>
            </w:r>
            <w:r w:rsidR="00D342FD" w:rsidRPr="000B1678">
              <w:rPr>
                <w:rFonts w:ascii="Arial" w:hAnsi="Arial" w:cs="Arial"/>
                <w:sz w:val="22"/>
                <w:szCs w:val="22"/>
              </w:rPr>
              <w:t xml:space="preserve"> </w:t>
            </w:r>
          </w:p>
        </w:tc>
        <w:tc>
          <w:tcPr>
            <w:tcW w:w="1304" w:type="dxa"/>
          </w:tcPr>
          <w:p w14:paraId="58F846AA" w14:textId="366A3B81" w:rsidR="00D342FD" w:rsidRPr="000B1678" w:rsidRDefault="00FB6A21" w:rsidP="00C954D7">
            <w:pPr>
              <w:jc w:val="center"/>
              <w:rPr>
                <w:rFonts w:ascii="Arial" w:hAnsi="Arial" w:cs="Arial"/>
                <w:sz w:val="22"/>
                <w:szCs w:val="22"/>
              </w:rPr>
            </w:pPr>
            <w:r>
              <w:rPr>
                <w:rFonts w:ascii="Arial" w:hAnsi="Arial" w:cs="Arial"/>
                <w:sz w:val="22"/>
                <w:szCs w:val="22"/>
              </w:rPr>
              <w:t xml:space="preserve">18,000 </w:t>
            </w:r>
            <w:r w:rsidR="00D342FD" w:rsidRPr="000B1678">
              <w:rPr>
                <w:rFonts w:ascii="Arial" w:hAnsi="Arial" w:cs="Arial"/>
                <w:sz w:val="22"/>
                <w:szCs w:val="22"/>
              </w:rPr>
              <w:t xml:space="preserve"> </w:t>
            </w:r>
          </w:p>
        </w:tc>
        <w:tc>
          <w:tcPr>
            <w:tcW w:w="1440" w:type="dxa"/>
          </w:tcPr>
          <w:p w14:paraId="47BBD800" w14:textId="7B7096C0" w:rsidR="00D342FD" w:rsidRPr="000B1678" w:rsidRDefault="00FB6A21" w:rsidP="00C954D7">
            <w:pPr>
              <w:jc w:val="center"/>
              <w:rPr>
                <w:rFonts w:ascii="Arial" w:hAnsi="Arial" w:cs="Arial"/>
                <w:sz w:val="22"/>
                <w:szCs w:val="22"/>
              </w:rPr>
            </w:pPr>
            <w:r>
              <w:rPr>
                <w:rFonts w:ascii="Arial" w:hAnsi="Arial" w:cs="Arial"/>
                <w:sz w:val="22"/>
                <w:szCs w:val="22"/>
              </w:rPr>
              <w:t xml:space="preserve">100,000 </w:t>
            </w:r>
            <w:r w:rsidR="00D342FD" w:rsidRPr="000B1678">
              <w:rPr>
                <w:rFonts w:ascii="Arial" w:hAnsi="Arial" w:cs="Arial"/>
                <w:sz w:val="22"/>
                <w:szCs w:val="22"/>
              </w:rPr>
              <w:t xml:space="preserve"> </w:t>
            </w:r>
          </w:p>
        </w:tc>
      </w:tr>
      <w:tr w:rsidR="00FB6A21" w:rsidRPr="000B1678" w14:paraId="1F7C1656" w14:textId="77777777" w:rsidTr="00C954D7">
        <w:tc>
          <w:tcPr>
            <w:tcW w:w="1890" w:type="dxa"/>
          </w:tcPr>
          <w:p w14:paraId="326D222D" w14:textId="46E5D599" w:rsidR="00FB6A21" w:rsidRPr="000B1678" w:rsidRDefault="00FB6A21" w:rsidP="00C954D7">
            <w:pPr>
              <w:rPr>
                <w:rFonts w:ascii="Arial" w:hAnsi="Arial" w:cs="Arial"/>
                <w:sz w:val="22"/>
                <w:szCs w:val="22"/>
              </w:rPr>
            </w:pPr>
            <w:r>
              <w:rPr>
                <w:rFonts w:ascii="Arial" w:hAnsi="Arial" w:cs="Arial"/>
                <w:sz w:val="22"/>
                <w:szCs w:val="22"/>
              </w:rPr>
              <w:t>Sports Reporter</w:t>
            </w:r>
          </w:p>
        </w:tc>
        <w:tc>
          <w:tcPr>
            <w:tcW w:w="1530" w:type="dxa"/>
          </w:tcPr>
          <w:p w14:paraId="1FC4E7EC" w14:textId="3E5666FA" w:rsidR="00FB6A21" w:rsidRDefault="00FB6A21" w:rsidP="00C954D7">
            <w:pPr>
              <w:jc w:val="center"/>
              <w:rPr>
                <w:rFonts w:ascii="Arial" w:hAnsi="Arial" w:cs="Arial"/>
                <w:sz w:val="22"/>
                <w:szCs w:val="22"/>
              </w:rPr>
            </w:pPr>
            <w:r>
              <w:rPr>
                <w:rFonts w:ascii="Arial" w:hAnsi="Arial" w:cs="Arial"/>
                <w:sz w:val="22"/>
                <w:szCs w:val="22"/>
              </w:rPr>
              <w:t>27,400</w:t>
            </w:r>
          </w:p>
        </w:tc>
        <w:tc>
          <w:tcPr>
            <w:tcW w:w="1666" w:type="dxa"/>
          </w:tcPr>
          <w:p w14:paraId="60021ED3" w14:textId="696E1C8F" w:rsidR="00FB6A21" w:rsidRDefault="00FB6A21" w:rsidP="00C954D7">
            <w:pPr>
              <w:jc w:val="center"/>
              <w:rPr>
                <w:rFonts w:ascii="Arial" w:hAnsi="Arial" w:cs="Arial"/>
                <w:sz w:val="22"/>
                <w:szCs w:val="22"/>
              </w:rPr>
            </w:pPr>
            <w:r>
              <w:rPr>
                <w:rFonts w:ascii="Arial" w:hAnsi="Arial" w:cs="Arial"/>
                <w:sz w:val="22"/>
                <w:szCs w:val="22"/>
              </w:rPr>
              <w:t>28,000</w:t>
            </w:r>
          </w:p>
        </w:tc>
        <w:tc>
          <w:tcPr>
            <w:tcW w:w="1304" w:type="dxa"/>
          </w:tcPr>
          <w:p w14:paraId="4C65798A" w14:textId="63B8046F" w:rsidR="00FB6A21" w:rsidRDefault="00FB6A21" w:rsidP="00C954D7">
            <w:pPr>
              <w:jc w:val="center"/>
              <w:rPr>
                <w:rFonts w:ascii="Arial" w:hAnsi="Arial" w:cs="Arial"/>
                <w:sz w:val="22"/>
                <w:szCs w:val="22"/>
              </w:rPr>
            </w:pPr>
            <w:r>
              <w:rPr>
                <w:rFonts w:ascii="Arial" w:hAnsi="Arial" w:cs="Arial"/>
                <w:sz w:val="22"/>
                <w:szCs w:val="22"/>
              </w:rPr>
              <w:t>25,000</w:t>
            </w:r>
          </w:p>
        </w:tc>
        <w:tc>
          <w:tcPr>
            <w:tcW w:w="1440" w:type="dxa"/>
          </w:tcPr>
          <w:p w14:paraId="6BF48AC2" w14:textId="6BDD64F8" w:rsidR="00FB6A21" w:rsidRDefault="00FB6A21" w:rsidP="00C954D7">
            <w:pPr>
              <w:jc w:val="center"/>
              <w:rPr>
                <w:rFonts w:ascii="Arial" w:hAnsi="Arial" w:cs="Arial"/>
                <w:sz w:val="22"/>
                <w:szCs w:val="22"/>
              </w:rPr>
            </w:pPr>
            <w:r>
              <w:rPr>
                <w:rFonts w:ascii="Arial" w:hAnsi="Arial" w:cs="Arial"/>
                <w:sz w:val="22"/>
                <w:szCs w:val="22"/>
              </w:rPr>
              <w:t>35,000</w:t>
            </w:r>
          </w:p>
        </w:tc>
      </w:tr>
      <w:tr w:rsidR="00D342FD" w:rsidRPr="000B1678" w14:paraId="41ABB3D2" w14:textId="77777777" w:rsidTr="00C954D7">
        <w:tc>
          <w:tcPr>
            <w:tcW w:w="1890" w:type="dxa"/>
          </w:tcPr>
          <w:p w14:paraId="00923051" w14:textId="77777777" w:rsidR="00D342FD" w:rsidRPr="000B1678" w:rsidRDefault="00D342FD" w:rsidP="00C954D7">
            <w:pPr>
              <w:rPr>
                <w:rFonts w:ascii="Arial" w:hAnsi="Arial" w:cs="Arial"/>
                <w:sz w:val="22"/>
                <w:szCs w:val="22"/>
              </w:rPr>
            </w:pPr>
            <w:r w:rsidRPr="000B1678">
              <w:rPr>
                <w:rFonts w:ascii="Arial" w:hAnsi="Arial" w:cs="Arial"/>
                <w:sz w:val="22"/>
                <w:szCs w:val="22"/>
              </w:rPr>
              <w:t>Web Prod/Ed</w:t>
            </w:r>
          </w:p>
        </w:tc>
        <w:tc>
          <w:tcPr>
            <w:tcW w:w="1530" w:type="dxa"/>
          </w:tcPr>
          <w:p w14:paraId="03543838" w14:textId="5427B962" w:rsidR="00D342FD" w:rsidRPr="000B1678" w:rsidRDefault="00FB6A21" w:rsidP="00C954D7">
            <w:pPr>
              <w:jc w:val="center"/>
              <w:rPr>
                <w:rFonts w:ascii="Arial" w:hAnsi="Arial" w:cs="Arial"/>
                <w:sz w:val="22"/>
                <w:szCs w:val="22"/>
              </w:rPr>
            </w:pPr>
            <w:r>
              <w:rPr>
                <w:rFonts w:ascii="Arial" w:hAnsi="Arial" w:cs="Arial"/>
                <w:sz w:val="22"/>
                <w:szCs w:val="22"/>
              </w:rPr>
              <w:t xml:space="preserve">44,500 </w:t>
            </w:r>
            <w:r w:rsidR="00D342FD" w:rsidRPr="000B1678">
              <w:rPr>
                <w:rFonts w:ascii="Arial" w:hAnsi="Arial" w:cs="Arial"/>
                <w:sz w:val="22"/>
                <w:szCs w:val="22"/>
              </w:rPr>
              <w:t xml:space="preserve"> </w:t>
            </w:r>
          </w:p>
        </w:tc>
        <w:tc>
          <w:tcPr>
            <w:tcW w:w="1666" w:type="dxa"/>
          </w:tcPr>
          <w:p w14:paraId="50FD76F0" w14:textId="7B8120F5" w:rsidR="00D342FD" w:rsidRPr="000B1678" w:rsidRDefault="00FB6A21" w:rsidP="00C954D7">
            <w:pPr>
              <w:jc w:val="center"/>
              <w:rPr>
                <w:rFonts w:ascii="Arial" w:hAnsi="Arial" w:cs="Arial"/>
                <w:sz w:val="22"/>
                <w:szCs w:val="22"/>
              </w:rPr>
            </w:pPr>
            <w:r>
              <w:rPr>
                <w:rFonts w:ascii="Arial" w:hAnsi="Arial" w:cs="Arial"/>
                <w:sz w:val="22"/>
                <w:szCs w:val="22"/>
              </w:rPr>
              <w:t xml:space="preserve">45,000 </w:t>
            </w:r>
            <w:r w:rsidR="00D342FD" w:rsidRPr="000B1678">
              <w:rPr>
                <w:rFonts w:ascii="Arial" w:hAnsi="Arial" w:cs="Arial"/>
                <w:sz w:val="22"/>
                <w:szCs w:val="22"/>
              </w:rPr>
              <w:t xml:space="preserve"> </w:t>
            </w:r>
          </w:p>
        </w:tc>
        <w:tc>
          <w:tcPr>
            <w:tcW w:w="1304" w:type="dxa"/>
          </w:tcPr>
          <w:p w14:paraId="26C8BC2D" w14:textId="65DDD401" w:rsidR="00D342FD" w:rsidRPr="000B1678" w:rsidRDefault="00FB6A21" w:rsidP="00C954D7">
            <w:pPr>
              <w:jc w:val="center"/>
              <w:rPr>
                <w:rFonts w:ascii="Arial" w:hAnsi="Arial" w:cs="Arial"/>
                <w:sz w:val="22"/>
                <w:szCs w:val="22"/>
              </w:rPr>
            </w:pPr>
            <w:r>
              <w:rPr>
                <w:rFonts w:ascii="Arial" w:hAnsi="Arial" w:cs="Arial"/>
                <w:sz w:val="22"/>
                <w:szCs w:val="22"/>
              </w:rPr>
              <w:t xml:space="preserve">12,000 </w:t>
            </w:r>
            <w:r w:rsidR="00D342FD" w:rsidRPr="000B1678">
              <w:rPr>
                <w:rFonts w:ascii="Arial" w:hAnsi="Arial" w:cs="Arial"/>
                <w:sz w:val="22"/>
                <w:szCs w:val="22"/>
              </w:rPr>
              <w:t xml:space="preserve"> </w:t>
            </w:r>
          </w:p>
        </w:tc>
        <w:tc>
          <w:tcPr>
            <w:tcW w:w="1440" w:type="dxa"/>
          </w:tcPr>
          <w:p w14:paraId="7DE7D38D" w14:textId="4C7C8E08" w:rsidR="00D342FD" w:rsidRPr="000B1678" w:rsidRDefault="00FB6A21" w:rsidP="00C954D7">
            <w:pPr>
              <w:jc w:val="center"/>
              <w:rPr>
                <w:rFonts w:ascii="Arial" w:hAnsi="Arial" w:cs="Arial"/>
                <w:sz w:val="22"/>
                <w:szCs w:val="22"/>
              </w:rPr>
            </w:pPr>
            <w:r>
              <w:rPr>
                <w:rFonts w:ascii="Arial" w:hAnsi="Arial" w:cs="Arial"/>
                <w:sz w:val="22"/>
                <w:szCs w:val="22"/>
              </w:rPr>
              <w:t xml:space="preserve">82,000 </w:t>
            </w:r>
            <w:r w:rsidR="00D342FD" w:rsidRPr="000B1678">
              <w:rPr>
                <w:rFonts w:ascii="Arial" w:hAnsi="Arial" w:cs="Arial"/>
                <w:sz w:val="22"/>
                <w:szCs w:val="22"/>
              </w:rPr>
              <w:t xml:space="preserve"> </w:t>
            </w:r>
          </w:p>
        </w:tc>
      </w:tr>
    </w:tbl>
    <w:p w14:paraId="731E52D5" w14:textId="77777777" w:rsidR="00D342FD" w:rsidRPr="000B1678" w:rsidRDefault="00D342FD" w:rsidP="00C954D7">
      <w:pPr>
        <w:rPr>
          <w:rFonts w:ascii="Arial" w:hAnsi="Arial" w:cs="Arial"/>
          <w:sz w:val="22"/>
          <w:szCs w:val="22"/>
        </w:rPr>
      </w:pPr>
    </w:p>
    <w:p w14:paraId="69E57661" w14:textId="77777777" w:rsidR="00C34CDA" w:rsidRDefault="002930D7" w:rsidP="00C954D7">
      <w:pPr>
        <w:pStyle w:val="Heading1"/>
        <w:rPr>
          <w:rFonts w:ascii="Arial" w:hAnsi="Arial" w:cs="Arial"/>
          <w:b w:val="0"/>
          <w:sz w:val="22"/>
          <w:szCs w:val="22"/>
        </w:rPr>
      </w:pPr>
      <w:r>
        <w:rPr>
          <w:rFonts w:ascii="Arial" w:hAnsi="Arial" w:cs="Arial"/>
          <w:b w:val="0"/>
          <w:sz w:val="22"/>
          <w:szCs w:val="22"/>
        </w:rPr>
        <w:t xml:space="preserve">Average </w:t>
      </w:r>
      <w:r w:rsidR="00C34CDA">
        <w:rPr>
          <w:rFonts w:ascii="Arial" w:hAnsi="Arial" w:cs="Arial"/>
          <w:b w:val="0"/>
          <w:sz w:val="22"/>
          <w:szCs w:val="22"/>
        </w:rPr>
        <w:t xml:space="preserve">and median </w:t>
      </w:r>
      <w:r>
        <w:rPr>
          <w:rFonts w:ascii="Arial" w:hAnsi="Arial" w:cs="Arial"/>
          <w:b w:val="0"/>
          <w:sz w:val="22"/>
          <w:szCs w:val="22"/>
        </w:rPr>
        <w:t>radio n</w:t>
      </w:r>
      <w:r w:rsidR="00D342FD" w:rsidRPr="000B1678">
        <w:rPr>
          <w:rFonts w:ascii="Arial" w:hAnsi="Arial" w:cs="Arial"/>
          <w:b w:val="0"/>
          <w:sz w:val="22"/>
          <w:szCs w:val="22"/>
        </w:rPr>
        <w:t>ews director</w:t>
      </w:r>
      <w:r w:rsidR="00C34CDA">
        <w:rPr>
          <w:rFonts w:ascii="Arial" w:hAnsi="Arial" w:cs="Arial"/>
          <w:b w:val="0"/>
          <w:sz w:val="22"/>
          <w:szCs w:val="22"/>
        </w:rPr>
        <w:t xml:space="preserve">, news reporter and news producer salaries all went up.  But sports anchor salaries were mixed (the average was up but the median fell) and news anchor and web producer/editor both dropped. </w:t>
      </w:r>
    </w:p>
    <w:p w14:paraId="211B32F8" w14:textId="77777777" w:rsidR="00C34CDA" w:rsidRDefault="00C34CDA" w:rsidP="00C954D7">
      <w:pPr>
        <w:pStyle w:val="Heading1"/>
        <w:rPr>
          <w:rFonts w:ascii="Arial" w:hAnsi="Arial" w:cs="Arial"/>
          <w:b w:val="0"/>
          <w:sz w:val="22"/>
          <w:szCs w:val="22"/>
        </w:rPr>
      </w:pPr>
    </w:p>
    <w:p w14:paraId="0128F715" w14:textId="5170A0E7" w:rsidR="00C34CDA" w:rsidRDefault="00C34CDA" w:rsidP="00C954D7">
      <w:pPr>
        <w:pStyle w:val="Heading1"/>
        <w:rPr>
          <w:rFonts w:ascii="Arial" w:hAnsi="Arial" w:cs="Arial"/>
          <w:b w:val="0"/>
          <w:sz w:val="22"/>
          <w:szCs w:val="22"/>
        </w:rPr>
      </w:pPr>
      <w:r>
        <w:rPr>
          <w:rFonts w:ascii="Arial" w:hAnsi="Arial" w:cs="Arial"/>
          <w:b w:val="0"/>
          <w:sz w:val="22"/>
          <w:szCs w:val="22"/>
        </w:rPr>
        <w:t>Sports reporters made a comeback this year.  After not finding enough last year to report the salaries, the</w:t>
      </w:r>
      <w:r w:rsidR="00AB3255">
        <w:rPr>
          <w:rFonts w:ascii="Arial" w:hAnsi="Arial" w:cs="Arial"/>
          <w:b w:val="0"/>
          <w:sz w:val="22"/>
          <w:szCs w:val="22"/>
        </w:rPr>
        <w:t xml:space="preserve">re were just enough reported </w:t>
      </w:r>
      <w:r>
        <w:rPr>
          <w:rFonts w:ascii="Arial" w:hAnsi="Arial" w:cs="Arial"/>
          <w:b w:val="0"/>
          <w:sz w:val="22"/>
          <w:szCs w:val="22"/>
        </w:rPr>
        <w:t>to be listed overall.  Barely.</w:t>
      </w:r>
    </w:p>
    <w:p w14:paraId="7FF24A3E" w14:textId="68D9AE9C" w:rsidR="00C34CDA" w:rsidRDefault="00C34CDA" w:rsidP="00C954D7">
      <w:pPr>
        <w:pStyle w:val="Heading1"/>
        <w:rPr>
          <w:rFonts w:ascii="Arial" w:hAnsi="Arial" w:cs="Arial"/>
          <w:b w:val="0"/>
          <w:sz w:val="22"/>
          <w:szCs w:val="22"/>
        </w:rPr>
      </w:pPr>
    </w:p>
    <w:p w14:paraId="020C77B5" w14:textId="77777777" w:rsidR="00AB3255" w:rsidRPr="00AB3255" w:rsidRDefault="00AB3255" w:rsidP="00AB3255"/>
    <w:p w14:paraId="38953008" w14:textId="43EB0851" w:rsidR="00D342FD" w:rsidRPr="000B1678" w:rsidRDefault="00D342FD" w:rsidP="00F72D6A">
      <w:pPr>
        <w:pStyle w:val="Heading1"/>
        <w:rPr>
          <w:rFonts w:ascii="Arial" w:hAnsi="Arial" w:cs="Arial"/>
          <w:b w:val="0"/>
          <w:sz w:val="22"/>
          <w:szCs w:val="22"/>
        </w:rPr>
      </w:pPr>
      <w:proofErr w:type="gramStart"/>
      <w:r w:rsidRPr="000B1678">
        <w:rPr>
          <w:rFonts w:ascii="Arial" w:hAnsi="Arial" w:cs="Arial"/>
          <w:sz w:val="22"/>
          <w:szCs w:val="22"/>
        </w:rPr>
        <w:t>Five and ten year</w:t>
      </w:r>
      <w:proofErr w:type="gramEnd"/>
      <w:r w:rsidRPr="000B1678">
        <w:rPr>
          <w:rFonts w:ascii="Arial" w:hAnsi="Arial" w:cs="Arial"/>
          <w:sz w:val="22"/>
          <w:szCs w:val="22"/>
        </w:rPr>
        <w:t xml:space="preserve"> median radio news salary comparisons 201</w:t>
      </w:r>
      <w:r w:rsidR="00357CF1">
        <w:rPr>
          <w:rFonts w:ascii="Arial" w:hAnsi="Arial" w:cs="Arial"/>
          <w:sz w:val="22"/>
          <w:szCs w:val="22"/>
        </w:rPr>
        <w:t>9</w:t>
      </w:r>
      <w:r w:rsidRPr="000B1678">
        <w:rPr>
          <w:rFonts w:ascii="Arial" w:hAnsi="Arial" w:cs="Arial"/>
          <w:sz w:val="22"/>
          <w:szCs w:val="22"/>
        </w:rPr>
        <w:t xml:space="preserve"> to 201</w:t>
      </w:r>
      <w:r w:rsidR="00357CF1">
        <w:rPr>
          <w:rFonts w:ascii="Arial" w:hAnsi="Arial" w:cs="Arial"/>
          <w:sz w:val="22"/>
          <w:szCs w:val="22"/>
        </w:rPr>
        <w:t>4</w:t>
      </w:r>
      <w:r w:rsidRPr="000B1678">
        <w:rPr>
          <w:rFonts w:ascii="Arial" w:hAnsi="Arial" w:cs="Arial"/>
          <w:sz w:val="22"/>
          <w:szCs w:val="22"/>
        </w:rPr>
        <w:t xml:space="preserve"> to 200</w:t>
      </w:r>
      <w:r w:rsidR="00357CF1">
        <w:rPr>
          <w:rFonts w:ascii="Arial" w:hAnsi="Arial" w:cs="Arial"/>
          <w:sz w:val="22"/>
          <w:szCs w:val="22"/>
        </w:rPr>
        <w:t>9</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080"/>
        <w:gridCol w:w="1170"/>
        <w:gridCol w:w="1530"/>
        <w:gridCol w:w="1170"/>
        <w:gridCol w:w="1424"/>
      </w:tblGrid>
      <w:tr w:rsidR="00B7279A" w:rsidRPr="00C57D63" w14:paraId="043E301F" w14:textId="77777777" w:rsidTr="00312036">
        <w:tc>
          <w:tcPr>
            <w:tcW w:w="2718" w:type="dxa"/>
          </w:tcPr>
          <w:p w14:paraId="4E60624C" w14:textId="77777777" w:rsidR="00D342FD" w:rsidRPr="00C57D63" w:rsidRDefault="00D342FD" w:rsidP="00F72D6A">
            <w:pPr>
              <w:rPr>
                <w:rFonts w:ascii="Arial" w:hAnsi="Arial" w:cs="Arial"/>
                <w:sz w:val="22"/>
                <w:szCs w:val="22"/>
              </w:rPr>
            </w:pPr>
          </w:p>
        </w:tc>
        <w:tc>
          <w:tcPr>
            <w:tcW w:w="1080" w:type="dxa"/>
          </w:tcPr>
          <w:p w14:paraId="62A7CAB5" w14:textId="462F47FD" w:rsidR="00D342FD" w:rsidRPr="00C57D63" w:rsidRDefault="00C34CDA" w:rsidP="00F72D6A">
            <w:pPr>
              <w:jc w:val="center"/>
              <w:rPr>
                <w:rFonts w:ascii="Arial" w:hAnsi="Arial" w:cs="Arial"/>
                <w:sz w:val="22"/>
                <w:szCs w:val="22"/>
              </w:rPr>
            </w:pPr>
            <w:r w:rsidRPr="00C57D63">
              <w:rPr>
                <w:rFonts w:ascii="Arial" w:hAnsi="Arial" w:cs="Arial"/>
                <w:sz w:val="22"/>
                <w:szCs w:val="22"/>
              </w:rPr>
              <w:t xml:space="preserve">2019 </w:t>
            </w:r>
          </w:p>
        </w:tc>
        <w:tc>
          <w:tcPr>
            <w:tcW w:w="1170" w:type="dxa"/>
          </w:tcPr>
          <w:p w14:paraId="5A187E6F" w14:textId="7EEE4640" w:rsidR="00D342FD" w:rsidRPr="00C57D63" w:rsidRDefault="00C34CDA" w:rsidP="00F72D6A">
            <w:pPr>
              <w:jc w:val="center"/>
              <w:rPr>
                <w:rFonts w:ascii="Arial" w:hAnsi="Arial" w:cs="Arial"/>
                <w:sz w:val="22"/>
                <w:szCs w:val="22"/>
              </w:rPr>
            </w:pPr>
            <w:r w:rsidRPr="00C57D63">
              <w:rPr>
                <w:rFonts w:ascii="Arial" w:hAnsi="Arial" w:cs="Arial"/>
                <w:sz w:val="22"/>
                <w:szCs w:val="22"/>
              </w:rPr>
              <w:t xml:space="preserve">2014 </w:t>
            </w:r>
          </w:p>
        </w:tc>
        <w:tc>
          <w:tcPr>
            <w:tcW w:w="1530" w:type="dxa"/>
          </w:tcPr>
          <w:p w14:paraId="78B74BC0" w14:textId="77777777" w:rsidR="00D342FD" w:rsidRPr="00C57D63" w:rsidRDefault="00D342FD" w:rsidP="00F72D6A">
            <w:pPr>
              <w:jc w:val="center"/>
              <w:rPr>
                <w:rFonts w:ascii="Arial" w:hAnsi="Arial" w:cs="Arial"/>
                <w:sz w:val="22"/>
                <w:szCs w:val="22"/>
              </w:rPr>
            </w:pPr>
            <w:r w:rsidRPr="00C57D63">
              <w:rPr>
                <w:rFonts w:ascii="Arial" w:hAnsi="Arial" w:cs="Arial"/>
                <w:sz w:val="22"/>
                <w:szCs w:val="22"/>
              </w:rPr>
              <w:t>5-Year Percentage Change</w:t>
            </w:r>
          </w:p>
        </w:tc>
        <w:tc>
          <w:tcPr>
            <w:tcW w:w="1170" w:type="dxa"/>
          </w:tcPr>
          <w:p w14:paraId="2AE20661" w14:textId="1746DE7F" w:rsidR="00D342FD" w:rsidRPr="00C57D63" w:rsidRDefault="00C34CDA" w:rsidP="00F72D6A">
            <w:pPr>
              <w:jc w:val="center"/>
              <w:rPr>
                <w:rFonts w:ascii="Arial" w:hAnsi="Arial" w:cs="Arial"/>
                <w:sz w:val="22"/>
                <w:szCs w:val="22"/>
              </w:rPr>
            </w:pPr>
            <w:r w:rsidRPr="00C57D63">
              <w:rPr>
                <w:rFonts w:ascii="Arial" w:hAnsi="Arial" w:cs="Arial"/>
                <w:sz w:val="22"/>
                <w:szCs w:val="22"/>
              </w:rPr>
              <w:t xml:space="preserve">2009 </w:t>
            </w:r>
          </w:p>
        </w:tc>
        <w:tc>
          <w:tcPr>
            <w:tcW w:w="1424" w:type="dxa"/>
          </w:tcPr>
          <w:p w14:paraId="3C1B7401" w14:textId="77777777" w:rsidR="00D342FD" w:rsidRPr="00C57D63" w:rsidRDefault="00D342FD" w:rsidP="00F72D6A">
            <w:pPr>
              <w:jc w:val="center"/>
              <w:rPr>
                <w:rFonts w:ascii="Arial" w:hAnsi="Arial" w:cs="Arial"/>
                <w:sz w:val="22"/>
                <w:szCs w:val="22"/>
              </w:rPr>
            </w:pPr>
            <w:r w:rsidRPr="00C57D63">
              <w:rPr>
                <w:rFonts w:ascii="Arial" w:hAnsi="Arial" w:cs="Arial"/>
                <w:sz w:val="22"/>
                <w:szCs w:val="22"/>
              </w:rPr>
              <w:t>10-Year Percentage Change</w:t>
            </w:r>
          </w:p>
        </w:tc>
      </w:tr>
      <w:tr w:rsidR="00B7279A" w:rsidRPr="00C57D63" w14:paraId="6CF19871" w14:textId="77777777" w:rsidTr="00312036">
        <w:tc>
          <w:tcPr>
            <w:tcW w:w="2718" w:type="dxa"/>
          </w:tcPr>
          <w:p w14:paraId="60C8BBFF" w14:textId="77777777" w:rsidR="00D342FD" w:rsidRPr="00C57D63" w:rsidRDefault="00D342FD" w:rsidP="00F72D6A">
            <w:pPr>
              <w:rPr>
                <w:rFonts w:ascii="Arial" w:hAnsi="Arial" w:cs="Arial"/>
                <w:sz w:val="22"/>
                <w:szCs w:val="22"/>
              </w:rPr>
            </w:pPr>
            <w:r w:rsidRPr="00C57D63">
              <w:rPr>
                <w:rFonts w:ascii="Arial" w:hAnsi="Arial" w:cs="Arial"/>
                <w:sz w:val="22"/>
                <w:szCs w:val="22"/>
              </w:rPr>
              <w:t>INFLATION</w:t>
            </w:r>
          </w:p>
        </w:tc>
        <w:tc>
          <w:tcPr>
            <w:tcW w:w="1080" w:type="dxa"/>
          </w:tcPr>
          <w:p w14:paraId="0FE12252" w14:textId="77777777" w:rsidR="00D342FD" w:rsidRPr="00C57D63" w:rsidRDefault="00D342FD" w:rsidP="00F72D6A">
            <w:pPr>
              <w:jc w:val="center"/>
              <w:rPr>
                <w:rFonts w:ascii="Arial" w:hAnsi="Arial" w:cs="Arial"/>
                <w:sz w:val="22"/>
                <w:szCs w:val="22"/>
              </w:rPr>
            </w:pPr>
          </w:p>
        </w:tc>
        <w:tc>
          <w:tcPr>
            <w:tcW w:w="1170" w:type="dxa"/>
          </w:tcPr>
          <w:p w14:paraId="4AEE60DB" w14:textId="77777777" w:rsidR="00D342FD" w:rsidRPr="00C57D63" w:rsidRDefault="00D342FD" w:rsidP="00F72D6A">
            <w:pPr>
              <w:jc w:val="center"/>
              <w:rPr>
                <w:rFonts w:ascii="Arial" w:hAnsi="Arial" w:cs="Arial"/>
                <w:sz w:val="22"/>
                <w:szCs w:val="22"/>
              </w:rPr>
            </w:pPr>
          </w:p>
        </w:tc>
        <w:tc>
          <w:tcPr>
            <w:tcW w:w="1530" w:type="dxa"/>
          </w:tcPr>
          <w:p w14:paraId="36068CD2" w14:textId="14D27279"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+7.5% </w:t>
            </w:r>
          </w:p>
        </w:tc>
        <w:tc>
          <w:tcPr>
            <w:tcW w:w="1170" w:type="dxa"/>
          </w:tcPr>
          <w:p w14:paraId="34553745" w14:textId="77777777" w:rsidR="00D342FD" w:rsidRPr="00C57D63" w:rsidRDefault="00D342FD" w:rsidP="00F72D6A">
            <w:pPr>
              <w:jc w:val="center"/>
              <w:rPr>
                <w:rFonts w:ascii="Arial" w:hAnsi="Arial" w:cs="Arial"/>
                <w:sz w:val="22"/>
                <w:szCs w:val="22"/>
              </w:rPr>
            </w:pPr>
          </w:p>
        </w:tc>
        <w:tc>
          <w:tcPr>
            <w:tcW w:w="1424" w:type="dxa"/>
          </w:tcPr>
          <w:p w14:paraId="443629E2" w14:textId="521A2B8B"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+19% </w:t>
            </w:r>
          </w:p>
        </w:tc>
      </w:tr>
      <w:tr w:rsidR="00B7279A" w:rsidRPr="00C57D63" w14:paraId="63D06A9A" w14:textId="77777777" w:rsidTr="00312036">
        <w:tc>
          <w:tcPr>
            <w:tcW w:w="2718" w:type="dxa"/>
          </w:tcPr>
          <w:p w14:paraId="0B7222FC" w14:textId="77777777" w:rsidR="00D342FD" w:rsidRPr="00C57D63" w:rsidRDefault="00D342FD" w:rsidP="00F72D6A">
            <w:pPr>
              <w:rPr>
                <w:rFonts w:ascii="Arial" w:hAnsi="Arial" w:cs="Arial"/>
                <w:sz w:val="22"/>
                <w:szCs w:val="22"/>
              </w:rPr>
            </w:pPr>
            <w:r w:rsidRPr="00C57D63">
              <w:rPr>
                <w:rFonts w:ascii="Arial" w:hAnsi="Arial" w:cs="Arial"/>
                <w:sz w:val="22"/>
                <w:szCs w:val="22"/>
              </w:rPr>
              <w:t>All radio news</w:t>
            </w:r>
          </w:p>
        </w:tc>
        <w:tc>
          <w:tcPr>
            <w:tcW w:w="1080" w:type="dxa"/>
          </w:tcPr>
          <w:p w14:paraId="34B4E1CF" w14:textId="77777777" w:rsidR="00D342FD" w:rsidRPr="00C57D63" w:rsidRDefault="00D342FD" w:rsidP="00F72D6A">
            <w:pPr>
              <w:jc w:val="center"/>
              <w:rPr>
                <w:rFonts w:ascii="Arial" w:hAnsi="Arial" w:cs="Arial"/>
                <w:sz w:val="22"/>
                <w:szCs w:val="22"/>
              </w:rPr>
            </w:pPr>
          </w:p>
        </w:tc>
        <w:tc>
          <w:tcPr>
            <w:tcW w:w="1170" w:type="dxa"/>
          </w:tcPr>
          <w:p w14:paraId="1A4787E3" w14:textId="77777777" w:rsidR="00D342FD" w:rsidRPr="00C57D63" w:rsidRDefault="00D342FD" w:rsidP="00F72D6A">
            <w:pPr>
              <w:jc w:val="center"/>
              <w:rPr>
                <w:rFonts w:ascii="Arial" w:hAnsi="Arial" w:cs="Arial"/>
                <w:sz w:val="22"/>
                <w:szCs w:val="22"/>
              </w:rPr>
            </w:pPr>
          </w:p>
        </w:tc>
        <w:tc>
          <w:tcPr>
            <w:tcW w:w="1530" w:type="dxa"/>
          </w:tcPr>
          <w:p w14:paraId="4534C018" w14:textId="687E589B"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+13.8 </w:t>
            </w:r>
          </w:p>
        </w:tc>
        <w:tc>
          <w:tcPr>
            <w:tcW w:w="1170" w:type="dxa"/>
          </w:tcPr>
          <w:p w14:paraId="13BA2E24" w14:textId="77777777" w:rsidR="00D342FD" w:rsidRPr="00C57D63" w:rsidRDefault="00D342FD" w:rsidP="00F72D6A">
            <w:pPr>
              <w:jc w:val="center"/>
              <w:rPr>
                <w:rFonts w:ascii="Arial" w:hAnsi="Arial" w:cs="Arial"/>
                <w:sz w:val="22"/>
                <w:szCs w:val="22"/>
              </w:rPr>
            </w:pPr>
          </w:p>
        </w:tc>
        <w:tc>
          <w:tcPr>
            <w:tcW w:w="1424" w:type="dxa"/>
          </w:tcPr>
          <w:p w14:paraId="6888D140" w14:textId="5105494A"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+62.1 </w:t>
            </w:r>
          </w:p>
        </w:tc>
      </w:tr>
      <w:tr w:rsidR="00B7279A" w:rsidRPr="00C57D63" w14:paraId="08CACC74" w14:textId="77777777" w:rsidTr="00312036">
        <w:tc>
          <w:tcPr>
            <w:tcW w:w="2718" w:type="dxa"/>
          </w:tcPr>
          <w:p w14:paraId="4D96746E" w14:textId="77777777" w:rsidR="00D342FD" w:rsidRPr="00C57D63" w:rsidRDefault="00D342FD" w:rsidP="00F72D6A">
            <w:pPr>
              <w:rPr>
                <w:rFonts w:ascii="Arial" w:hAnsi="Arial" w:cs="Arial"/>
                <w:sz w:val="22"/>
                <w:szCs w:val="22"/>
              </w:rPr>
            </w:pPr>
            <w:r w:rsidRPr="00C57D63">
              <w:rPr>
                <w:rFonts w:ascii="Arial" w:hAnsi="Arial" w:cs="Arial"/>
                <w:sz w:val="22"/>
                <w:szCs w:val="22"/>
              </w:rPr>
              <w:t>News Director</w:t>
            </w:r>
          </w:p>
        </w:tc>
        <w:tc>
          <w:tcPr>
            <w:tcW w:w="1080" w:type="dxa"/>
          </w:tcPr>
          <w:p w14:paraId="1FFD7BAD" w14:textId="237C0355"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$45,000 </w:t>
            </w:r>
          </w:p>
        </w:tc>
        <w:tc>
          <w:tcPr>
            <w:tcW w:w="1170" w:type="dxa"/>
          </w:tcPr>
          <w:p w14:paraId="5A7E5BE9" w14:textId="67989E21"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$42,000 </w:t>
            </w:r>
          </w:p>
        </w:tc>
        <w:tc>
          <w:tcPr>
            <w:tcW w:w="1530" w:type="dxa"/>
          </w:tcPr>
          <w:p w14:paraId="3C98DF19" w14:textId="64F7586A"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+7.1 </w:t>
            </w:r>
          </w:p>
        </w:tc>
        <w:tc>
          <w:tcPr>
            <w:tcW w:w="1170" w:type="dxa"/>
          </w:tcPr>
          <w:p w14:paraId="4FB399AC" w14:textId="0007C117"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$31,000 </w:t>
            </w:r>
          </w:p>
        </w:tc>
        <w:tc>
          <w:tcPr>
            <w:tcW w:w="1424" w:type="dxa"/>
          </w:tcPr>
          <w:p w14:paraId="381B4249" w14:textId="44873605"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+45.2 </w:t>
            </w:r>
          </w:p>
        </w:tc>
      </w:tr>
      <w:tr w:rsidR="00B7279A" w:rsidRPr="00C57D63" w14:paraId="280E0A8A" w14:textId="77777777" w:rsidTr="00312036">
        <w:tc>
          <w:tcPr>
            <w:tcW w:w="2718" w:type="dxa"/>
          </w:tcPr>
          <w:p w14:paraId="67124120" w14:textId="77777777" w:rsidR="00D342FD" w:rsidRPr="00C57D63" w:rsidRDefault="00D342FD" w:rsidP="00F72D6A">
            <w:pPr>
              <w:rPr>
                <w:rFonts w:ascii="Arial" w:hAnsi="Arial" w:cs="Arial"/>
                <w:sz w:val="22"/>
                <w:szCs w:val="22"/>
              </w:rPr>
            </w:pPr>
            <w:r w:rsidRPr="00C57D63">
              <w:rPr>
                <w:rFonts w:ascii="Arial" w:hAnsi="Arial" w:cs="Arial"/>
                <w:sz w:val="22"/>
                <w:szCs w:val="22"/>
              </w:rPr>
              <w:t>News Reporter</w:t>
            </w:r>
          </w:p>
        </w:tc>
        <w:tc>
          <w:tcPr>
            <w:tcW w:w="1080" w:type="dxa"/>
          </w:tcPr>
          <w:p w14:paraId="4259514D" w14:textId="492D4868"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43,500 </w:t>
            </w:r>
          </w:p>
        </w:tc>
        <w:tc>
          <w:tcPr>
            <w:tcW w:w="1170" w:type="dxa"/>
          </w:tcPr>
          <w:p w14:paraId="7790C74B" w14:textId="4912C964"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35,000 </w:t>
            </w:r>
          </w:p>
        </w:tc>
        <w:tc>
          <w:tcPr>
            <w:tcW w:w="1530" w:type="dxa"/>
          </w:tcPr>
          <w:p w14:paraId="083A7DAA" w14:textId="13637301"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+24.3 </w:t>
            </w:r>
          </w:p>
        </w:tc>
        <w:tc>
          <w:tcPr>
            <w:tcW w:w="1170" w:type="dxa"/>
          </w:tcPr>
          <w:p w14:paraId="46F38826" w14:textId="3464FD99"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25,000 </w:t>
            </w:r>
          </w:p>
        </w:tc>
        <w:tc>
          <w:tcPr>
            <w:tcW w:w="1424" w:type="dxa"/>
          </w:tcPr>
          <w:p w14:paraId="07BAE5C9" w14:textId="5D419972"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+74 </w:t>
            </w:r>
          </w:p>
        </w:tc>
      </w:tr>
      <w:tr w:rsidR="00B7279A" w:rsidRPr="00C57D63" w14:paraId="1C6C26AC" w14:textId="77777777" w:rsidTr="00312036">
        <w:tc>
          <w:tcPr>
            <w:tcW w:w="2718" w:type="dxa"/>
          </w:tcPr>
          <w:p w14:paraId="3DB724A7" w14:textId="77777777" w:rsidR="00D342FD" w:rsidRPr="00C57D63" w:rsidRDefault="00D342FD" w:rsidP="00F72D6A">
            <w:pPr>
              <w:rPr>
                <w:rFonts w:ascii="Arial" w:hAnsi="Arial" w:cs="Arial"/>
                <w:sz w:val="22"/>
                <w:szCs w:val="22"/>
              </w:rPr>
            </w:pPr>
            <w:r w:rsidRPr="00C57D63">
              <w:rPr>
                <w:rFonts w:ascii="Arial" w:hAnsi="Arial" w:cs="Arial"/>
                <w:sz w:val="22"/>
                <w:szCs w:val="22"/>
              </w:rPr>
              <w:lastRenderedPageBreak/>
              <w:t>News Producer</w:t>
            </w:r>
          </w:p>
        </w:tc>
        <w:tc>
          <w:tcPr>
            <w:tcW w:w="1080" w:type="dxa"/>
          </w:tcPr>
          <w:p w14:paraId="3605F050" w14:textId="49B968A3"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45,000 </w:t>
            </w:r>
          </w:p>
        </w:tc>
        <w:tc>
          <w:tcPr>
            <w:tcW w:w="1170" w:type="dxa"/>
          </w:tcPr>
          <w:p w14:paraId="1CE0F825" w14:textId="5DC60F03"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39,000 </w:t>
            </w:r>
          </w:p>
        </w:tc>
        <w:tc>
          <w:tcPr>
            <w:tcW w:w="1530" w:type="dxa"/>
          </w:tcPr>
          <w:p w14:paraId="7D9C5710" w14:textId="123ADC68"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+15.4 </w:t>
            </w:r>
          </w:p>
        </w:tc>
        <w:tc>
          <w:tcPr>
            <w:tcW w:w="1170" w:type="dxa"/>
          </w:tcPr>
          <w:p w14:paraId="71C506C8" w14:textId="0EBF2332"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26,000 </w:t>
            </w:r>
          </w:p>
        </w:tc>
        <w:tc>
          <w:tcPr>
            <w:tcW w:w="1424" w:type="dxa"/>
          </w:tcPr>
          <w:p w14:paraId="2EA21E2B" w14:textId="55B5F860"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+93.1 </w:t>
            </w:r>
          </w:p>
        </w:tc>
      </w:tr>
      <w:tr w:rsidR="00B7279A" w:rsidRPr="00C57D63" w14:paraId="00E338AF" w14:textId="77777777" w:rsidTr="00312036">
        <w:tc>
          <w:tcPr>
            <w:tcW w:w="2718" w:type="dxa"/>
          </w:tcPr>
          <w:p w14:paraId="7C146029" w14:textId="77777777" w:rsidR="00D342FD" w:rsidRPr="00C57D63" w:rsidRDefault="00D342FD" w:rsidP="00F72D6A">
            <w:pPr>
              <w:rPr>
                <w:rFonts w:ascii="Arial" w:hAnsi="Arial" w:cs="Arial"/>
                <w:sz w:val="22"/>
                <w:szCs w:val="22"/>
              </w:rPr>
            </w:pPr>
            <w:r w:rsidRPr="00C57D63">
              <w:rPr>
                <w:rFonts w:ascii="Arial" w:hAnsi="Arial" w:cs="Arial"/>
                <w:sz w:val="22"/>
                <w:szCs w:val="22"/>
              </w:rPr>
              <w:t>News Anchor</w:t>
            </w:r>
          </w:p>
        </w:tc>
        <w:tc>
          <w:tcPr>
            <w:tcW w:w="1080" w:type="dxa"/>
          </w:tcPr>
          <w:p w14:paraId="34B9F045" w14:textId="2A8826AE"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48,000 </w:t>
            </w:r>
          </w:p>
        </w:tc>
        <w:tc>
          <w:tcPr>
            <w:tcW w:w="1170" w:type="dxa"/>
          </w:tcPr>
          <w:p w14:paraId="5C4345C8" w14:textId="4FAAF9E0"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45,000 </w:t>
            </w:r>
          </w:p>
        </w:tc>
        <w:tc>
          <w:tcPr>
            <w:tcW w:w="1530" w:type="dxa"/>
          </w:tcPr>
          <w:p w14:paraId="1BD8E4C6" w14:textId="2BFB7709" w:rsidR="00D342FD" w:rsidRPr="00C57D63" w:rsidRDefault="00832CEE" w:rsidP="00F72D6A">
            <w:pPr>
              <w:jc w:val="center"/>
              <w:rPr>
                <w:rFonts w:ascii="Arial" w:hAnsi="Arial" w:cs="Arial"/>
                <w:sz w:val="22"/>
                <w:szCs w:val="22"/>
              </w:rPr>
            </w:pPr>
            <w:r w:rsidRPr="00C57D63">
              <w:rPr>
                <w:rFonts w:ascii="Arial" w:hAnsi="Arial" w:cs="Arial"/>
                <w:sz w:val="22"/>
                <w:szCs w:val="22"/>
              </w:rPr>
              <w:t>+6.7</w:t>
            </w:r>
          </w:p>
        </w:tc>
        <w:tc>
          <w:tcPr>
            <w:tcW w:w="1170" w:type="dxa"/>
          </w:tcPr>
          <w:p w14:paraId="6ACD2E9C" w14:textId="707C1F55"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30,000 </w:t>
            </w:r>
          </w:p>
        </w:tc>
        <w:tc>
          <w:tcPr>
            <w:tcW w:w="1424" w:type="dxa"/>
          </w:tcPr>
          <w:p w14:paraId="5C81F6BB" w14:textId="365A6C41"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+60 </w:t>
            </w:r>
          </w:p>
        </w:tc>
      </w:tr>
      <w:tr w:rsidR="00B7279A" w:rsidRPr="00C57D63" w14:paraId="7091B51E" w14:textId="77777777" w:rsidTr="00312036">
        <w:tc>
          <w:tcPr>
            <w:tcW w:w="2718" w:type="dxa"/>
          </w:tcPr>
          <w:p w14:paraId="28022F66" w14:textId="77777777" w:rsidR="00D342FD" w:rsidRPr="00C57D63" w:rsidRDefault="00D342FD" w:rsidP="00F72D6A">
            <w:pPr>
              <w:rPr>
                <w:rFonts w:ascii="Arial" w:hAnsi="Arial" w:cs="Arial"/>
                <w:sz w:val="22"/>
                <w:szCs w:val="22"/>
              </w:rPr>
            </w:pPr>
            <w:r w:rsidRPr="00C57D63">
              <w:rPr>
                <w:rFonts w:ascii="Arial" w:hAnsi="Arial" w:cs="Arial"/>
                <w:sz w:val="22"/>
                <w:szCs w:val="22"/>
              </w:rPr>
              <w:t>Sports Anchor</w:t>
            </w:r>
          </w:p>
        </w:tc>
        <w:tc>
          <w:tcPr>
            <w:tcW w:w="1080" w:type="dxa"/>
          </w:tcPr>
          <w:p w14:paraId="76E11AC5" w14:textId="00E1E415"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31,500 </w:t>
            </w:r>
          </w:p>
        </w:tc>
        <w:tc>
          <w:tcPr>
            <w:tcW w:w="1170" w:type="dxa"/>
          </w:tcPr>
          <w:p w14:paraId="34CCDE2F" w14:textId="370E25A5" w:rsidR="00D342FD" w:rsidRPr="00C57D63" w:rsidRDefault="00832CEE" w:rsidP="00F72D6A">
            <w:pPr>
              <w:jc w:val="center"/>
              <w:rPr>
                <w:rFonts w:ascii="Arial" w:hAnsi="Arial" w:cs="Arial"/>
                <w:sz w:val="22"/>
                <w:szCs w:val="22"/>
              </w:rPr>
            </w:pPr>
            <w:r w:rsidRPr="00C57D63">
              <w:rPr>
                <w:rFonts w:ascii="Arial" w:hAnsi="Arial" w:cs="Arial"/>
                <w:sz w:val="22"/>
                <w:szCs w:val="22"/>
              </w:rPr>
              <w:t>*</w:t>
            </w:r>
            <w:r w:rsidR="00B7279A" w:rsidRPr="00C57D63">
              <w:rPr>
                <w:rFonts w:ascii="Arial" w:hAnsi="Arial" w:cs="Arial"/>
                <w:sz w:val="22"/>
                <w:szCs w:val="22"/>
              </w:rPr>
              <w:t xml:space="preserve"> </w:t>
            </w:r>
          </w:p>
        </w:tc>
        <w:tc>
          <w:tcPr>
            <w:tcW w:w="1530" w:type="dxa"/>
          </w:tcPr>
          <w:p w14:paraId="32746E71" w14:textId="6C25D851" w:rsidR="00D342FD" w:rsidRPr="00C57D63" w:rsidRDefault="00832CEE" w:rsidP="00F72D6A">
            <w:pPr>
              <w:jc w:val="center"/>
              <w:rPr>
                <w:rFonts w:ascii="Arial" w:hAnsi="Arial" w:cs="Arial"/>
                <w:sz w:val="22"/>
                <w:szCs w:val="22"/>
              </w:rPr>
            </w:pPr>
            <w:proofErr w:type="spellStart"/>
            <w:r w:rsidRPr="00C57D63">
              <w:rPr>
                <w:rFonts w:ascii="Arial" w:hAnsi="Arial" w:cs="Arial"/>
                <w:sz w:val="22"/>
                <w:szCs w:val="22"/>
              </w:rPr>
              <w:t>na</w:t>
            </w:r>
            <w:proofErr w:type="spellEnd"/>
            <w:r w:rsidRPr="00C57D63">
              <w:rPr>
                <w:rFonts w:ascii="Arial" w:hAnsi="Arial" w:cs="Arial"/>
                <w:sz w:val="22"/>
                <w:szCs w:val="22"/>
              </w:rPr>
              <w:t xml:space="preserve"> </w:t>
            </w:r>
          </w:p>
        </w:tc>
        <w:tc>
          <w:tcPr>
            <w:tcW w:w="1170" w:type="dxa"/>
          </w:tcPr>
          <w:p w14:paraId="37BDB5D3" w14:textId="28515FC8" w:rsidR="00D342FD" w:rsidRPr="00C57D63" w:rsidRDefault="00832CEE" w:rsidP="00F72D6A">
            <w:pPr>
              <w:jc w:val="center"/>
              <w:rPr>
                <w:rFonts w:ascii="Arial" w:hAnsi="Arial" w:cs="Arial"/>
                <w:sz w:val="22"/>
                <w:szCs w:val="22"/>
              </w:rPr>
            </w:pPr>
            <w:r w:rsidRPr="00C57D63">
              <w:rPr>
                <w:rFonts w:ascii="Arial" w:hAnsi="Arial" w:cs="Arial"/>
                <w:sz w:val="22"/>
                <w:szCs w:val="22"/>
              </w:rPr>
              <w:t>*</w:t>
            </w:r>
            <w:r w:rsidR="00B7279A" w:rsidRPr="00C57D63">
              <w:rPr>
                <w:rFonts w:ascii="Arial" w:hAnsi="Arial" w:cs="Arial"/>
                <w:sz w:val="22"/>
                <w:szCs w:val="22"/>
              </w:rPr>
              <w:t xml:space="preserve"> </w:t>
            </w:r>
          </w:p>
        </w:tc>
        <w:tc>
          <w:tcPr>
            <w:tcW w:w="1424" w:type="dxa"/>
          </w:tcPr>
          <w:p w14:paraId="03F53227" w14:textId="4BC3ECA6" w:rsidR="00D342FD" w:rsidRPr="00C57D63" w:rsidRDefault="00832CEE" w:rsidP="00F72D6A">
            <w:pPr>
              <w:jc w:val="center"/>
              <w:rPr>
                <w:rFonts w:ascii="Arial" w:hAnsi="Arial" w:cs="Arial"/>
                <w:sz w:val="22"/>
                <w:szCs w:val="22"/>
              </w:rPr>
            </w:pPr>
            <w:proofErr w:type="spellStart"/>
            <w:r w:rsidRPr="00C57D63">
              <w:rPr>
                <w:rFonts w:ascii="Arial" w:hAnsi="Arial" w:cs="Arial"/>
                <w:sz w:val="22"/>
                <w:szCs w:val="22"/>
              </w:rPr>
              <w:t>na</w:t>
            </w:r>
            <w:proofErr w:type="spellEnd"/>
            <w:r w:rsidRPr="00C57D63">
              <w:rPr>
                <w:rFonts w:ascii="Arial" w:hAnsi="Arial" w:cs="Arial"/>
                <w:sz w:val="22"/>
                <w:szCs w:val="22"/>
              </w:rPr>
              <w:t xml:space="preserve"> </w:t>
            </w:r>
          </w:p>
        </w:tc>
      </w:tr>
      <w:tr w:rsidR="00B7279A" w:rsidRPr="00C57D63" w14:paraId="076A8777" w14:textId="77777777" w:rsidTr="00312036">
        <w:tc>
          <w:tcPr>
            <w:tcW w:w="2718" w:type="dxa"/>
          </w:tcPr>
          <w:p w14:paraId="20DE2D85" w14:textId="77777777" w:rsidR="00D342FD" w:rsidRPr="00C57D63" w:rsidRDefault="00D342FD" w:rsidP="00F72D6A">
            <w:pPr>
              <w:rPr>
                <w:rFonts w:ascii="Arial" w:hAnsi="Arial" w:cs="Arial"/>
                <w:sz w:val="22"/>
                <w:szCs w:val="22"/>
              </w:rPr>
            </w:pPr>
            <w:r w:rsidRPr="00C57D63">
              <w:rPr>
                <w:rFonts w:ascii="Arial" w:hAnsi="Arial" w:cs="Arial"/>
                <w:sz w:val="22"/>
                <w:szCs w:val="22"/>
              </w:rPr>
              <w:t>Web editor/producer</w:t>
            </w:r>
          </w:p>
        </w:tc>
        <w:tc>
          <w:tcPr>
            <w:tcW w:w="1080" w:type="dxa"/>
          </w:tcPr>
          <w:p w14:paraId="06851745" w14:textId="5BD5A0B2"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45,000 </w:t>
            </w:r>
          </w:p>
        </w:tc>
        <w:tc>
          <w:tcPr>
            <w:tcW w:w="1170" w:type="dxa"/>
          </w:tcPr>
          <w:p w14:paraId="3ADA5E46" w14:textId="0CB28111" w:rsidR="00D342FD" w:rsidRPr="00C57D63" w:rsidRDefault="00B7279A" w:rsidP="00F72D6A">
            <w:pPr>
              <w:jc w:val="center"/>
              <w:rPr>
                <w:rFonts w:ascii="Arial" w:hAnsi="Arial" w:cs="Arial"/>
                <w:sz w:val="22"/>
                <w:szCs w:val="22"/>
              </w:rPr>
            </w:pPr>
            <w:r w:rsidRPr="00C57D63">
              <w:rPr>
                <w:rFonts w:ascii="Arial" w:hAnsi="Arial" w:cs="Arial"/>
                <w:sz w:val="22"/>
                <w:szCs w:val="22"/>
              </w:rPr>
              <w:t xml:space="preserve">38,000 </w:t>
            </w:r>
          </w:p>
        </w:tc>
        <w:tc>
          <w:tcPr>
            <w:tcW w:w="1530" w:type="dxa"/>
          </w:tcPr>
          <w:p w14:paraId="665F83B6" w14:textId="6D40DB31" w:rsidR="00D342FD" w:rsidRPr="00C57D63" w:rsidRDefault="00832CEE" w:rsidP="00F72D6A">
            <w:pPr>
              <w:jc w:val="center"/>
              <w:rPr>
                <w:rFonts w:ascii="Arial" w:hAnsi="Arial" w:cs="Arial"/>
                <w:sz w:val="22"/>
                <w:szCs w:val="22"/>
              </w:rPr>
            </w:pPr>
            <w:r w:rsidRPr="00C57D63">
              <w:rPr>
                <w:rFonts w:ascii="Arial" w:hAnsi="Arial" w:cs="Arial"/>
                <w:sz w:val="22"/>
                <w:szCs w:val="22"/>
              </w:rPr>
              <w:t xml:space="preserve">+18.4 </w:t>
            </w:r>
          </w:p>
        </w:tc>
        <w:tc>
          <w:tcPr>
            <w:tcW w:w="1170" w:type="dxa"/>
          </w:tcPr>
          <w:p w14:paraId="794CC69D" w14:textId="02453A4B" w:rsidR="00D342FD" w:rsidRPr="00C57D63" w:rsidRDefault="00832CEE" w:rsidP="00F72D6A">
            <w:pPr>
              <w:jc w:val="center"/>
              <w:rPr>
                <w:rFonts w:ascii="Arial" w:hAnsi="Arial" w:cs="Arial"/>
                <w:sz w:val="22"/>
                <w:szCs w:val="22"/>
              </w:rPr>
            </w:pPr>
            <w:r w:rsidRPr="00C57D63">
              <w:rPr>
                <w:rFonts w:ascii="Arial" w:hAnsi="Arial" w:cs="Arial"/>
                <w:sz w:val="22"/>
                <w:szCs w:val="22"/>
              </w:rPr>
              <w:t>*</w:t>
            </w:r>
            <w:r w:rsidR="00B7279A" w:rsidRPr="00C57D63">
              <w:rPr>
                <w:rFonts w:ascii="Arial" w:hAnsi="Arial" w:cs="Arial"/>
                <w:sz w:val="22"/>
                <w:szCs w:val="22"/>
              </w:rPr>
              <w:t xml:space="preserve"> </w:t>
            </w:r>
          </w:p>
        </w:tc>
        <w:tc>
          <w:tcPr>
            <w:tcW w:w="1424" w:type="dxa"/>
          </w:tcPr>
          <w:p w14:paraId="116C6BA6" w14:textId="3F7C8235" w:rsidR="00D342FD" w:rsidRPr="00C57D63" w:rsidRDefault="00832CEE" w:rsidP="00F72D6A">
            <w:pPr>
              <w:jc w:val="center"/>
              <w:rPr>
                <w:rFonts w:ascii="Arial" w:hAnsi="Arial" w:cs="Arial"/>
                <w:sz w:val="22"/>
                <w:szCs w:val="22"/>
              </w:rPr>
            </w:pPr>
            <w:proofErr w:type="spellStart"/>
            <w:r w:rsidRPr="00C57D63">
              <w:rPr>
                <w:rFonts w:ascii="Arial" w:hAnsi="Arial" w:cs="Arial"/>
                <w:sz w:val="22"/>
                <w:szCs w:val="22"/>
              </w:rPr>
              <w:t>na</w:t>
            </w:r>
            <w:proofErr w:type="spellEnd"/>
            <w:r w:rsidRPr="00C57D63">
              <w:rPr>
                <w:rFonts w:ascii="Arial" w:hAnsi="Arial" w:cs="Arial"/>
                <w:sz w:val="22"/>
                <w:szCs w:val="22"/>
              </w:rPr>
              <w:t xml:space="preserve"> </w:t>
            </w:r>
          </w:p>
        </w:tc>
      </w:tr>
    </w:tbl>
    <w:p w14:paraId="1CDB90A3" w14:textId="77777777" w:rsidR="00D342FD" w:rsidRPr="00C57D63" w:rsidRDefault="00D342FD" w:rsidP="00F72D6A">
      <w:pPr>
        <w:rPr>
          <w:rFonts w:ascii="Arial" w:hAnsi="Arial" w:cs="Arial"/>
          <w:sz w:val="22"/>
          <w:szCs w:val="22"/>
        </w:rPr>
      </w:pPr>
    </w:p>
    <w:p w14:paraId="3A26F550" w14:textId="72D3A3F8" w:rsidR="009A2313" w:rsidRDefault="00832CEE" w:rsidP="00F72D6A">
      <w:pPr>
        <w:rPr>
          <w:rFonts w:ascii="Arial" w:hAnsi="Arial" w:cs="Arial"/>
          <w:sz w:val="22"/>
          <w:szCs w:val="22"/>
        </w:rPr>
      </w:pPr>
      <w:r>
        <w:rPr>
          <w:rFonts w:ascii="Arial" w:hAnsi="Arial" w:cs="Arial"/>
          <w:sz w:val="22"/>
          <w:szCs w:val="22"/>
        </w:rPr>
        <w:t>Other than news director and anchor, five</w:t>
      </w:r>
      <w:r w:rsidR="00C57D63">
        <w:rPr>
          <w:rFonts w:ascii="Arial" w:hAnsi="Arial" w:cs="Arial"/>
          <w:sz w:val="22"/>
          <w:szCs w:val="22"/>
        </w:rPr>
        <w:t>-</w:t>
      </w:r>
      <w:r>
        <w:rPr>
          <w:rFonts w:ascii="Arial" w:hAnsi="Arial" w:cs="Arial"/>
          <w:sz w:val="22"/>
          <w:szCs w:val="22"/>
        </w:rPr>
        <w:t xml:space="preserve">year comparisons </w:t>
      </w:r>
      <w:r w:rsidR="009A2313">
        <w:rPr>
          <w:rFonts w:ascii="Arial" w:hAnsi="Arial" w:cs="Arial"/>
          <w:sz w:val="22"/>
          <w:szCs w:val="22"/>
        </w:rPr>
        <w:t xml:space="preserve">look strong, with overall salary growth well ahead of inflation.  Aided by </w:t>
      </w:r>
      <w:r w:rsidR="00AB3255">
        <w:rPr>
          <w:rFonts w:ascii="Arial" w:hAnsi="Arial" w:cs="Arial"/>
          <w:sz w:val="22"/>
          <w:szCs w:val="22"/>
        </w:rPr>
        <w:t>the</w:t>
      </w:r>
      <w:r w:rsidR="009A2313">
        <w:rPr>
          <w:rFonts w:ascii="Arial" w:hAnsi="Arial" w:cs="Arial"/>
          <w:sz w:val="22"/>
          <w:szCs w:val="22"/>
        </w:rPr>
        <w:t xml:space="preserve"> disastrous year of 2009, the 10-year comparison is strong across the board.  This is only the second year in a row where overall radio news salaries have exceeded inflation in a five-year comparison.  At least for quite a few years.  Ten-year comparisons have been stronger, but that’s heavily based on some very low salaries a decade ago.</w:t>
      </w:r>
    </w:p>
    <w:p w14:paraId="57348453" w14:textId="77777777" w:rsidR="009A2313" w:rsidRDefault="009A2313" w:rsidP="00F72D6A">
      <w:pPr>
        <w:rPr>
          <w:rFonts w:ascii="Arial" w:hAnsi="Arial" w:cs="Arial"/>
          <w:sz w:val="22"/>
          <w:szCs w:val="22"/>
        </w:rPr>
      </w:pPr>
    </w:p>
    <w:p w14:paraId="782C3572" w14:textId="77777777" w:rsidR="00C954D7" w:rsidRPr="000B1678" w:rsidRDefault="00C954D7" w:rsidP="00F72D6A">
      <w:pPr>
        <w:rPr>
          <w:rFonts w:ascii="Arial" w:hAnsi="Arial" w:cs="Arial"/>
          <w:sz w:val="22"/>
          <w:szCs w:val="22"/>
        </w:rPr>
      </w:pPr>
    </w:p>
    <w:p w14:paraId="24D2ADD3" w14:textId="02B63B80" w:rsidR="00D342FD" w:rsidRPr="000B1678" w:rsidRDefault="00D342FD" w:rsidP="00F72D6A">
      <w:pPr>
        <w:rPr>
          <w:rFonts w:ascii="Arial" w:hAnsi="Arial" w:cs="Arial"/>
          <w:b/>
          <w:sz w:val="22"/>
          <w:szCs w:val="22"/>
        </w:rPr>
      </w:pPr>
      <w:r w:rsidRPr="000B1678">
        <w:rPr>
          <w:rFonts w:ascii="Arial" w:hAnsi="Arial" w:cs="Arial"/>
          <w:b/>
          <w:sz w:val="22"/>
          <w:szCs w:val="22"/>
        </w:rPr>
        <w:t>Median radio news salaries by market size – 201</w:t>
      </w:r>
      <w:r w:rsidR="00B2058E">
        <w:rPr>
          <w:rFonts w:ascii="Arial" w:hAnsi="Arial" w:cs="Arial"/>
          <w:b/>
          <w:sz w:val="22"/>
          <w:szCs w:val="22"/>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561"/>
        <w:gridCol w:w="1440"/>
        <w:gridCol w:w="1440"/>
        <w:gridCol w:w="1440"/>
      </w:tblGrid>
      <w:tr w:rsidR="00D342FD" w:rsidRPr="000B1678" w14:paraId="545C2C90" w14:textId="77777777" w:rsidTr="00312036">
        <w:tc>
          <w:tcPr>
            <w:tcW w:w="0" w:type="auto"/>
          </w:tcPr>
          <w:p w14:paraId="41633A57" w14:textId="77777777" w:rsidR="00D342FD" w:rsidRPr="000B1678" w:rsidRDefault="00D342FD" w:rsidP="00F72D6A">
            <w:pPr>
              <w:rPr>
                <w:rFonts w:ascii="Arial" w:hAnsi="Arial" w:cs="Arial"/>
                <w:sz w:val="22"/>
                <w:szCs w:val="22"/>
              </w:rPr>
            </w:pPr>
          </w:p>
        </w:tc>
        <w:tc>
          <w:tcPr>
            <w:tcW w:w="1561" w:type="dxa"/>
          </w:tcPr>
          <w:p w14:paraId="16C1E869"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Major</w:t>
            </w:r>
          </w:p>
        </w:tc>
        <w:tc>
          <w:tcPr>
            <w:tcW w:w="1440" w:type="dxa"/>
          </w:tcPr>
          <w:p w14:paraId="27FDBE97"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Large</w:t>
            </w:r>
          </w:p>
        </w:tc>
        <w:tc>
          <w:tcPr>
            <w:tcW w:w="1440" w:type="dxa"/>
          </w:tcPr>
          <w:p w14:paraId="4C857468"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Medium</w:t>
            </w:r>
          </w:p>
        </w:tc>
        <w:tc>
          <w:tcPr>
            <w:tcW w:w="1440" w:type="dxa"/>
          </w:tcPr>
          <w:p w14:paraId="36CF938C" w14:textId="77777777" w:rsidR="00D342FD" w:rsidRPr="000B1678" w:rsidRDefault="00D342FD" w:rsidP="00F72D6A">
            <w:pPr>
              <w:jc w:val="center"/>
              <w:rPr>
                <w:rFonts w:ascii="Arial" w:hAnsi="Arial" w:cs="Arial"/>
                <w:sz w:val="22"/>
                <w:szCs w:val="22"/>
              </w:rPr>
            </w:pPr>
            <w:r w:rsidRPr="000B1678">
              <w:rPr>
                <w:rFonts w:ascii="Arial" w:hAnsi="Arial" w:cs="Arial"/>
                <w:sz w:val="22"/>
                <w:szCs w:val="22"/>
              </w:rPr>
              <w:t>Small</w:t>
            </w:r>
          </w:p>
        </w:tc>
      </w:tr>
      <w:tr w:rsidR="00D342FD" w:rsidRPr="000B1678" w14:paraId="6641FDCD" w14:textId="77777777" w:rsidTr="00312036">
        <w:tc>
          <w:tcPr>
            <w:tcW w:w="0" w:type="auto"/>
          </w:tcPr>
          <w:p w14:paraId="6F266DD2" w14:textId="77777777" w:rsidR="00D342FD" w:rsidRPr="000B1678" w:rsidRDefault="00D342FD" w:rsidP="00F72D6A">
            <w:pPr>
              <w:rPr>
                <w:rFonts w:ascii="Arial" w:hAnsi="Arial" w:cs="Arial"/>
                <w:sz w:val="22"/>
                <w:szCs w:val="22"/>
              </w:rPr>
            </w:pPr>
            <w:r w:rsidRPr="000B1678">
              <w:rPr>
                <w:rFonts w:ascii="Arial" w:hAnsi="Arial" w:cs="Arial"/>
                <w:sz w:val="22"/>
                <w:szCs w:val="22"/>
              </w:rPr>
              <w:t>News Director</w:t>
            </w:r>
          </w:p>
        </w:tc>
        <w:tc>
          <w:tcPr>
            <w:tcW w:w="1561" w:type="dxa"/>
          </w:tcPr>
          <w:p w14:paraId="30500581" w14:textId="3C2AF7C1" w:rsidR="00D342FD" w:rsidRPr="000B1678" w:rsidRDefault="00B2058E" w:rsidP="00F72D6A">
            <w:pPr>
              <w:jc w:val="center"/>
              <w:rPr>
                <w:rFonts w:ascii="Arial" w:hAnsi="Arial" w:cs="Arial"/>
                <w:sz w:val="22"/>
                <w:szCs w:val="22"/>
              </w:rPr>
            </w:pPr>
            <w:r>
              <w:rPr>
                <w:rFonts w:ascii="Arial" w:hAnsi="Arial" w:cs="Arial"/>
                <w:sz w:val="22"/>
                <w:szCs w:val="22"/>
              </w:rPr>
              <w:t xml:space="preserve">$80,000 </w:t>
            </w:r>
          </w:p>
        </w:tc>
        <w:tc>
          <w:tcPr>
            <w:tcW w:w="1440" w:type="dxa"/>
          </w:tcPr>
          <w:p w14:paraId="08EFF537" w14:textId="43A7934F" w:rsidR="00D342FD" w:rsidRPr="000B1678" w:rsidRDefault="00B2058E" w:rsidP="00F72D6A">
            <w:pPr>
              <w:jc w:val="center"/>
              <w:rPr>
                <w:rFonts w:ascii="Arial" w:hAnsi="Arial" w:cs="Arial"/>
                <w:sz w:val="22"/>
                <w:szCs w:val="22"/>
              </w:rPr>
            </w:pPr>
            <w:r>
              <w:rPr>
                <w:rFonts w:ascii="Arial" w:hAnsi="Arial" w:cs="Arial"/>
                <w:sz w:val="22"/>
                <w:szCs w:val="22"/>
              </w:rPr>
              <w:t>$52,000</w:t>
            </w:r>
          </w:p>
        </w:tc>
        <w:tc>
          <w:tcPr>
            <w:tcW w:w="1440" w:type="dxa"/>
          </w:tcPr>
          <w:p w14:paraId="789F002A" w14:textId="1EF70A75" w:rsidR="00D342FD" w:rsidRPr="000B1678" w:rsidRDefault="00B2058E" w:rsidP="00F72D6A">
            <w:pPr>
              <w:jc w:val="center"/>
              <w:rPr>
                <w:rFonts w:ascii="Arial" w:hAnsi="Arial" w:cs="Arial"/>
                <w:sz w:val="22"/>
                <w:szCs w:val="22"/>
              </w:rPr>
            </w:pPr>
            <w:r>
              <w:rPr>
                <w:rFonts w:ascii="Arial" w:hAnsi="Arial" w:cs="Arial"/>
                <w:sz w:val="22"/>
                <w:szCs w:val="22"/>
              </w:rPr>
              <w:t>$40,000</w:t>
            </w:r>
          </w:p>
        </w:tc>
        <w:tc>
          <w:tcPr>
            <w:tcW w:w="1440" w:type="dxa"/>
          </w:tcPr>
          <w:p w14:paraId="06D64C83" w14:textId="7329F018" w:rsidR="00D342FD" w:rsidRPr="000B1678" w:rsidRDefault="00B2058E" w:rsidP="00F72D6A">
            <w:pPr>
              <w:jc w:val="center"/>
              <w:rPr>
                <w:rFonts w:ascii="Arial" w:hAnsi="Arial" w:cs="Arial"/>
                <w:sz w:val="22"/>
                <w:szCs w:val="22"/>
              </w:rPr>
            </w:pPr>
            <w:r>
              <w:rPr>
                <w:rFonts w:ascii="Arial" w:hAnsi="Arial" w:cs="Arial"/>
                <w:sz w:val="22"/>
                <w:szCs w:val="22"/>
              </w:rPr>
              <w:t xml:space="preserve">$35,000 </w:t>
            </w:r>
            <w:r w:rsidR="00D342FD" w:rsidRPr="000B1678">
              <w:rPr>
                <w:rFonts w:ascii="Arial" w:hAnsi="Arial" w:cs="Arial"/>
                <w:sz w:val="22"/>
                <w:szCs w:val="22"/>
              </w:rPr>
              <w:t xml:space="preserve"> </w:t>
            </w:r>
          </w:p>
        </w:tc>
      </w:tr>
      <w:tr w:rsidR="00D342FD" w:rsidRPr="000B1678" w14:paraId="41BDFD2A" w14:textId="77777777" w:rsidTr="00312036">
        <w:tc>
          <w:tcPr>
            <w:tcW w:w="0" w:type="auto"/>
          </w:tcPr>
          <w:p w14:paraId="0CB294DE" w14:textId="77777777" w:rsidR="00D342FD" w:rsidRPr="000B1678" w:rsidRDefault="00D342FD" w:rsidP="00F72D6A">
            <w:pPr>
              <w:rPr>
                <w:rFonts w:ascii="Arial" w:hAnsi="Arial" w:cs="Arial"/>
                <w:sz w:val="22"/>
                <w:szCs w:val="22"/>
              </w:rPr>
            </w:pPr>
            <w:r w:rsidRPr="000B1678">
              <w:rPr>
                <w:rFonts w:ascii="Arial" w:hAnsi="Arial" w:cs="Arial"/>
                <w:sz w:val="22"/>
                <w:szCs w:val="22"/>
              </w:rPr>
              <w:t>News Reporter</w:t>
            </w:r>
          </w:p>
        </w:tc>
        <w:tc>
          <w:tcPr>
            <w:tcW w:w="1561" w:type="dxa"/>
          </w:tcPr>
          <w:p w14:paraId="3A05B1A3" w14:textId="6A0F3531" w:rsidR="00D342FD" w:rsidRPr="000B1678" w:rsidRDefault="00B2058E" w:rsidP="00F72D6A">
            <w:pPr>
              <w:jc w:val="center"/>
              <w:rPr>
                <w:rFonts w:ascii="Arial" w:hAnsi="Arial" w:cs="Arial"/>
                <w:sz w:val="22"/>
                <w:szCs w:val="22"/>
              </w:rPr>
            </w:pPr>
            <w:r>
              <w:rPr>
                <w:rFonts w:ascii="Arial" w:hAnsi="Arial" w:cs="Arial"/>
                <w:sz w:val="22"/>
                <w:szCs w:val="22"/>
              </w:rPr>
              <w:t xml:space="preserve">50,000 </w:t>
            </w:r>
            <w:r w:rsidR="00D342FD" w:rsidRPr="000B1678">
              <w:rPr>
                <w:rFonts w:ascii="Arial" w:hAnsi="Arial" w:cs="Arial"/>
                <w:sz w:val="22"/>
                <w:szCs w:val="22"/>
              </w:rPr>
              <w:t xml:space="preserve"> </w:t>
            </w:r>
          </w:p>
        </w:tc>
        <w:tc>
          <w:tcPr>
            <w:tcW w:w="1440" w:type="dxa"/>
          </w:tcPr>
          <w:p w14:paraId="077C7B68" w14:textId="7D01373B" w:rsidR="00D342FD" w:rsidRPr="000B1678" w:rsidRDefault="00B2058E" w:rsidP="00F72D6A">
            <w:pPr>
              <w:jc w:val="center"/>
              <w:rPr>
                <w:rFonts w:ascii="Arial" w:hAnsi="Arial" w:cs="Arial"/>
                <w:sz w:val="22"/>
                <w:szCs w:val="22"/>
              </w:rPr>
            </w:pPr>
            <w:r>
              <w:rPr>
                <w:rFonts w:ascii="Arial" w:hAnsi="Arial" w:cs="Arial"/>
                <w:sz w:val="22"/>
                <w:szCs w:val="22"/>
              </w:rPr>
              <w:t xml:space="preserve">42,000 </w:t>
            </w:r>
            <w:r w:rsidR="00D342FD" w:rsidRPr="000B1678">
              <w:rPr>
                <w:rFonts w:ascii="Arial" w:hAnsi="Arial" w:cs="Arial"/>
                <w:sz w:val="22"/>
                <w:szCs w:val="22"/>
              </w:rPr>
              <w:t xml:space="preserve"> </w:t>
            </w:r>
          </w:p>
        </w:tc>
        <w:tc>
          <w:tcPr>
            <w:tcW w:w="1440" w:type="dxa"/>
          </w:tcPr>
          <w:p w14:paraId="4D96F94E" w14:textId="1A3498C3" w:rsidR="00D342FD" w:rsidRPr="000B1678" w:rsidRDefault="00B2058E" w:rsidP="00F72D6A">
            <w:pPr>
              <w:jc w:val="center"/>
              <w:rPr>
                <w:rFonts w:ascii="Arial" w:hAnsi="Arial" w:cs="Arial"/>
                <w:sz w:val="22"/>
                <w:szCs w:val="22"/>
              </w:rPr>
            </w:pPr>
            <w:r>
              <w:rPr>
                <w:rFonts w:ascii="Arial" w:hAnsi="Arial" w:cs="Arial"/>
                <w:sz w:val="22"/>
                <w:szCs w:val="22"/>
              </w:rPr>
              <w:t xml:space="preserve">36,000 </w:t>
            </w:r>
            <w:r w:rsidR="00D342FD" w:rsidRPr="000B1678">
              <w:rPr>
                <w:rFonts w:ascii="Arial" w:hAnsi="Arial" w:cs="Arial"/>
                <w:sz w:val="22"/>
                <w:szCs w:val="22"/>
              </w:rPr>
              <w:t xml:space="preserve"> </w:t>
            </w:r>
          </w:p>
        </w:tc>
        <w:tc>
          <w:tcPr>
            <w:tcW w:w="1440" w:type="dxa"/>
          </w:tcPr>
          <w:p w14:paraId="33E70BD7" w14:textId="7A33B593" w:rsidR="00D342FD" w:rsidRPr="000B1678" w:rsidRDefault="00B2058E" w:rsidP="00F72D6A">
            <w:pPr>
              <w:jc w:val="center"/>
              <w:rPr>
                <w:rFonts w:ascii="Arial" w:hAnsi="Arial" w:cs="Arial"/>
                <w:sz w:val="22"/>
                <w:szCs w:val="22"/>
              </w:rPr>
            </w:pPr>
            <w:r>
              <w:rPr>
                <w:rFonts w:ascii="Arial" w:hAnsi="Arial" w:cs="Arial"/>
                <w:sz w:val="22"/>
                <w:szCs w:val="22"/>
              </w:rPr>
              <w:t xml:space="preserve">30,000 </w:t>
            </w:r>
            <w:r w:rsidR="00D342FD" w:rsidRPr="000B1678">
              <w:rPr>
                <w:rFonts w:ascii="Arial" w:hAnsi="Arial" w:cs="Arial"/>
                <w:sz w:val="22"/>
                <w:szCs w:val="22"/>
              </w:rPr>
              <w:t xml:space="preserve"> </w:t>
            </w:r>
          </w:p>
        </w:tc>
      </w:tr>
      <w:tr w:rsidR="00D342FD" w:rsidRPr="000B1678" w14:paraId="3D7B271A" w14:textId="77777777" w:rsidTr="00312036">
        <w:tc>
          <w:tcPr>
            <w:tcW w:w="0" w:type="auto"/>
          </w:tcPr>
          <w:p w14:paraId="30A607BB" w14:textId="77777777" w:rsidR="00D342FD" w:rsidRPr="000B1678" w:rsidRDefault="00D342FD" w:rsidP="00F72D6A">
            <w:pPr>
              <w:rPr>
                <w:rFonts w:ascii="Arial" w:hAnsi="Arial" w:cs="Arial"/>
                <w:sz w:val="22"/>
                <w:szCs w:val="22"/>
              </w:rPr>
            </w:pPr>
            <w:r w:rsidRPr="000B1678">
              <w:rPr>
                <w:rFonts w:ascii="Arial" w:hAnsi="Arial" w:cs="Arial"/>
                <w:sz w:val="22"/>
                <w:szCs w:val="22"/>
              </w:rPr>
              <w:t>News Producer</w:t>
            </w:r>
          </w:p>
        </w:tc>
        <w:tc>
          <w:tcPr>
            <w:tcW w:w="1561" w:type="dxa"/>
          </w:tcPr>
          <w:p w14:paraId="6C8351BF" w14:textId="7FAFA2C2" w:rsidR="00D342FD" w:rsidRPr="000B1678" w:rsidRDefault="00B2058E" w:rsidP="00F72D6A">
            <w:pPr>
              <w:jc w:val="center"/>
              <w:rPr>
                <w:rFonts w:ascii="Arial" w:hAnsi="Arial" w:cs="Arial"/>
                <w:sz w:val="22"/>
                <w:szCs w:val="22"/>
              </w:rPr>
            </w:pPr>
            <w:r>
              <w:rPr>
                <w:rFonts w:ascii="Arial" w:hAnsi="Arial" w:cs="Arial"/>
                <w:sz w:val="22"/>
                <w:szCs w:val="22"/>
              </w:rPr>
              <w:t xml:space="preserve">50,000 </w:t>
            </w:r>
            <w:r w:rsidR="00D342FD" w:rsidRPr="000B1678">
              <w:rPr>
                <w:rFonts w:ascii="Arial" w:hAnsi="Arial" w:cs="Arial"/>
                <w:sz w:val="22"/>
                <w:szCs w:val="22"/>
              </w:rPr>
              <w:t xml:space="preserve"> </w:t>
            </w:r>
          </w:p>
        </w:tc>
        <w:tc>
          <w:tcPr>
            <w:tcW w:w="1440" w:type="dxa"/>
          </w:tcPr>
          <w:p w14:paraId="04E3EACD" w14:textId="27ABC720" w:rsidR="00D342FD" w:rsidRPr="000B1678" w:rsidRDefault="00B2058E" w:rsidP="00F72D6A">
            <w:pPr>
              <w:jc w:val="center"/>
              <w:rPr>
                <w:rFonts w:ascii="Arial" w:hAnsi="Arial" w:cs="Arial"/>
                <w:sz w:val="22"/>
                <w:szCs w:val="22"/>
              </w:rPr>
            </w:pPr>
            <w:r>
              <w:rPr>
                <w:rFonts w:ascii="Arial" w:hAnsi="Arial" w:cs="Arial"/>
                <w:sz w:val="22"/>
                <w:szCs w:val="22"/>
              </w:rPr>
              <w:t xml:space="preserve">37,000 </w:t>
            </w:r>
            <w:r w:rsidR="00D342FD" w:rsidRPr="000B1678">
              <w:rPr>
                <w:rFonts w:ascii="Arial" w:hAnsi="Arial" w:cs="Arial"/>
                <w:sz w:val="22"/>
                <w:szCs w:val="22"/>
              </w:rPr>
              <w:t xml:space="preserve"> </w:t>
            </w:r>
          </w:p>
        </w:tc>
        <w:tc>
          <w:tcPr>
            <w:tcW w:w="1440" w:type="dxa"/>
          </w:tcPr>
          <w:p w14:paraId="36B368DB" w14:textId="06207816" w:rsidR="00D342FD" w:rsidRPr="000B1678" w:rsidRDefault="00B2058E" w:rsidP="00F72D6A">
            <w:pPr>
              <w:jc w:val="center"/>
              <w:rPr>
                <w:rFonts w:ascii="Arial" w:hAnsi="Arial" w:cs="Arial"/>
                <w:sz w:val="22"/>
                <w:szCs w:val="22"/>
              </w:rPr>
            </w:pPr>
            <w:r>
              <w:rPr>
                <w:rFonts w:ascii="Arial" w:hAnsi="Arial" w:cs="Arial"/>
                <w:sz w:val="22"/>
                <w:szCs w:val="22"/>
              </w:rPr>
              <w:t xml:space="preserve">26,000 </w:t>
            </w:r>
            <w:r w:rsidR="00D342FD" w:rsidRPr="000B1678">
              <w:rPr>
                <w:rFonts w:ascii="Arial" w:hAnsi="Arial" w:cs="Arial"/>
                <w:sz w:val="22"/>
                <w:szCs w:val="22"/>
              </w:rPr>
              <w:t xml:space="preserve"> </w:t>
            </w:r>
          </w:p>
        </w:tc>
        <w:tc>
          <w:tcPr>
            <w:tcW w:w="1440" w:type="dxa"/>
          </w:tcPr>
          <w:p w14:paraId="1BCA5DBF" w14:textId="608F3A50" w:rsidR="00D342FD" w:rsidRPr="000B1678" w:rsidRDefault="00B2058E" w:rsidP="00F72D6A">
            <w:pPr>
              <w:jc w:val="center"/>
              <w:rPr>
                <w:rFonts w:ascii="Arial" w:hAnsi="Arial" w:cs="Arial"/>
                <w:sz w:val="22"/>
                <w:szCs w:val="22"/>
              </w:rPr>
            </w:pPr>
            <w:r>
              <w:rPr>
                <w:rFonts w:ascii="Arial" w:hAnsi="Arial" w:cs="Arial"/>
                <w:sz w:val="22"/>
                <w:szCs w:val="22"/>
              </w:rPr>
              <w:t xml:space="preserve">20,000 </w:t>
            </w:r>
          </w:p>
        </w:tc>
      </w:tr>
      <w:tr w:rsidR="00D342FD" w:rsidRPr="000B1678" w14:paraId="6778C7DD" w14:textId="77777777" w:rsidTr="00312036">
        <w:tc>
          <w:tcPr>
            <w:tcW w:w="0" w:type="auto"/>
          </w:tcPr>
          <w:p w14:paraId="3897EB8F" w14:textId="77777777" w:rsidR="00D342FD" w:rsidRPr="000B1678" w:rsidRDefault="00D342FD" w:rsidP="00F72D6A">
            <w:pPr>
              <w:rPr>
                <w:rFonts w:ascii="Arial" w:hAnsi="Arial" w:cs="Arial"/>
                <w:sz w:val="22"/>
                <w:szCs w:val="22"/>
              </w:rPr>
            </w:pPr>
            <w:r w:rsidRPr="000B1678">
              <w:rPr>
                <w:rFonts w:ascii="Arial" w:hAnsi="Arial" w:cs="Arial"/>
                <w:sz w:val="22"/>
                <w:szCs w:val="22"/>
              </w:rPr>
              <w:t>News Anchor</w:t>
            </w:r>
          </w:p>
        </w:tc>
        <w:tc>
          <w:tcPr>
            <w:tcW w:w="1561" w:type="dxa"/>
          </w:tcPr>
          <w:p w14:paraId="3734A1FE" w14:textId="01CF5EA2" w:rsidR="00D342FD" w:rsidRPr="000B1678" w:rsidRDefault="00B2058E" w:rsidP="00F72D6A">
            <w:pPr>
              <w:jc w:val="center"/>
              <w:rPr>
                <w:rFonts w:ascii="Arial" w:hAnsi="Arial" w:cs="Arial"/>
                <w:sz w:val="22"/>
                <w:szCs w:val="22"/>
              </w:rPr>
            </w:pPr>
            <w:r>
              <w:rPr>
                <w:rFonts w:ascii="Arial" w:hAnsi="Arial" w:cs="Arial"/>
                <w:sz w:val="22"/>
                <w:szCs w:val="22"/>
              </w:rPr>
              <w:t xml:space="preserve">60,000 </w:t>
            </w:r>
            <w:r w:rsidR="002930D7">
              <w:rPr>
                <w:rFonts w:ascii="Arial" w:hAnsi="Arial" w:cs="Arial"/>
                <w:sz w:val="22"/>
                <w:szCs w:val="22"/>
              </w:rPr>
              <w:t xml:space="preserve"> </w:t>
            </w:r>
          </w:p>
        </w:tc>
        <w:tc>
          <w:tcPr>
            <w:tcW w:w="1440" w:type="dxa"/>
          </w:tcPr>
          <w:p w14:paraId="79376D54" w14:textId="35FC0960" w:rsidR="00D342FD" w:rsidRPr="000B1678" w:rsidRDefault="00B2058E" w:rsidP="00F72D6A">
            <w:pPr>
              <w:jc w:val="center"/>
              <w:rPr>
                <w:rFonts w:ascii="Arial" w:hAnsi="Arial" w:cs="Arial"/>
                <w:sz w:val="22"/>
                <w:szCs w:val="22"/>
              </w:rPr>
            </w:pPr>
            <w:r>
              <w:rPr>
                <w:rFonts w:ascii="Arial" w:hAnsi="Arial" w:cs="Arial"/>
                <w:sz w:val="22"/>
                <w:szCs w:val="22"/>
              </w:rPr>
              <w:t xml:space="preserve">44,000 </w:t>
            </w:r>
            <w:r w:rsidR="002930D7">
              <w:rPr>
                <w:rFonts w:ascii="Arial" w:hAnsi="Arial" w:cs="Arial"/>
                <w:sz w:val="22"/>
                <w:szCs w:val="22"/>
              </w:rPr>
              <w:t xml:space="preserve"> </w:t>
            </w:r>
          </w:p>
        </w:tc>
        <w:tc>
          <w:tcPr>
            <w:tcW w:w="1440" w:type="dxa"/>
          </w:tcPr>
          <w:p w14:paraId="5E6A2A79" w14:textId="2176D5E7" w:rsidR="00D342FD" w:rsidRPr="000B1678" w:rsidRDefault="00B2058E" w:rsidP="00F72D6A">
            <w:pPr>
              <w:jc w:val="center"/>
              <w:rPr>
                <w:rFonts w:ascii="Arial" w:hAnsi="Arial" w:cs="Arial"/>
                <w:sz w:val="22"/>
                <w:szCs w:val="22"/>
              </w:rPr>
            </w:pPr>
            <w:r>
              <w:rPr>
                <w:rFonts w:ascii="Arial" w:hAnsi="Arial" w:cs="Arial"/>
                <w:sz w:val="22"/>
                <w:szCs w:val="22"/>
              </w:rPr>
              <w:t xml:space="preserve">41,000 </w:t>
            </w:r>
            <w:r w:rsidR="002930D7">
              <w:rPr>
                <w:rFonts w:ascii="Arial" w:hAnsi="Arial" w:cs="Arial"/>
                <w:sz w:val="22"/>
                <w:szCs w:val="22"/>
              </w:rPr>
              <w:t xml:space="preserve"> </w:t>
            </w:r>
          </w:p>
        </w:tc>
        <w:tc>
          <w:tcPr>
            <w:tcW w:w="1440" w:type="dxa"/>
          </w:tcPr>
          <w:p w14:paraId="29EC40A5" w14:textId="2A0C34FF" w:rsidR="00D342FD" w:rsidRPr="000B1678" w:rsidRDefault="00B2058E" w:rsidP="00F72D6A">
            <w:pPr>
              <w:jc w:val="center"/>
              <w:rPr>
                <w:rFonts w:ascii="Arial" w:hAnsi="Arial" w:cs="Arial"/>
                <w:sz w:val="22"/>
                <w:szCs w:val="22"/>
              </w:rPr>
            </w:pPr>
            <w:r>
              <w:rPr>
                <w:rFonts w:ascii="Arial" w:hAnsi="Arial" w:cs="Arial"/>
                <w:sz w:val="22"/>
                <w:szCs w:val="22"/>
              </w:rPr>
              <w:t xml:space="preserve">29,000 </w:t>
            </w:r>
            <w:r w:rsidR="002930D7">
              <w:rPr>
                <w:rFonts w:ascii="Arial" w:hAnsi="Arial" w:cs="Arial"/>
                <w:sz w:val="22"/>
                <w:szCs w:val="22"/>
              </w:rPr>
              <w:t xml:space="preserve"> </w:t>
            </w:r>
          </w:p>
        </w:tc>
      </w:tr>
      <w:tr w:rsidR="00D342FD" w:rsidRPr="000B1678" w14:paraId="67B6DE37" w14:textId="77777777" w:rsidTr="00312036">
        <w:tc>
          <w:tcPr>
            <w:tcW w:w="0" w:type="auto"/>
          </w:tcPr>
          <w:p w14:paraId="1F9865E5" w14:textId="77777777" w:rsidR="00D342FD" w:rsidRPr="000B1678" w:rsidRDefault="00D342FD" w:rsidP="00F72D6A">
            <w:pPr>
              <w:rPr>
                <w:rFonts w:ascii="Arial" w:hAnsi="Arial" w:cs="Arial"/>
                <w:sz w:val="22"/>
                <w:szCs w:val="22"/>
              </w:rPr>
            </w:pPr>
            <w:r w:rsidRPr="000B1678">
              <w:rPr>
                <w:rFonts w:ascii="Arial" w:hAnsi="Arial" w:cs="Arial"/>
                <w:sz w:val="22"/>
                <w:szCs w:val="22"/>
              </w:rPr>
              <w:t>Sports Anchor</w:t>
            </w:r>
          </w:p>
        </w:tc>
        <w:tc>
          <w:tcPr>
            <w:tcW w:w="1561" w:type="dxa"/>
          </w:tcPr>
          <w:p w14:paraId="3489B84A" w14:textId="1C36D88B" w:rsidR="00D342FD" w:rsidRPr="000B1678" w:rsidRDefault="00B2058E" w:rsidP="00F72D6A">
            <w:pPr>
              <w:jc w:val="center"/>
              <w:rPr>
                <w:rFonts w:ascii="Arial" w:hAnsi="Arial" w:cs="Arial"/>
                <w:sz w:val="22"/>
                <w:szCs w:val="22"/>
              </w:rPr>
            </w:pPr>
            <w:r>
              <w:rPr>
                <w:rFonts w:ascii="Arial" w:hAnsi="Arial" w:cs="Arial"/>
                <w:sz w:val="22"/>
                <w:szCs w:val="22"/>
              </w:rPr>
              <w:t xml:space="preserve">60,000 </w:t>
            </w:r>
            <w:r w:rsidR="002930D7">
              <w:rPr>
                <w:rFonts w:ascii="Arial" w:hAnsi="Arial" w:cs="Arial"/>
                <w:sz w:val="22"/>
                <w:szCs w:val="22"/>
              </w:rPr>
              <w:t xml:space="preserve"> </w:t>
            </w:r>
          </w:p>
        </w:tc>
        <w:tc>
          <w:tcPr>
            <w:tcW w:w="1440" w:type="dxa"/>
          </w:tcPr>
          <w:p w14:paraId="226FCE45" w14:textId="2DB78322" w:rsidR="00D342FD" w:rsidRPr="000B1678" w:rsidRDefault="00B2058E" w:rsidP="00F72D6A">
            <w:pPr>
              <w:jc w:val="center"/>
              <w:rPr>
                <w:rFonts w:ascii="Arial" w:hAnsi="Arial" w:cs="Arial"/>
                <w:sz w:val="22"/>
                <w:szCs w:val="22"/>
              </w:rPr>
            </w:pPr>
            <w:r>
              <w:rPr>
                <w:rFonts w:ascii="Arial" w:hAnsi="Arial" w:cs="Arial"/>
                <w:sz w:val="22"/>
                <w:szCs w:val="22"/>
              </w:rPr>
              <w:t xml:space="preserve">40,500 </w:t>
            </w:r>
            <w:r w:rsidR="002930D7">
              <w:rPr>
                <w:rFonts w:ascii="Arial" w:hAnsi="Arial" w:cs="Arial"/>
                <w:sz w:val="22"/>
                <w:szCs w:val="22"/>
              </w:rPr>
              <w:t xml:space="preserve"> </w:t>
            </w:r>
          </w:p>
        </w:tc>
        <w:tc>
          <w:tcPr>
            <w:tcW w:w="1440" w:type="dxa"/>
          </w:tcPr>
          <w:p w14:paraId="3648E94F" w14:textId="72196DBC" w:rsidR="00D342FD" w:rsidRPr="000B1678" w:rsidRDefault="00B2058E" w:rsidP="00F72D6A">
            <w:pPr>
              <w:jc w:val="center"/>
              <w:rPr>
                <w:rFonts w:ascii="Arial" w:hAnsi="Arial" w:cs="Arial"/>
                <w:sz w:val="22"/>
                <w:szCs w:val="22"/>
              </w:rPr>
            </w:pPr>
            <w:r>
              <w:rPr>
                <w:rFonts w:ascii="Arial" w:hAnsi="Arial" w:cs="Arial"/>
                <w:sz w:val="22"/>
                <w:szCs w:val="22"/>
              </w:rPr>
              <w:t xml:space="preserve">30,000 </w:t>
            </w:r>
            <w:r w:rsidR="002930D7">
              <w:rPr>
                <w:rFonts w:ascii="Arial" w:hAnsi="Arial" w:cs="Arial"/>
                <w:sz w:val="22"/>
                <w:szCs w:val="22"/>
              </w:rPr>
              <w:t xml:space="preserve"> </w:t>
            </w:r>
          </w:p>
        </w:tc>
        <w:tc>
          <w:tcPr>
            <w:tcW w:w="1440" w:type="dxa"/>
          </w:tcPr>
          <w:p w14:paraId="262B570A" w14:textId="308DAD18" w:rsidR="00D342FD" w:rsidRPr="000B1678" w:rsidRDefault="00B2058E" w:rsidP="00F72D6A">
            <w:pPr>
              <w:jc w:val="center"/>
              <w:rPr>
                <w:rFonts w:ascii="Arial" w:hAnsi="Arial" w:cs="Arial"/>
                <w:sz w:val="22"/>
                <w:szCs w:val="22"/>
              </w:rPr>
            </w:pPr>
            <w:r>
              <w:rPr>
                <w:rFonts w:ascii="Arial" w:hAnsi="Arial" w:cs="Arial"/>
                <w:sz w:val="22"/>
                <w:szCs w:val="22"/>
              </w:rPr>
              <w:t xml:space="preserve">27,500 </w:t>
            </w:r>
            <w:r w:rsidR="002930D7">
              <w:rPr>
                <w:rFonts w:ascii="Arial" w:hAnsi="Arial" w:cs="Arial"/>
                <w:sz w:val="22"/>
                <w:szCs w:val="22"/>
              </w:rPr>
              <w:t xml:space="preserve"> </w:t>
            </w:r>
          </w:p>
        </w:tc>
      </w:tr>
      <w:tr w:rsidR="00E10505" w:rsidRPr="000B1678" w14:paraId="2ECAE64F" w14:textId="77777777" w:rsidTr="00312036">
        <w:tc>
          <w:tcPr>
            <w:tcW w:w="0" w:type="auto"/>
          </w:tcPr>
          <w:p w14:paraId="34A00712" w14:textId="62A4CDE7" w:rsidR="00E10505" w:rsidRPr="000B1678" w:rsidRDefault="00E10505" w:rsidP="00F72D6A">
            <w:pPr>
              <w:rPr>
                <w:rFonts w:ascii="Arial" w:hAnsi="Arial" w:cs="Arial"/>
                <w:sz w:val="22"/>
                <w:szCs w:val="22"/>
              </w:rPr>
            </w:pPr>
            <w:r>
              <w:rPr>
                <w:rFonts w:ascii="Arial" w:hAnsi="Arial" w:cs="Arial"/>
                <w:sz w:val="22"/>
                <w:szCs w:val="22"/>
              </w:rPr>
              <w:t>Sports Reporter</w:t>
            </w:r>
          </w:p>
        </w:tc>
        <w:tc>
          <w:tcPr>
            <w:tcW w:w="1561" w:type="dxa"/>
          </w:tcPr>
          <w:p w14:paraId="7A3C19EC" w14:textId="677C074F" w:rsidR="00E10505" w:rsidRDefault="00E10505" w:rsidP="00F72D6A">
            <w:pPr>
              <w:jc w:val="center"/>
              <w:rPr>
                <w:rFonts w:ascii="Arial" w:hAnsi="Arial" w:cs="Arial"/>
                <w:sz w:val="22"/>
                <w:szCs w:val="22"/>
              </w:rPr>
            </w:pPr>
            <w:r>
              <w:rPr>
                <w:rFonts w:ascii="Arial" w:hAnsi="Arial" w:cs="Arial"/>
                <w:sz w:val="22"/>
                <w:szCs w:val="22"/>
              </w:rPr>
              <w:t>*</w:t>
            </w:r>
          </w:p>
        </w:tc>
        <w:tc>
          <w:tcPr>
            <w:tcW w:w="1440" w:type="dxa"/>
          </w:tcPr>
          <w:p w14:paraId="6EBB7183" w14:textId="1C314D39" w:rsidR="00E10505" w:rsidRDefault="00E10505" w:rsidP="00F72D6A">
            <w:pPr>
              <w:jc w:val="center"/>
              <w:rPr>
                <w:rFonts w:ascii="Arial" w:hAnsi="Arial" w:cs="Arial"/>
                <w:sz w:val="22"/>
                <w:szCs w:val="22"/>
              </w:rPr>
            </w:pPr>
            <w:r>
              <w:rPr>
                <w:rFonts w:ascii="Arial" w:hAnsi="Arial" w:cs="Arial"/>
                <w:sz w:val="22"/>
                <w:szCs w:val="22"/>
              </w:rPr>
              <w:t>*</w:t>
            </w:r>
          </w:p>
        </w:tc>
        <w:tc>
          <w:tcPr>
            <w:tcW w:w="1440" w:type="dxa"/>
          </w:tcPr>
          <w:p w14:paraId="27FE9551" w14:textId="4AD7FD0B" w:rsidR="00E10505" w:rsidRDefault="00E10505" w:rsidP="00F72D6A">
            <w:pPr>
              <w:jc w:val="center"/>
              <w:rPr>
                <w:rFonts w:ascii="Arial" w:hAnsi="Arial" w:cs="Arial"/>
                <w:sz w:val="22"/>
                <w:szCs w:val="22"/>
              </w:rPr>
            </w:pPr>
            <w:r>
              <w:rPr>
                <w:rFonts w:ascii="Arial" w:hAnsi="Arial" w:cs="Arial"/>
                <w:sz w:val="22"/>
                <w:szCs w:val="22"/>
              </w:rPr>
              <w:t>28,000</w:t>
            </w:r>
          </w:p>
        </w:tc>
        <w:tc>
          <w:tcPr>
            <w:tcW w:w="1440" w:type="dxa"/>
          </w:tcPr>
          <w:p w14:paraId="6CB31F76" w14:textId="4F73305A" w:rsidR="00E10505" w:rsidRDefault="00E10505" w:rsidP="00F72D6A">
            <w:pPr>
              <w:jc w:val="center"/>
              <w:rPr>
                <w:rFonts w:ascii="Arial" w:hAnsi="Arial" w:cs="Arial"/>
                <w:sz w:val="22"/>
                <w:szCs w:val="22"/>
              </w:rPr>
            </w:pPr>
            <w:r>
              <w:rPr>
                <w:rFonts w:ascii="Arial" w:hAnsi="Arial" w:cs="Arial"/>
                <w:sz w:val="22"/>
                <w:szCs w:val="22"/>
              </w:rPr>
              <w:t>25,000</w:t>
            </w:r>
          </w:p>
        </w:tc>
      </w:tr>
      <w:tr w:rsidR="00D342FD" w:rsidRPr="000B1678" w14:paraId="171D4A31" w14:textId="77777777" w:rsidTr="00312036">
        <w:trPr>
          <w:trHeight w:val="233"/>
        </w:trPr>
        <w:tc>
          <w:tcPr>
            <w:tcW w:w="0" w:type="auto"/>
          </w:tcPr>
          <w:p w14:paraId="6D77DE09" w14:textId="77777777" w:rsidR="00D342FD" w:rsidRPr="000B1678" w:rsidRDefault="00D342FD" w:rsidP="00F72D6A">
            <w:pPr>
              <w:rPr>
                <w:rFonts w:ascii="Arial" w:hAnsi="Arial" w:cs="Arial"/>
                <w:sz w:val="22"/>
                <w:szCs w:val="22"/>
              </w:rPr>
            </w:pPr>
            <w:r w:rsidRPr="000B1678">
              <w:rPr>
                <w:rFonts w:ascii="Arial" w:hAnsi="Arial" w:cs="Arial"/>
                <w:sz w:val="22"/>
                <w:szCs w:val="22"/>
              </w:rPr>
              <w:t>Web Prod/Ed</w:t>
            </w:r>
          </w:p>
        </w:tc>
        <w:tc>
          <w:tcPr>
            <w:tcW w:w="1561" w:type="dxa"/>
          </w:tcPr>
          <w:p w14:paraId="2A8DFB5A" w14:textId="40558219" w:rsidR="00D342FD" w:rsidRPr="000B1678" w:rsidRDefault="00B2058E" w:rsidP="00F72D6A">
            <w:pPr>
              <w:jc w:val="center"/>
              <w:rPr>
                <w:rFonts w:ascii="Arial" w:hAnsi="Arial" w:cs="Arial"/>
                <w:sz w:val="22"/>
                <w:szCs w:val="22"/>
              </w:rPr>
            </w:pPr>
            <w:r>
              <w:rPr>
                <w:rFonts w:ascii="Arial" w:hAnsi="Arial" w:cs="Arial"/>
                <w:sz w:val="22"/>
                <w:szCs w:val="22"/>
              </w:rPr>
              <w:t xml:space="preserve">49,000 </w:t>
            </w:r>
            <w:r w:rsidR="00D342FD" w:rsidRPr="000B1678">
              <w:rPr>
                <w:rFonts w:ascii="Arial" w:hAnsi="Arial" w:cs="Arial"/>
                <w:sz w:val="22"/>
                <w:szCs w:val="22"/>
              </w:rPr>
              <w:t xml:space="preserve"> </w:t>
            </w:r>
          </w:p>
        </w:tc>
        <w:tc>
          <w:tcPr>
            <w:tcW w:w="1440" w:type="dxa"/>
          </w:tcPr>
          <w:p w14:paraId="23F07DBE" w14:textId="0962F3B8" w:rsidR="00D342FD" w:rsidRPr="000B1678" w:rsidRDefault="00B2058E" w:rsidP="00F72D6A">
            <w:pPr>
              <w:jc w:val="center"/>
              <w:rPr>
                <w:rFonts w:ascii="Arial" w:hAnsi="Arial" w:cs="Arial"/>
                <w:sz w:val="22"/>
                <w:szCs w:val="22"/>
              </w:rPr>
            </w:pPr>
            <w:r>
              <w:rPr>
                <w:rFonts w:ascii="Arial" w:hAnsi="Arial" w:cs="Arial"/>
                <w:sz w:val="22"/>
                <w:szCs w:val="22"/>
              </w:rPr>
              <w:t xml:space="preserve">42,400 </w:t>
            </w:r>
            <w:r w:rsidR="00D342FD" w:rsidRPr="000B1678">
              <w:rPr>
                <w:rFonts w:ascii="Arial" w:hAnsi="Arial" w:cs="Arial"/>
                <w:sz w:val="22"/>
                <w:szCs w:val="22"/>
              </w:rPr>
              <w:t xml:space="preserve"> </w:t>
            </w:r>
          </w:p>
        </w:tc>
        <w:tc>
          <w:tcPr>
            <w:tcW w:w="1440" w:type="dxa"/>
          </w:tcPr>
          <w:p w14:paraId="5C14B7E4" w14:textId="41BC6BE3" w:rsidR="00D342FD" w:rsidRPr="000B1678" w:rsidRDefault="00B2058E" w:rsidP="00F72D6A">
            <w:pPr>
              <w:jc w:val="center"/>
              <w:rPr>
                <w:rFonts w:ascii="Arial" w:hAnsi="Arial" w:cs="Arial"/>
                <w:sz w:val="22"/>
                <w:szCs w:val="22"/>
              </w:rPr>
            </w:pPr>
            <w:r>
              <w:rPr>
                <w:rFonts w:ascii="Arial" w:hAnsi="Arial" w:cs="Arial"/>
                <w:sz w:val="22"/>
                <w:szCs w:val="22"/>
              </w:rPr>
              <w:t xml:space="preserve">42,500 </w:t>
            </w:r>
            <w:r w:rsidR="00D342FD" w:rsidRPr="000B1678">
              <w:rPr>
                <w:rFonts w:ascii="Arial" w:hAnsi="Arial" w:cs="Arial"/>
                <w:sz w:val="22"/>
                <w:szCs w:val="22"/>
              </w:rPr>
              <w:t xml:space="preserve"> </w:t>
            </w:r>
          </w:p>
        </w:tc>
        <w:tc>
          <w:tcPr>
            <w:tcW w:w="1440" w:type="dxa"/>
          </w:tcPr>
          <w:p w14:paraId="21DF85D0" w14:textId="7EB9F738" w:rsidR="00D342FD" w:rsidRPr="000B1678" w:rsidRDefault="00B2058E" w:rsidP="00F72D6A">
            <w:pPr>
              <w:jc w:val="center"/>
              <w:rPr>
                <w:rFonts w:ascii="Arial" w:hAnsi="Arial" w:cs="Arial"/>
                <w:sz w:val="22"/>
                <w:szCs w:val="22"/>
              </w:rPr>
            </w:pPr>
            <w:r>
              <w:rPr>
                <w:rFonts w:ascii="Arial" w:hAnsi="Arial" w:cs="Arial"/>
                <w:sz w:val="22"/>
                <w:szCs w:val="22"/>
              </w:rPr>
              <w:t xml:space="preserve">32,500 </w:t>
            </w:r>
            <w:r w:rsidR="00D342FD" w:rsidRPr="000B1678">
              <w:rPr>
                <w:rFonts w:ascii="Arial" w:hAnsi="Arial" w:cs="Arial"/>
                <w:sz w:val="22"/>
                <w:szCs w:val="22"/>
              </w:rPr>
              <w:t xml:space="preserve"> </w:t>
            </w:r>
          </w:p>
        </w:tc>
      </w:tr>
    </w:tbl>
    <w:p w14:paraId="59B3F42B" w14:textId="77777777" w:rsidR="00D342FD" w:rsidRPr="000B1678" w:rsidRDefault="00D342FD" w:rsidP="00F72D6A">
      <w:pPr>
        <w:ind w:left="360"/>
        <w:rPr>
          <w:rFonts w:ascii="Arial" w:hAnsi="Arial" w:cs="Arial"/>
          <w:sz w:val="22"/>
          <w:szCs w:val="22"/>
        </w:rPr>
      </w:pPr>
      <w:r w:rsidRPr="000B1678">
        <w:rPr>
          <w:rFonts w:ascii="Arial" w:hAnsi="Arial" w:cs="Arial"/>
          <w:sz w:val="22"/>
          <w:szCs w:val="22"/>
        </w:rPr>
        <w:t>*Insufficient data</w:t>
      </w:r>
    </w:p>
    <w:p w14:paraId="67AB0291" w14:textId="77777777" w:rsidR="00D342FD" w:rsidRPr="000B1678" w:rsidRDefault="00D342FD" w:rsidP="00F72D6A">
      <w:pPr>
        <w:ind w:left="360"/>
        <w:rPr>
          <w:rFonts w:ascii="Arial" w:hAnsi="Arial" w:cs="Arial"/>
          <w:sz w:val="22"/>
          <w:szCs w:val="22"/>
        </w:rPr>
      </w:pPr>
    </w:p>
    <w:p w14:paraId="1B442477" w14:textId="77777777" w:rsidR="00CB3B5D" w:rsidRDefault="00B2058E" w:rsidP="00F72D6A">
      <w:pPr>
        <w:rPr>
          <w:rFonts w:ascii="Arial" w:hAnsi="Arial" w:cs="Arial"/>
          <w:sz w:val="22"/>
          <w:szCs w:val="22"/>
        </w:rPr>
      </w:pPr>
      <w:r>
        <w:rPr>
          <w:rFonts w:ascii="Arial" w:hAnsi="Arial" w:cs="Arial"/>
          <w:sz w:val="22"/>
          <w:szCs w:val="22"/>
        </w:rPr>
        <w:t xml:space="preserve">If you were a news director, news anchor or web producer, this was a much better year in medium and small markets than in large and major ones.  </w:t>
      </w:r>
      <w:r w:rsidR="00CB3B5D">
        <w:rPr>
          <w:rFonts w:ascii="Arial" w:hAnsi="Arial" w:cs="Arial"/>
          <w:sz w:val="22"/>
          <w:szCs w:val="22"/>
        </w:rPr>
        <w:t xml:space="preserve">The opposite was true if you were a news producer.  If you were a news reporter, it was a good year no matter where you were.  News reporters were the only position to move up across the board.  </w:t>
      </w:r>
    </w:p>
    <w:p w14:paraId="0FE8646A" w14:textId="77777777" w:rsidR="00CB3B5D" w:rsidRDefault="00CB3B5D" w:rsidP="00F72D6A">
      <w:pPr>
        <w:rPr>
          <w:rFonts w:ascii="Arial" w:hAnsi="Arial" w:cs="Arial"/>
          <w:sz w:val="22"/>
          <w:szCs w:val="22"/>
        </w:rPr>
      </w:pPr>
    </w:p>
    <w:p w14:paraId="6E0E345A" w14:textId="131D50C0" w:rsidR="00CB3B5D" w:rsidRDefault="00CB3B5D" w:rsidP="00CB3B5D">
      <w:pPr>
        <w:rPr>
          <w:rFonts w:ascii="Arial" w:hAnsi="Arial" w:cs="Arial"/>
          <w:sz w:val="22"/>
          <w:szCs w:val="22"/>
        </w:rPr>
      </w:pPr>
      <w:r>
        <w:rPr>
          <w:rFonts w:ascii="Arial" w:hAnsi="Arial" w:cs="Arial"/>
          <w:sz w:val="22"/>
          <w:szCs w:val="22"/>
        </w:rPr>
        <w:t>Mostly, salaries go up as market size goes up.  No surprise there.  They also tend to go up as staff size increases, but much of that is a function of market size as well.  Number of stations in a local group has no consistent effect on salaries, and region makes no consistent difference, either.</w:t>
      </w:r>
    </w:p>
    <w:p w14:paraId="31FB5CA1" w14:textId="77777777" w:rsidR="00CB3B5D" w:rsidRPr="000B1678" w:rsidRDefault="00CB3B5D" w:rsidP="00CB3B5D">
      <w:pPr>
        <w:rPr>
          <w:rFonts w:ascii="Arial" w:hAnsi="Arial" w:cs="Arial"/>
          <w:sz w:val="22"/>
          <w:szCs w:val="22"/>
        </w:rPr>
      </w:pPr>
    </w:p>
    <w:p w14:paraId="1284CE88" w14:textId="33D60492" w:rsidR="00F80C79" w:rsidRDefault="00CB3B5D" w:rsidP="00F80C79">
      <w:pPr>
        <w:rPr>
          <w:rFonts w:ascii="Arial" w:hAnsi="Arial" w:cs="Arial"/>
          <w:sz w:val="22"/>
          <w:szCs w:val="22"/>
        </w:rPr>
      </w:pPr>
      <w:r>
        <w:rPr>
          <w:rFonts w:ascii="Arial" w:hAnsi="Arial" w:cs="Arial"/>
          <w:sz w:val="22"/>
          <w:szCs w:val="22"/>
        </w:rPr>
        <w:t xml:space="preserve">What makes a huge difference in pay is commercial </w:t>
      </w:r>
      <w:r w:rsidR="00743F31">
        <w:rPr>
          <w:rFonts w:ascii="Arial" w:hAnsi="Arial" w:cs="Arial"/>
          <w:sz w:val="22"/>
          <w:szCs w:val="22"/>
        </w:rPr>
        <w:t xml:space="preserve">radio </w:t>
      </w:r>
      <w:r>
        <w:rPr>
          <w:rFonts w:ascii="Arial" w:hAnsi="Arial" w:cs="Arial"/>
          <w:sz w:val="22"/>
          <w:szCs w:val="22"/>
        </w:rPr>
        <w:t>versus non-commercial.</w:t>
      </w:r>
      <w:r w:rsidR="00F80C79" w:rsidRPr="00F80C79">
        <w:rPr>
          <w:rFonts w:ascii="Arial" w:hAnsi="Arial" w:cs="Arial"/>
          <w:sz w:val="22"/>
          <w:szCs w:val="22"/>
        </w:rPr>
        <w:t xml:space="preserve"> </w:t>
      </w:r>
      <w:r w:rsidR="00F80C79">
        <w:rPr>
          <w:rFonts w:ascii="Arial" w:hAnsi="Arial" w:cs="Arial"/>
          <w:sz w:val="22"/>
          <w:szCs w:val="22"/>
        </w:rPr>
        <w:t xml:space="preserve">Overall, non-commercial salaries are 37.4% higher than commercial ones.  </w:t>
      </w:r>
      <w:r w:rsidR="00F80C79">
        <w:rPr>
          <w:rFonts w:ascii="Arial" w:hAnsi="Arial" w:cs="Arial"/>
          <w:sz w:val="22"/>
          <w:szCs w:val="22"/>
        </w:rPr>
        <w:t xml:space="preserve">But that’s not a fair comparison.  The </w:t>
      </w:r>
      <w:proofErr w:type="gramStart"/>
      <w:r w:rsidR="00F80C79">
        <w:rPr>
          <w:rFonts w:ascii="Arial" w:hAnsi="Arial" w:cs="Arial"/>
          <w:sz w:val="22"/>
          <w:szCs w:val="22"/>
        </w:rPr>
        <w:t>vast majority</w:t>
      </w:r>
      <w:proofErr w:type="gramEnd"/>
      <w:r w:rsidR="00F80C79">
        <w:rPr>
          <w:rFonts w:ascii="Arial" w:hAnsi="Arial" w:cs="Arial"/>
          <w:sz w:val="22"/>
          <w:szCs w:val="22"/>
        </w:rPr>
        <w:t xml:space="preserve"> of non-commercial stations in the Survey are in large and major markets.  So I compared commercial and non-commercial salaries only in the two largest market groups</w:t>
      </w:r>
      <w:r w:rsidR="00743F31">
        <w:rPr>
          <w:rFonts w:ascii="Arial" w:hAnsi="Arial" w:cs="Arial"/>
          <w:sz w:val="22"/>
          <w:szCs w:val="22"/>
        </w:rPr>
        <w:t>:</w:t>
      </w:r>
      <w:bookmarkStart w:id="0" w:name="_GoBack"/>
      <w:bookmarkEnd w:id="0"/>
    </w:p>
    <w:p w14:paraId="53429ED6" w14:textId="49EC8F0F" w:rsidR="00CB3B5D" w:rsidRDefault="00CB3B5D" w:rsidP="00F72D6A">
      <w:pPr>
        <w:rPr>
          <w:rFonts w:ascii="Arial" w:hAnsi="Arial" w:cs="Arial"/>
          <w:sz w:val="22"/>
          <w:szCs w:val="22"/>
        </w:rPr>
      </w:pPr>
    </w:p>
    <w:p w14:paraId="133919C7" w14:textId="5DBF3D0E" w:rsidR="00AB3255" w:rsidRPr="00AB3255" w:rsidRDefault="00AB3255" w:rsidP="00F72D6A">
      <w:pPr>
        <w:rPr>
          <w:rFonts w:ascii="Arial" w:hAnsi="Arial" w:cs="Arial"/>
          <w:b/>
          <w:sz w:val="22"/>
          <w:szCs w:val="22"/>
        </w:rPr>
      </w:pPr>
      <w:r>
        <w:rPr>
          <w:rFonts w:ascii="Arial" w:hAnsi="Arial" w:cs="Arial"/>
          <w:b/>
          <w:sz w:val="22"/>
          <w:szCs w:val="22"/>
        </w:rPr>
        <w:t xml:space="preserve">Commercial and non-commercial radio salaries </w:t>
      </w:r>
      <w:r w:rsidR="00F80C79">
        <w:rPr>
          <w:rFonts w:ascii="Arial" w:hAnsi="Arial" w:cs="Arial"/>
          <w:b/>
          <w:sz w:val="22"/>
          <w:szCs w:val="22"/>
        </w:rPr>
        <w:t xml:space="preserve">in large and major markets </w:t>
      </w:r>
      <w:r>
        <w:rPr>
          <w:rFonts w:ascii="Arial" w:hAnsi="Arial" w:cs="Arial"/>
          <w:b/>
          <w:sz w:val="22"/>
          <w:szCs w:val="22"/>
        </w:rPr>
        <w:t>- 2019</w:t>
      </w:r>
    </w:p>
    <w:tbl>
      <w:tblPr>
        <w:tblStyle w:val="TableGrid"/>
        <w:tblW w:w="0" w:type="auto"/>
        <w:tblLook w:val="04A0" w:firstRow="1" w:lastRow="0" w:firstColumn="1" w:lastColumn="0" w:noHBand="0" w:noVBand="1"/>
      </w:tblPr>
      <w:tblGrid>
        <w:gridCol w:w="2425"/>
        <w:gridCol w:w="1710"/>
        <w:gridCol w:w="1890"/>
        <w:gridCol w:w="1455"/>
        <w:gridCol w:w="1870"/>
      </w:tblGrid>
      <w:tr w:rsidR="00CB3B5D" w14:paraId="498C52A1" w14:textId="77777777" w:rsidTr="00AB3255">
        <w:tc>
          <w:tcPr>
            <w:tcW w:w="2425" w:type="dxa"/>
          </w:tcPr>
          <w:p w14:paraId="3713CCF1" w14:textId="77777777" w:rsidR="00CB3B5D" w:rsidRDefault="00CB3B5D" w:rsidP="00F72D6A">
            <w:pPr>
              <w:rPr>
                <w:rFonts w:ascii="Arial" w:hAnsi="Arial" w:cs="Arial"/>
                <w:sz w:val="22"/>
                <w:szCs w:val="22"/>
              </w:rPr>
            </w:pPr>
          </w:p>
        </w:tc>
        <w:tc>
          <w:tcPr>
            <w:tcW w:w="1710" w:type="dxa"/>
          </w:tcPr>
          <w:p w14:paraId="0DAA0981" w14:textId="7702E038" w:rsidR="00CB3B5D" w:rsidRDefault="00CB3B5D" w:rsidP="00F72D6A">
            <w:pPr>
              <w:rPr>
                <w:rFonts w:ascii="Arial" w:hAnsi="Arial" w:cs="Arial"/>
                <w:sz w:val="22"/>
                <w:szCs w:val="22"/>
              </w:rPr>
            </w:pPr>
            <w:r>
              <w:rPr>
                <w:rFonts w:ascii="Arial" w:hAnsi="Arial" w:cs="Arial"/>
                <w:sz w:val="22"/>
                <w:szCs w:val="22"/>
              </w:rPr>
              <w:t>Commercial average</w:t>
            </w:r>
          </w:p>
        </w:tc>
        <w:tc>
          <w:tcPr>
            <w:tcW w:w="1890" w:type="dxa"/>
          </w:tcPr>
          <w:p w14:paraId="4F3B4612" w14:textId="4BFF16EF" w:rsidR="00CB3B5D" w:rsidRDefault="00CB3B5D" w:rsidP="00F72D6A">
            <w:pPr>
              <w:rPr>
                <w:rFonts w:ascii="Arial" w:hAnsi="Arial" w:cs="Arial"/>
                <w:sz w:val="22"/>
                <w:szCs w:val="22"/>
              </w:rPr>
            </w:pPr>
            <w:r>
              <w:rPr>
                <w:rFonts w:ascii="Arial" w:hAnsi="Arial" w:cs="Arial"/>
                <w:sz w:val="22"/>
                <w:szCs w:val="22"/>
              </w:rPr>
              <w:t>Non-commercial average</w:t>
            </w:r>
          </w:p>
        </w:tc>
        <w:tc>
          <w:tcPr>
            <w:tcW w:w="1455" w:type="dxa"/>
          </w:tcPr>
          <w:p w14:paraId="2FFC00D3" w14:textId="61EF898C" w:rsidR="00CB3B5D" w:rsidRDefault="00CB3B5D" w:rsidP="00F72D6A">
            <w:pPr>
              <w:rPr>
                <w:rFonts w:ascii="Arial" w:hAnsi="Arial" w:cs="Arial"/>
                <w:sz w:val="22"/>
                <w:szCs w:val="22"/>
              </w:rPr>
            </w:pPr>
            <w:r>
              <w:rPr>
                <w:rFonts w:ascii="Arial" w:hAnsi="Arial" w:cs="Arial"/>
                <w:sz w:val="22"/>
                <w:szCs w:val="22"/>
              </w:rPr>
              <w:t>Commercial median</w:t>
            </w:r>
          </w:p>
        </w:tc>
        <w:tc>
          <w:tcPr>
            <w:tcW w:w="1870" w:type="dxa"/>
          </w:tcPr>
          <w:p w14:paraId="71B861C9" w14:textId="34208457" w:rsidR="00CB3B5D" w:rsidRDefault="00CB3B5D" w:rsidP="00F72D6A">
            <w:pPr>
              <w:rPr>
                <w:rFonts w:ascii="Arial" w:hAnsi="Arial" w:cs="Arial"/>
                <w:sz w:val="22"/>
                <w:szCs w:val="22"/>
              </w:rPr>
            </w:pPr>
            <w:r>
              <w:rPr>
                <w:rFonts w:ascii="Arial" w:hAnsi="Arial" w:cs="Arial"/>
                <w:sz w:val="22"/>
                <w:szCs w:val="22"/>
              </w:rPr>
              <w:t>Non-commercial median</w:t>
            </w:r>
          </w:p>
        </w:tc>
      </w:tr>
      <w:tr w:rsidR="00CB3B5D" w14:paraId="675FF2D6" w14:textId="77777777" w:rsidTr="00AB3255">
        <w:tc>
          <w:tcPr>
            <w:tcW w:w="2425" w:type="dxa"/>
          </w:tcPr>
          <w:p w14:paraId="274AD902" w14:textId="1879C5E4" w:rsidR="00CB3B5D" w:rsidRDefault="00CB3B5D" w:rsidP="00F72D6A">
            <w:pPr>
              <w:rPr>
                <w:rFonts w:ascii="Arial" w:hAnsi="Arial" w:cs="Arial"/>
                <w:sz w:val="22"/>
                <w:szCs w:val="22"/>
              </w:rPr>
            </w:pPr>
            <w:r>
              <w:rPr>
                <w:rFonts w:ascii="Arial" w:hAnsi="Arial" w:cs="Arial"/>
                <w:sz w:val="22"/>
                <w:szCs w:val="22"/>
              </w:rPr>
              <w:t xml:space="preserve">News </w:t>
            </w:r>
            <w:r w:rsidR="00E10505">
              <w:rPr>
                <w:rFonts w:ascii="Arial" w:hAnsi="Arial" w:cs="Arial"/>
                <w:sz w:val="22"/>
                <w:szCs w:val="22"/>
              </w:rPr>
              <w:t>D</w:t>
            </w:r>
            <w:r>
              <w:rPr>
                <w:rFonts w:ascii="Arial" w:hAnsi="Arial" w:cs="Arial"/>
                <w:sz w:val="22"/>
                <w:szCs w:val="22"/>
              </w:rPr>
              <w:t>irector</w:t>
            </w:r>
          </w:p>
        </w:tc>
        <w:tc>
          <w:tcPr>
            <w:tcW w:w="1710" w:type="dxa"/>
          </w:tcPr>
          <w:p w14:paraId="7D73F87D" w14:textId="60DA4A35" w:rsidR="00CB3B5D" w:rsidRDefault="00F80C79" w:rsidP="00F72D6A">
            <w:pPr>
              <w:rPr>
                <w:rFonts w:ascii="Arial" w:hAnsi="Arial" w:cs="Arial"/>
                <w:sz w:val="22"/>
                <w:szCs w:val="22"/>
              </w:rPr>
            </w:pPr>
            <w:r>
              <w:rPr>
                <w:rFonts w:ascii="Arial" w:hAnsi="Arial" w:cs="Arial"/>
                <w:sz w:val="22"/>
                <w:szCs w:val="22"/>
              </w:rPr>
              <w:t>$46,300</w:t>
            </w:r>
          </w:p>
        </w:tc>
        <w:tc>
          <w:tcPr>
            <w:tcW w:w="1890" w:type="dxa"/>
          </w:tcPr>
          <w:p w14:paraId="6510E0A6" w14:textId="30A4517B" w:rsidR="00CB3B5D" w:rsidRDefault="00F80C79" w:rsidP="00F72D6A">
            <w:pPr>
              <w:rPr>
                <w:rFonts w:ascii="Arial" w:hAnsi="Arial" w:cs="Arial"/>
                <w:sz w:val="22"/>
                <w:szCs w:val="22"/>
              </w:rPr>
            </w:pPr>
            <w:r>
              <w:rPr>
                <w:rFonts w:ascii="Arial" w:hAnsi="Arial" w:cs="Arial"/>
                <w:sz w:val="22"/>
                <w:szCs w:val="22"/>
              </w:rPr>
              <w:t>$69,600</w:t>
            </w:r>
          </w:p>
        </w:tc>
        <w:tc>
          <w:tcPr>
            <w:tcW w:w="1455" w:type="dxa"/>
          </w:tcPr>
          <w:p w14:paraId="53872947" w14:textId="58BA9063" w:rsidR="00CB3B5D" w:rsidRDefault="00F80C79" w:rsidP="00F72D6A">
            <w:pPr>
              <w:rPr>
                <w:rFonts w:ascii="Arial" w:hAnsi="Arial" w:cs="Arial"/>
                <w:sz w:val="22"/>
                <w:szCs w:val="22"/>
              </w:rPr>
            </w:pPr>
            <w:r>
              <w:rPr>
                <w:rFonts w:ascii="Arial" w:hAnsi="Arial" w:cs="Arial"/>
                <w:sz w:val="22"/>
                <w:szCs w:val="22"/>
              </w:rPr>
              <w:t>$40,000</w:t>
            </w:r>
          </w:p>
        </w:tc>
        <w:tc>
          <w:tcPr>
            <w:tcW w:w="1870" w:type="dxa"/>
          </w:tcPr>
          <w:p w14:paraId="034774FE" w14:textId="3B3B40D9" w:rsidR="00CB3B5D" w:rsidRDefault="00F80C79" w:rsidP="00F72D6A">
            <w:pPr>
              <w:rPr>
                <w:rFonts w:ascii="Arial" w:hAnsi="Arial" w:cs="Arial"/>
                <w:sz w:val="22"/>
                <w:szCs w:val="22"/>
              </w:rPr>
            </w:pPr>
            <w:r>
              <w:rPr>
                <w:rFonts w:ascii="Arial" w:hAnsi="Arial" w:cs="Arial"/>
                <w:sz w:val="22"/>
                <w:szCs w:val="22"/>
              </w:rPr>
              <w:t>$68,500</w:t>
            </w:r>
          </w:p>
        </w:tc>
      </w:tr>
      <w:tr w:rsidR="00CB3B5D" w14:paraId="321E0723" w14:textId="77777777" w:rsidTr="00AB3255">
        <w:tc>
          <w:tcPr>
            <w:tcW w:w="2425" w:type="dxa"/>
          </w:tcPr>
          <w:p w14:paraId="66F3EF48" w14:textId="0D24E6B6" w:rsidR="00CB3B5D" w:rsidRDefault="00CB3B5D" w:rsidP="00F72D6A">
            <w:pPr>
              <w:rPr>
                <w:rFonts w:ascii="Arial" w:hAnsi="Arial" w:cs="Arial"/>
                <w:sz w:val="22"/>
                <w:szCs w:val="22"/>
              </w:rPr>
            </w:pPr>
            <w:r>
              <w:rPr>
                <w:rFonts w:ascii="Arial" w:hAnsi="Arial" w:cs="Arial"/>
                <w:sz w:val="22"/>
                <w:szCs w:val="22"/>
              </w:rPr>
              <w:t xml:space="preserve">News </w:t>
            </w:r>
            <w:r w:rsidR="00E10505">
              <w:rPr>
                <w:rFonts w:ascii="Arial" w:hAnsi="Arial" w:cs="Arial"/>
                <w:sz w:val="22"/>
                <w:szCs w:val="22"/>
              </w:rPr>
              <w:t>R</w:t>
            </w:r>
            <w:r>
              <w:rPr>
                <w:rFonts w:ascii="Arial" w:hAnsi="Arial" w:cs="Arial"/>
                <w:sz w:val="22"/>
                <w:szCs w:val="22"/>
              </w:rPr>
              <w:t>eporter</w:t>
            </w:r>
          </w:p>
        </w:tc>
        <w:tc>
          <w:tcPr>
            <w:tcW w:w="1710" w:type="dxa"/>
          </w:tcPr>
          <w:p w14:paraId="372F9172" w14:textId="1490AE61" w:rsidR="00CB3B5D" w:rsidRDefault="00F80C79" w:rsidP="00F72D6A">
            <w:pPr>
              <w:rPr>
                <w:rFonts w:ascii="Arial" w:hAnsi="Arial" w:cs="Arial"/>
                <w:sz w:val="22"/>
                <w:szCs w:val="22"/>
              </w:rPr>
            </w:pPr>
            <w:r>
              <w:rPr>
                <w:rFonts w:ascii="Arial" w:hAnsi="Arial" w:cs="Arial"/>
                <w:sz w:val="22"/>
                <w:szCs w:val="22"/>
              </w:rPr>
              <w:t>48,700</w:t>
            </w:r>
          </w:p>
        </w:tc>
        <w:tc>
          <w:tcPr>
            <w:tcW w:w="1890" w:type="dxa"/>
          </w:tcPr>
          <w:p w14:paraId="36EB98A8" w14:textId="7B4FF143" w:rsidR="00CB3B5D" w:rsidRDefault="00F80C79" w:rsidP="00F72D6A">
            <w:pPr>
              <w:rPr>
                <w:rFonts w:ascii="Arial" w:hAnsi="Arial" w:cs="Arial"/>
                <w:sz w:val="22"/>
                <w:szCs w:val="22"/>
              </w:rPr>
            </w:pPr>
            <w:r>
              <w:rPr>
                <w:rFonts w:ascii="Arial" w:hAnsi="Arial" w:cs="Arial"/>
                <w:sz w:val="22"/>
                <w:szCs w:val="22"/>
              </w:rPr>
              <w:t>48,200</w:t>
            </w:r>
          </w:p>
        </w:tc>
        <w:tc>
          <w:tcPr>
            <w:tcW w:w="1455" w:type="dxa"/>
          </w:tcPr>
          <w:p w14:paraId="074C417F" w14:textId="0E29F456" w:rsidR="00CB3B5D" w:rsidRDefault="00F80C79" w:rsidP="00F72D6A">
            <w:pPr>
              <w:rPr>
                <w:rFonts w:ascii="Arial" w:hAnsi="Arial" w:cs="Arial"/>
                <w:sz w:val="22"/>
                <w:szCs w:val="22"/>
              </w:rPr>
            </w:pPr>
            <w:r>
              <w:rPr>
                <w:rFonts w:ascii="Arial" w:hAnsi="Arial" w:cs="Arial"/>
                <w:sz w:val="22"/>
                <w:szCs w:val="22"/>
              </w:rPr>
              <w:t>34,000</w:t>
            </w:r>
          </w:p>
        </w:tc>
        <w:tc>
          <w:tcPr>
            <w:tcW w:w="1870" w:type="dxa"/>
          </w:tcPr>
          <w:p w14:paraId="13795E29" w14:textId="6DD40129" w:rsidR="00CB3B5D" w:rsidRDefault="00F80C79" w:rsidP="00F72D6A">
            <w:pPr>
              <w:rPr>
                <w:rFonts w:ascii="Arial" w:hAnsi="Arial" w:cs="Arial"/>
                <w:sz w:val="22"/>
                <w:szCs w:val="22"/>
              </w:rPr>
            </w:pPr>
            <w:r>
              <w:rPr>
                <w:rFonts w:ascii="Arial" w:hAnsi="Arial" w:cs="Arial"/>
                <w:sz w:val="22"/>
                <w:szCs w:val="22"/>
              </w:rPr>
              <w:t>47,000</w:t>
            </w:r>
          </w:p>
        </w:tc>
      </w:tr>
      <w:tr w:rsidR="00CB3B5D" w14:paraId="0B44E199" w14:textId="77777777" w:rsidTr="00AB3255">
        <w:tc>
          <w:tcPr>
            <w:tcW w:w="2425" w:type="dxa"/>
          </w:tcPr>
          <w:p w14:paraId="4504A50D" w14:textId="147380B8" w:rsidR="00CB3B5D" w:rsidRDefault="00CB3B5D" w:rsidP="00F72D6A">
            <w:pPr>
              <w:rPr>
                <w:rFonts w:ascii="Arial" w:hAnsi="Arial" w:cs="Arial"/>
                <w:sz w:val="22"/>
                <w:szCs w:val="22"/>
              </w:rPr>
            </w:pPr>
            <w:r>
              <w:rPr>
                <w:rFonts w:ascii="Arial" w:hAnsi="Arial" w:cs="Arial"/>
                <w:sz w:val="22"/>
                <w:szCs w:val="22"/>
              </w:rPr>
              <w:t xml:space="preserve">News </w:t>
            </w:r>
            <w:r w:rsidR="00E10505">
              <w:rPr>
                <w:rFonts w:ascii="Arial" w:hAnsi="Arial" w:cs="Arial"/>
                <w:sz w:val="22"/>
                <w:szCs w:val="22"/>
              </w:rPr>
              <w:t>P</w:t>
            </w:r>
            <w:r>
              <w:rPr>
                <w:rFonts w:ascii="Arial" w:hAnsi="Arial" w:cs="Arial"/>
                <w:sz w:val="22"/>
                <w:szCs w:val="22"/>
              </w:rPr>
              <w:t>roducer</w:t>
            </w:r>
          </w:p>
        </w:tc>
        <w:tc>
          <w:tcPr>
            <w:tcW w:w="1710" w:type="dxa"/>
          </w:tcPr>
          <w:p w14:paraId="5E3CCDAB" w14:textId="67DA1637" w:rsidR="00CB3B5D" w:rsidRDefault="00F80C79" w:rsidP="00F72D6A">
            <w:pPr>
              <w:rPr>
                <w:rFonts w:ascii="Arial" w:hAnsi="Arial" w:cs="Arial"/>
                <w:sz w:val="22"/>
                <w:szCs w:val="22"/>
              </w:rPr>
            </w:pPr>
            <w:r>
              <w:rPr>
                <w:rFonts w:ascii="Arial" w:hAnsi="Arial" w:cs="Arial"/>
                <w:sz w:val="22"/>
                <w:szCs w:val="22"/>
              </w:rPr>
              <w:t>39,300</w:t>
            </w:r>
          </w:p>
        </w:tc>
        <w:tc>
          <w:tcPr>
            <w:tcW w:w="1890" w:type="dxa"/>
          </w:tcPr>
          <w:p w14:paraId="5DAB132E" w14:textId="0E9A4DA3" w:rsidR="00CB3B5D" w:rsidRDefault="00F80C79" w:rsidP="00F72D6A">
            <w:pPr>
              <w:rPr>
                <w:rFonts w:ascii="Arial" w:hAnsi="Arial" w:cs="Arial"/>
                <w:sz w:val="22"/>
                <w:szCs w:val="22"/>
              </w:rPr>
            </w:pPr>
            <w:r>
              <w:rPr>
                <w:rFonts w:ascii="Arial" w:hAnsi="Arial" w:cs="Arial"/>
                <w:sz w:val="22"/>
                <w:szCs w:val="22"/>
              </w:rPr>
              <w:t>47,800</w:t>
            </w:r>
          </w:p>
        </w:tc>
        <w:tc>
          <w:tcPr>
            <w:tcW w:w="1455" w:type="dxa"/>
          </w:tcPr>
          <w:p w14:paraId="070BA16F" w14:textId="6F2A45EE" w:rsidR="00CB3B5D" w:rsidRDefault="00F80C79" w:rsidP="00F72D6A">
            <w:pPr>
              <w:rPr>
                <w:rFonts w:ascii="Arial" w:hAnsi="Arial" w:cs="Arial"/>
                <w:sz w:val="22"/>
                <w:szCs w:val="22"/>
              </w:rPr>
            </w:pPr>
            <w:r>
              <w:rPr>
                <w:rFonts w:ascii="Arial" w:hAnsi="Arial" w:cs="Arial"/>
                <w:sz w:val="22"/>
                <w:szCs w:val="22"/>
              </w:rPr>
              <w:t>36,000</w:t>
            </w:r>
          </w:p>
        </w:tc>
        <w:tc>
          <w:tcPr>
            <w:tcW w:w="1870" w:type="dxa"/>
          </w:tcPr>
          <w:p w14:paraId="643CCB01" w14:textId="100535CC" w:rsidR="00CB3B5D" w:rsidRDefault="00F80C79" w:rsidP="00F72D6A">
            <w:pPr>
              <w:rPr>
                <w:rFonts w:ascii="Arial" w:hAnsi="Arial" w:cs="Arial"/>
                <w:sz w:val="22"/>
                <w:szCs w:val="22"/>
              </w:rPr>
            </w:pPr>
            <w:r>
              <w:rPr>
                <w:rFonts w:ascii="Arial" w:hAnsi="Arial" w:cs="Arial"/>
                <w:sz w:val="22"/>
                <w:szCs w:val="22"/>
              </w:rPr>
              <w:t>45,300</w:t>
            </w:r>
          </w:p>
        </w:tc>
      </w:tr>
      <w:tr w:rsidR="00CB3B5D" w14:paraId="151C7B39" w14:textId="77777777" w:rsidTr="00AB3255">
        <w:tc>
          <w:tcPr>
            <w:tcW w:w="2425" w:type="dxa"/>
          </w:tcPr>
          <w:p w14:paraId="6C8F6433" w14:textId="45FAD8B9" w:rsidR="00CB3B5D" w:rsidRDefault="00CB3B5D" w:rsidP="00F72D6A">
            <w:pPr>
              <w:rPr>
                <w:rFonts w:ascii="Arial" w:hAnsi="Arial" w:cs="Arial"/>
                <w:sz w:val="22"/>
                <w:szCs w:val="22"/>
              </w:rPr>
            </w:pPr>
            <w:r>
              <w:rPr>
                <w:rFonts w:ascii="Arial" w:hAnsi="Arial" w:cs="Arial"/>
                <w:sz w:val="22"/>
                <w:szCs w:val="22"/>
              </w:rPr>
              <w:t xml:space="preserve">News </w:t>
            </w:r>
            <w:r w:rsidR="00E10505">
              <w:rPr>
                <w:rFonts w:ascii="Arial" w:hAnsi="Arial" w:cs="Arial"/>
                <w:sz w:val="22"/>
                <w:szCs w:val="22"/>
              </w:rPr>
              <w:t>A</w:t>
            </w:r>
            <w:r>
              <w:rPr>
                <w:rFonts w:ascii="Arial" w:hAnsi="Arial" w:cs="Arial"/>
                <w:sz w:val="22"/>
                <w:szCs w:val="22"/>
              </w:rPr>
              <w:t>nchor</w:t>
            </w:r>
          </w:p>
        </w:tc>
        <w:tc>
          <w:tcPr>
            <w:tcW w:w="1710" w:type="dxa"/>
          </w:tcPr>
          <w:p w14:paraId="5403EC84" w14:textId="5C59370E" w:rsidR="00CB3B5D" w:rsidRDefault="00F80C79" w:rsidP="00F72D6A">
            <w:pPr>
              <w:rPr>
                <w:rFonts w:ascii="Arial" w:hAnsi="Arial" w:cs="Arial"/>
                <w:sz w:val="22"/>
                <w:szCs w:val="22"/>
              </w:rPr>
            </w:pPr>
            <w:r>
              <w:rPr>
                <w:rFonts w:ascii="Arial" w:hAnsi="Arial" w:cs="Arial"/>
                <w:sz w:val="22"/>
                <w:szCs w:val="22"/>
              </w:rPr>
              <w:t>66,400</w:t>
            </w:r>
          </w:p>
        </w:tc>
        <w:tc>
          <w:tcPr>
            <w:tcW w:w="1890" w:type="dxa"/>
          </w:tcPr>
          <w:p w14:paraId="359564B0" w14:textId="5DF7F2AA" w:rsidR="00CB3B5D" w:rsidRDefault="00F80C79" w:rsidP="00F72D6A">
            <w:pPr>
              <w:rPr>
                <w:rFonts w:ascii="Arial" w:hAnsi="Arial" w:cs="Arial"/>
                <w:sz w:val="22"/>
                <w:szCs w:val="22"/>
              </w:rPr>
            </w:pPr>
            <w:r>
              <w:rPr>
                <w:rFonts w:ascii="Arial" w:hAnsi="Arial" w:cs="Arial"/>
                <w:sz w:val="22"/>
                <w:szCs w:val="22"/>
              </w:rPr>
              <w:t>56,200</w:t>
            </w:r>
          </w:p>
        </w:tc>
        <w:tc>
          <w:tcPr>
            <w:tcW w:w="1455" w:type="dxa"/>
          </w:tcPr>
          <w:p w14:paraId="3F447A85" w14:textId="04DD1450" w:rsidR="00CB3B5D" w:rsidRDefault="00F80C79" w:rsidP="00F72D6A">
            <w:pPr>
              <w:rPr>
                <w:rFonts w:ascii="Arial" w:hAnsi="Arial" w:cs="Arial"/>
                <w:sz w:val="22"/>
                <w:szCs w:val="22"/>
              </w:rPr>
            </w:pPr>
            <w:r>
              <w:rPr>
                <w:rFonts w:ascii="Arial" w:hAnsi="Arial" w:cs="Arial"/>
                <w:sz w:val="22"/>
                <w:szCs w:val="22"/>
              </w:rPr>
              <w:t>60,000</w:t>
            </w:r>
          </w:p>
        </w:tc>
        <w:tc>
          <w:tcPr>
            <w:tcW w:w="1870" w:type="dxa"/>
          </w:tcPr>
          <w:p w14:paraId="411D1E34" w14:textId="656972F7" w:rsidR="00CB3B5D" w:rsidRDefault="00F80C79" w:rsidP="00F72D6A">
            <w:pPr>
              <w:rPr>
                <w:rFonts w:ascii="Arial" w:hAnsi="Arial" w:cs="Arial"/>
                <w:sz w:val="22"/>
                <w:szCs w:val="22"/>
              </w:rPr>
            </w:pPr>
            <w:r>
              <w:rPr>
                <w:rFonts w:ascii="Arial" w:hAnsi="Arial" w:cs="Arial"/>
                <w:sz w:val="22"/>
                <w:szCs w:val="22"/>
              </w:rPr>
              <w:t>55,000</w:t>
            </w:r>
          </w:p>
        </w:tc>
      </w:tr>
      <w:tr w:rsidR="00CB3B5D" w14:paraId="42592175" w14:textId="77777777" w:rsidTr="00AB3255">
        <w:tc>
          <w:tcPr>
            <w:tcW w:w="2425" w:type="dxa"/>
          </w:tcPr>
          <w:p w14:paraId="00AFF461" w14:textId="481B3346" w:rsidR="00CB3B5D" w:rsidRDefault="00CB3B5D" w:rsidP="00F72D6A">
            <w:pPr>
              <w:rPr>
                <w:rFonts w:ascii="Arial" w:hAnsi="Arial" w:cs="Arial"/>
                <w:sz w:val="22"/>
                <w:szCs w:val="22"/>
              </w:rPr>
            </w:pPr>
            <w:r>
              <w:rPr>
                <w:rFonts w:ascii="Arial" w:hAnsi="Arial" w:cs="Arial"/>
                <w:sz w:val="22"/>
                <w:szCs w:val="22"/>
              </w:rPr>
              <w:t xml:space="preserve">Sports </w:t>
            </w:r>
            <w:r w:rsidR="00E10505">
              <w:rPr>
                <w:rFonts w:ascii="Arial" w:hAnsi="Arial" w:cs="Arial"/>
                <w:sz w:val="22"/>
                <w:szCs w:val="22"/>
              </w:rPr>
              <w:t>A</w:t>
            </w:r>
            <w:r>
              <w:rPr>
                <w:rFonts w:ascii="Arial" w:hAnsi="Arial" w:cs="Arial"/>
                <w:sz w:val="22"/>
                <w:szCs w:val="22"/>
              </w:rPr>
              <w:t>nchor</w:t>
            </w:r>
          </w:p>
        </w:tc>
        <w:tc>
          <w:tcPr>
            <w:tcW w:w="1710" w:type="dxa"/>
          </w:tcPr>
          <w:p w14:paraId="793EE954" w14:textId="3C7CD820" w:rsidR="00CB3B5D" w:rsidRDefault="00F80C79" w:rsidP="00F72D6A">
            <w:pPr>
              <w:rPr>
                <w:rFonts w:ascii="Arial" w:hAnsi="Arial" w:cs="Arial"/>
                <w:sz w:val="22"/>
                <w:szCs w:val="22"/>
              </w:rPr>
            </w:pPr>
            <w:r>
              <w:rPr>
                <w:rFonts w:ascii="Arial" w:hAnsi="Arial" w:cs="Arial"/>
                <w:sz w:val="22"/>
                <w:szCs w:val="22"/>
              </w:rPr>
              <w:t>58,500</w:t>
            </w:r>
          </w:p>
        </w:tc>
        <w:tc>
          <w:tcPr>
            <w:tcW w:w="1890" w:type="dxa"/>
          </w:tcPr>
          <w:p w14:paraId="7D8A2F47" w14:textId="42D340BB" w:rsidR="00CB3B5D" w:rsidRDefault="00843386" w:rsidP="00F72D6A">
            <w:pPr>
              <w:rPr>
                <w:rFonts w:ascii="Arial" w:hAnsi="Arial" w:cs="Arial"/>
                <w:sz w:val="22"/>
                <w:szCs w:val="22"/>
              </w:rPr>
            </w:pPr>
            <w:r>
              <w:rPr>
                <w:rFonts w:ascii="Arial" w:hAnsi="Arial" w:cs="Arial"/>
                <w:sz w:val="22"/>
                <w:szCs w:val="22"/>
              </w:rPr>
              <w:t>*</w:t>
            </w:r>
          </w:p>
        </w:tc>
        <w:tc>
          <w:tcPr>
            <w:tcW w:w="1455" w:type="dxa"/>
          </w:tcPr>
          <w:p w14:paraId="3944B499" w14:textId="07F2F032" w:rsidR="00CB3B5D" w:rsidRDefault="00F80C79" w:rsidP="00F72D6A">
            <w:pPr>
              <w:rPr>
                <w:rFonts w:ascii="Arial" w:hAnsi="Arial" w:cs="Arial"/>
                <w:sz w:val="22"/>
                <w:szCs w:val="22"/>
              </w:rPr>
            </w:pPr>
            <w:r>
              <w:rPr>
                <w:rFonts w:ascii="Arial" w:hAnsi="Arial" w:cs="Arial"/>
                <w:sz w:val="22"/>
                <w:szCs w:val="22"/>
              </w:rPr>
              <w:t>55,000</w:t>
            </w:r>
          </w:p>
        </w:tc>
        <w:tc>
          <w:tcPr>
            <w:tcW w:w="1870" w:type="dxa"/>
          </w:tcPr>
          <w:p w14:paraId="1BD12A86" w14:textId="69643A07" w:rsidR="00CB3B5D" w:rsidRDefault="00843386" w:rsidP="00F72D6A">
            <w:pPr>
              <w:rPr>
                <w:rFonts w:ascii="Arial" w:hAnsi="Arial" w:cs="Arial"/>
                <w:sz w:val="22"/>
                <w:szCs w:val="22"/>
              </w:rPr>
            </w:pPr>
            <w:r>
              <w:rPr>
                <w:rFonts w:ascii="Arial" w:hAnsi="Arial" w:cs="Arial"/>
                <w:sz w:val="22"/>
                <w:szCs w:val="22"/>
              </w:rPr>
              <w:t>*</w:t>
            </w:r>
          </w:p>
        </w:tc>
      </w:tr>
      <w:tr w:rsidR="00CB3B5D" w14:paraId="1A0C3FF4" w14:textId="77777777" w:rsidTr="00AB3255">
        <w:tc>
          <w:tcPr>
            <w:tcW w:w="2425" w:type="dxa"/>
          </w:tcPr>
          <w:p w14:paraId="706569FB" w14:textId="76A702FB" w:rsidR="00CB3B5D" w:rsidRDefault="00843386" w:rsidP="00F72D6A">
            <w:pPr>
              <w:rPr>
                <w:rFonts w:ascii="Arial" w:hAnsi="Arial" w:cs="Arial"/>
                <w:sz w:val="22"/>
                <w:szCs w:val="22"/>
              </w:rPr>
            </w:pPr>
            <w:r>
              <w:rPr>
                <w:rFonts w:ascii="Arial" w:hAnsi="Arial" w:cs="Arial"/>
                <w:sz w:val="22"/>
                <w:szCs w:val="22"/>
              </w:rPr>
              <w:t xml:space="preserve">Sports </w:t>
            </w:r>
            <w:r w:rsidR="00E10505">
              <w:rPr>
                <w:rFonts w:ascii="Arial" w:hAnsi="Arial" w:cs="Arial"/>
                <w:sz w:val="22"/>
                <w:szCs w:val="22"/>
              </w:rPr>
              <w:t>R</w:t>
            </w:r>
            <w:r>
              <w:rPr>
                <w:rFonts w:ascii="Arial" w:hAnsi="Arial" w:cs="Arial"/>
                <w:sz w:val="22"/>
                <w:szCs w:val="22"/>
              </w:rPr>
              <w:t>eporter</w:t>
            </w:r>
          </w:p>
        </w:tc>
        <w:tc>
          <w:tcPr>
            <w:tcW w:w="1710" w:type="dxa"/>
          </w:tcPr>
          <w:p w14:paraId="7D9FB246" w14:textId="221E4D71" w:rsidR="00CB3B5D" w:rsidRDefault="00F80C79" w:rsidP="00F72D6A">
            <w:pPr>
              <w:rPr>
                <w:rFonts w:ascii="Arial" w:hAnsi="Arial" w:cs="Arial"/>
                <w:sz w:val="22"/>
                <w:szCs w:val="22"/>
              </w:rPr>
            </w:pPr>
            <w:r>
              <w:rPr>
                <w:rFonts w:ascii="Arial" w:hAnsi="Arial" w:cs="Arial"/>
                <w:sz w:val="22"/>
                <w:szCs w:val="22"/>
              </w:rPr>
              <w:t>*</w:t>
            </w:r>
          </w:p>
        </w:tc>
        <w:tc>
          <w:tcPr>
            <w:tcW w:w="1890" w:type="dxa"/>
          </w:tcPr>
          <w:p w14:paraId="72871D70" w14:textId="2B98FB31" w:rsidR="00CB3B5D" w:rsidRDefault="00843386" w:rsidP="00F72D6A">
            <w:pPr>
              <w:rPr>
                <w:rFonts w:ascii="Arial" w:hAnsi="Arial" w:cs="Arial"/>
                <w:sz w:val="22"/>
                <w:szCs w:val="22"/>
              </w:rPr>
            </w:pPr>
            <w:r>
              <w:rPr>
                <w:rFonts w:ascii="Arial" w:hAnsi="Arial" w:cs="Arial"/>
                <w:sz w:val="22"/>
                <w:szCs w:val="22"/>
              </w:rPr>
              <w:t>*</w:t>
            </w:r>
          </w:p>
        </w:tc>
        <w:tc>
          <w:tcPr>
            <w:tcW w:w="1455" w:type="dxa"/>
          </w:tcPr>
          <w:p w14:paraId="44815530" w14:textId="7782F0FA" w:rsidR="00CB3B5D" w:rsidRDefault="00F80C79" w:rsidP="00F72D6A">
            <w:pPr>
              <w:rPr>
                <w:rFonts w:ascii="Arial" w:hAnsi="Arial" w:cs="Arial"/>
                <w:sz w:val="22"/>
                <w:szCs w:val="22"/>
              </w:rPr>
            </w:pPr>
            <w:r>
              <w:rPr>
                <w:rFonts w:ascii="Arial" w:hAnsi="Arial" w:cs="Arial"/>
                <w:sz w:val="22"/>
                <w:szCs w:val="22"/>
              </w:rPr>
              <w:t>*</w:t>
            </w:r>
          </w:p>
        </w:tc>
        <w:tc>
          <w:tcPr>
            <w:tcW w:w="1870" w:type="dxa"/>
          </w:tcPr>
          <w:p w14:paraId="30ADE3E3" w14:textId="2D1926A8" w:rsidR="00CB3B5D" w:rsidRDefault="00843386" w:rsidP="00F72D6A">
            <w:pPr>
              <w:rPr>
                <w:rFonts w:ascii="Arial" w:hAnsi="Arial" w:cs="Arial"/>
                <w:sz w:val="22"/>
                <w:szCs w:val="22"/>
              </w:rPr>
            </w:pPr>
            <w:r>
              <w:rPr>
                <w:rFonts w:ascii="Arial" w:hAnsi="Arial" w:cs="Arial"/>
                <w:sz w:val="22"/>
                <w:szCs w:val="22"/>
              </w:rPr>
              <w:t>*</w:t>
            </w:r>
          </w:p>
        </w:tc>
      </w:tr>
      <w:tr w:rsidR="00843386" w14:paraId="2CC66E22" w14:textId="77777777" w:rsidTr="00AB3255">
        <w:tc>
          <w:tcPr>
            <w:tcW w:w="2425" w:type="dxa"/>
          </w:tcPr>
          <w:p w14:paraId="5CF2AF57" w14:textId="5A908E11" w:rsidR="00843386" w:rsidRDefault="00843386" w:rsidP="00F72D6A">
            <w:pPr>
              <w:rPr>
                <w:rFonts w:ascii="Arial" w:hAnsi="Arial" w:cs="Arial"/>
                <w:sz w:val="22"/>
                <w:szCs w:val="22"/>
              </w:rPr>
            </w:pPr>
            <w:r>
              <w:rPr>
                <w:rFonts w:ascii="Arial" w:hAnsi="Arial" w:cs="Arial"/>
                <w:sz w:val="22"/>
                <w:szCs w:val="22"/>
              </w:rPr>
              <w:t>We</w:t>
            </w:r>
            <w:r w:rsidR="00E10505">
              <w:rPr>
                <w:rFonts w:ascii="Arial" w:hAnsi="Arial" w:cs="Arial"/>
                <w:sz w:val="22"/>
                <w:szCs w:val="22"/>
              </w:rPr>
              <w:t>b</w:t>
            </w:r>
            <w:r>
              <w:rPr>
                <w:rFonts w:ascii="Arial" w:hAnsi="Arial" w:cs="Arial"/>
                <w:sz w:val="22"/>
                <w:szCs w:val="22"/>
              </w:rPr>
              <w:t xml:space="preserve"> </w:t>
            </w:r>
            <w:r w:rsidR="00E10505">
              <w:rPr>
                <w:rFonts w:ascii="Arial" w:hAnsi="Arial" w:cs="Arial"/>
                <w:sz w:val="22"/>
                <w:szCs w:val="22"/>
              </w:rPr>
              <w:t>E</w:t>
            </w:r>
            <w:r>
              <w:rPr>
                <w:rFonts w:ascii="Arial" w:hAnsi="Arial" w:cs="Arial"/>
                <w:sz w:val="22"/>
                <w:szCs w:val="22"/>
              </w:rPr>
              <w:t>ditor/</w:t>
            </w:r>
            <w:r w:rsidR="00E10505">
              <w:rPr>
                <w:rFonts w:ascii="Arial" w:hAnsi="Arial" w:cs="Arial"/>
                <w:sz w:val="22"/>
                <w:szCs w:val="22"/>
              </w:rPr>
              <w:t>P</w:t>
            </w:r>
            <w:r>
              <w:rPr>
                <w:rFonts w:ascii="Arial" w:hAnsi="Arial" w:cs="Arial"/>
                <w:sz w:val="22"/>
                <w:szCs w:val="22"/>
              </w:rPr>
              <w:t>roducer</w:t>
            </w:r>
          </w:p>
        </w:tc>
        <w:tc>
          <w:tcPr>
            <w:tcW w:w="1710" w:type="dxa"/>
          </w:tcPr>
          <w:p w14:paraId="653D7701" w14:textId="313496E9" w:rsidR="00843386" w:rsidRDefault="00F80C79" w:rsidP="00F72D6A">
            <w:pPr>
              <w:rPr>
                <w:rFonts w:ascii="Arial" w:hAnsi="Arial" w:cs="Arial"/>
                <w:sz w:val="22"/>
                <w:szCs w:val="22"/>
              </w:rPr>
            </w:pPr>
            <w:r>
              <w:rPr>
                <w:rFonts w:ascii="Arial" w:hAnsi="Arial" w:cs="Arial"/>
                <w:sz w:val="22"/>
                <w:szCs w:val="22"/>
              </w:rPr>
              <w:t>46,700</w:t>
            </w:r>
          </w:p>
        </w:tc>
        <w:tc>
          <w:tcPr>
            <w:tcW w:w="1890" w:type="dxa"/>
          </w:tcPr>
          <w:p w14:paraId="020B5428" w14:textId="1A3F7441" w:rsidR="00843386" w:rsidRDefault="00F80C79" w:rsidP="00F72D6A">
            <w:pPr>
              <w:rPr>
                <w:rFonts w:ascii="Arial" w:hAnsi="Arial" w:cs="Arial"/>
                <w:sz w:val="22"/>
                <w:szCs w:val="22"/>
              </w:rPr>
            </w:pPr>
            <w:r>
              <w:rPr>
                <w:rFonts w:ascii="Arial" w:hAnsi="Arial" w:cs="Arial"/>
                <w:sz w:val="22"/>
                <w:szCs w:val="22"/>
              </w:rPr>
              <w:t>47,500</w:t>
            </w:r>
          </w:p>
        </w:tc>
        <w:tc>
          <w:tcPr>
            <w:tcW w:w="1455" w:type="dxa"/>
          </w:tcPr>
          <w:p w14:paraId="07A84080" w14:textId="55A08430" w:rsidR="00843386" w:rsidRDefault="00F80C79" w:rsidP="00F72D6A">
            <w:pPr>
              <w:rPr>
                <w:rFonts w:ascii="Arial" w:hAnsi="Arial" w:cs="Arial"/>
                <w:sz w:val="22"/>
                <w:szCs w:val="22"/>
              </w:rPr>
            </w:pPr>
            <w:r>
              <w:rPr>
                <w:rFonts w:ascii="Arial" w:hAnsi="Arial" w:cs="Arial"/>
                <w:sz w:val="22"/>
                <w:szCs w:val="22"/>
              </w:rPr>
              <w:t>43,500</w:t>
            </w:r>
          </w:p>
        </w:tc>
        <w:tc>
          <w:tcPr>
            <w:tcW w:w="1870" w:type="dxa"/>
          </w:tcPr>
          <w:p w14:paraId="5CBF2A4B" w14:textId="1E4BFE1F" w:rsidR="00843386" w:rsidRDefault="00F80C79" w:rsidP="00F72D6A">
            <w:pPr>
              <w:rPr>
                <w:rFonts w:ascii="Arial" w:hAnsi="Arial" w:cs="Arial"/>
                <w:sz w:val="22"/>
                <w:szCs w:val="22"/>
              </w:rPr>
            </w:pPr>
            <w:r>
              <w:rPr>
                <w:rFonts w:ascii="Arial" w:hAnsi="Arial" w:cs="Arial"/>
                <w:sz w:val="22"/>
                <w:szCs w:val="22"/>
              </w:rPr>
              <w:t>48,000</w:t>
            </w:r>
          </w:p>
        </w:tc>
      </w:tr>
    </w:tbl>
    <w:p w14:paraId="14E8D733" w14:textId="2CF8C41F" w:rsidR="00CB3B5D" w:rsidRDefault="00743F31" w:rsidP="00F72D6A">
      <w:pPr>
        <w:rPr>
          <w:rFonts w:ascii="Arial" w:hAnsi="Arial" w:cs="Arial"/>
          <w:sz w:val="22"/>
          <w:szCs w:val="22"/>
        </w:rPr>
      </w:pPr>
      <w:r>
        <w:rPr>
          <w:rFonts w:ascii="Arial" w:hAnsi="Arial" w:cs="Arial"/>
          <w:sz w:val="22"/>
          <w:szCs w:val="22"/>
        </w:rPr>
        <w:lastRenderedPageBreak/>
        <w:t>Using median (or more typical) salaries, non-commercial radio salaries come out 23.6% higher than commercial radio salaries – just looking at comparable market sizes.</w:t>
      </w:r>
    </w:p>
    <w:p w14:paraId="19A4CEF1" w14:textId="77777777" w:rsidR="00843386" w:rsidRDefault="00843386" w:rsidP="00F72D6A">
      <w:pPr>
        <w:rPr>
          <w:rFonts w:ascii="Arial" w:hAnsi="Arial" w:cs="Arial"/>
          <w:sz w:val="22"/>
          <w:szCs w:val="22"/>
        </w:rPr>
      </w:pPr>
    </w:p>
    <w:p w14:paraId="00787B7B" w14:textId="77777777" w:rsidR="00D342FD" w:rsidRPr="000B1678" w:rsidRDefault="00D342FD" w:rsidP="00F72D6A">
      <w:pPr>
        <w:rPr>
          <w:rFonts w:ascii="Arial" w:hAnsi="Arial" w:cs="Arial"/>
          <w:sz w:val="22"/>
          <w:szCs w:val="22"/>
        </w:rPr>
      </w:pPr>
      <w:r w:rsidRPr="000B1678">
        <w:rPr>
          <w:rFonts w:ascii="Arial" w:hAnsi="Arial" w:cs="Arial"/>
          <w:sz w:val="22"/>
          <w:szCs w:val="22"/>
        </w:rPr>
        <w:t xml:space="preserve">Major markets are those with 1 million or more listeners.  Large markets are those from 250,000 to 1 million; medium markets are from 50,000 to 250,000; and small markets have fewer than 50,000 listeners. </w:t>
      </w:r>
    </w:p>
    <w:p w14:paraId="2925D415" w14:textId="77777777" w:rsidR="00D342FD" w:rsidRDefault="00D342FD" w:rsidP="00F72D6A">
      <w:pPr>
        <w:ind w:left="360"/>
        <w:rPr>
          <w:rFonts w:ascii="Arial" w:hAnsi="Arial" w:cs="Arial"/>
          <w:sz w:val="22"/>
          <w:szCs w:val="22"/>
        </w:rPr>
      </w:pPr>
    </w:p>
    <w:p w14:paraId="530B4E26" w14:textId="77777777" w:rsidR="00C954D7" w:rsidRPr="000B1678" w:rsidRDefault="00C954D7" w:rsidP="00F72D6A">
      <w:pPr>
        <w:ind w:left="360"/>
        <w:rPr>
          <w:rFonts w:ascii="Arial" w:hAnsi="Arial" w:cs="Arial"/>
          <w:sz w:val="22"/>
          <w:szCs w:val="22"/>
        </w:rPr>
      </w:pPr>
    </w:p>
    <w:p w14:paraId="2B45FE87" w14:textId="77777777" w:rsidR="00D342FD" w:rsidRPr="000B1678" w:rsidRDefault="00D342FD" w:rsidP="00F72D6A">
      <w:pPr>
        <w:rPr>
          <w:rFonts w:ascii="Arial" w:hAnsi="Arial" w:cs="Arial"/>
          <w:b/>
          <w:sz w:val="22"/>
          <w:szCs w:val="22"/>
        </w:rPr>
      </w:pPr>
    </w:p>
    <w:p w14:paraId="60167EED" w14:textId="77777777" w:rsidR="00BB78D7" w:rsidRPr="00F72D6A" w:rsidRDefault="00BB78D7" w:rsidP="00F72D6A">
      <w:pPr>
        <w:rPr>
          <w:rFonts w:ascii="Arial" w:hAnsi="Arial" w:cs="Arial"/>
          <w:b/>
          <w:bCs/>
          <w:sz w:val="22"/>
          <w:szCs w:val="22"/>
        </w:rPr>
      </w:pPr>
      <w:r w:rsidRPr="00F72D6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A103A1D" w14:textId="77777777" w:rsidR="00BB78D7" w:rsidRPr="00F72D6A" w:rsidRDefault="00BB78D7" w:rsidP="00F72D6A">
      <w:pPr>
        <w:rPr>
          <w:rFonts w:ascii="Arial" w:hAnsi="Arial" w:cs="Arial"/>
          <w:sz w:val="22"/>
          <w:szCs w:val="22"/>
        </w:rPr>
      </w:pPr>
    </w:p>
    <w:p w14:paraId="3B925994" w14:textId="77777777" w:rsidR="00BB78D7" w:rsidRPr="00F72D6A" w:rsidRDefault="00BB78D7" w:rsidP="00F72D6A">
      <w:pPr>
        <w:rPr>
          <w:rFonts w:ascii="Arial" w:hAnsi="Arial" w:cs="Arial"/>
          <w:sz w:val="22"/>
          <w:szCs w:val="22"/>
        </w:rPr>
      </w:pPr>
    </w:p>
    <w:p w14:paraId="788363F2" w14:textId="77777777" w:rsidR="00BB78D7" w:rsidRPr="00F72D6A" w:rsidRDefault="00BB78D7" w:rsidP="00F72D6A">
      <w:pPr>
        <w:outlineLvl w:val="0"/>
        <w:rPr>
          <w:rFonts w:ascii="Arial" w:hAnsi="Arial" w:cs="Arial"/>
          <w:sz w:val="22"/>
          <w:szCs w:val="22"/>
        </w:rPr>
      </w:pPr>
      <w:r w:rsidRPr="00F72D6A">
        <w:rPr>
          <w:rFonts w:ascii="Arial" w:hAnsi="Arial" w:cs="Arial"/>
          <w:b/>
          <w:bCs/>
          <w:sz w:val="22"/>
          <w:szCs w:val="22"/>
        </w:rPr>
        <w:t>About the Survey</w:t>
      </w:r>
    </w:p>
    <w:p w14:paraId="639E2B4E" w14:textId="77777777" w:rsidR="00BB78D7" w:rsidRPr="00F72D6A" w:rsidRDefault="00BB78D7" w:rsidP="00F72D6A">
      <w:pPr>
        <w:rPr>
          <w:rFonts w:ascii="Arial" w:hAnsi="Arial" w:cs="Arial"/>
          <w:sz w:val="22"/>
          <w:szCs w:val="22"/>
        </w:rPr>
      </w:pPr>
    </w:p>
    <w:p w14:paraId="20D7AF73" w14:textId="77777777" w:rsidR="00C57D63" w:rsidRPr="00C57D63" w:rsidRDefault="00C57D63" w:rsidP="00C57D63">
      <w:pPr>
        <w:rPr>
          <w:rFonts w:ascii="Arial" w:hAnsi="Arial" w:cs="Arial"/>
          <w:sz w:val="22"/>
          <w:szCs w:val="22"/>
        </w:rPr>
      </w:pPr>
      <w:r w:rsidRPr="00C57D63">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14:paraId="0D729DCA" w14:textId="77777777" w:rsidR="00C57D63" w:rsidRPr="00C57D63" w:rsidRDefault="00C57D63" w:rsidP="00C57D63">
      <w:pPr>
        <w:rPr>
          <w:rFonts w:ascii="Arial" w:hAnsi="Arial" w:cs="Arial"/>
        </w:rPr>
      </w:pPr>
    </w:p>
    <w:p w14:paraId="287E92D9" w14:textId="77777777" w:rsidR="005460C2" w:rsidRPr="00C57D63" w:rsidRDefault="005460C2" w:rsidP="00C57D63">
      <w:pPr>
        <w:rPr>
          <w:rFonts w:ascii="Arial" w:hAnsi="Arial" w:cs="Arial"/>
        </w:rPr>
      </w:pPr>
    </w:p>
    <w:sectPr w:rsidR="005460C2" w:rsidRPr="00C5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FD"/>
    <w:rsid w:val="002930D7"/>
    <w:rsid w:val="00357CF1"/>
    <w:rsid w:val="004149DE"/>
    <w:rsid w:val="0049155F"/>
    <w:rsid w:val="005460C2"/>
    <w:rsid w:val="00743F31"/>
    <w:rsid w:val="00832CEE"/>
    <w:rsid w:val="00843386"/>
    <w:rsid w:val="009A2313"/>
    <w:rsid w:val="00A87BE8"/>
    <w:rsid w:val="00AB3255"/>
    <w:rsid w:val="00B2058E"/>
    <w:rsid w:val="00B7279A"/>
    <w:rsid w:val="00BB78D7"/>
    <w:rsid w:val="00C34CDA"/>
    <w:rsid w:val="00C57D63"/>
    <w:rsid w:val="00C954D7"/>
    <w:rsid w:val="00CB3B5D"/>
    <w:rsid w:val="00D342FD"/>
    <w:rsid w:val="00DD5E53"/>
    <w:rsid w:val="00E10505"/>
    <w:rsid w:val="00F72D6A"/>
    <w:rsid w:val="00F80C79"/>
    <w:rsid w:val="00FB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9E4A"/>
  <w15:chartTrackingRefBased/>
  <w15:docId w15:val="{1E5D96BE-30BA-400D-951E-05EDBCD3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2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2FD"/>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2FD"/>
    <w:rPr>
      <w:rFonts w:ascii="Times New Roman" w:eastAsia="Times New Roman" w:hAnsi="Times New Roman" w:cs="Times New Roman"/>
      <w:b/>
      <w:bCs/>
      <w:sz w:val="24"/>
      <w:szCs w:val="20"/>
    </w:rPr>
  </w:style>
  <w:style w:type="character" w:styleId="Emphasis">
    <w:name w:val="Emphasis"/>
    <w:basedOn w:val="DefaultParagraphFont"/>
    <w:qFormat/>
    <w:rsid w:val="00D342FD"/>
    <w:rPr>
      <w:i/>
      <w:iCs/>
    </w:rPr>
  </w:style>
  <w:style w:type="table" w:styleId="TableGrid">
    <w:name w:val="Table Grid"/>
    <w:basedOn w:val="TableNormal"/>
    <w:uiPriority w:val="39"/>
    <w:rsid w:val="00CB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2019-03-07T15:20:00Z</dcterms:created>
  <dcterms:modified xsi:type="dcterms:W3CDTF">2019-03-07T15:20:00Z</dcterms:modified>
</cp:coreProperties>
</file>