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9EE" w14:textId="505BC993" w:rsidR="00B84169" w:rsidRDefault="008F2879" w:rsidP="008F2879">
      <w:pPr>
        <w:rPr>
          <w:b/>
          <w:sz w:val="22"/>
          <w:szCs w:val="22"/>
        </w:rPr>
      </w:pPr>
      <w:r>
        <w:rPr>
          <w:b/>
          <w:sz w:val="22"/>
          <w:szCs w:val="22"/>
        </w:rPr>
        <w:t xml:space="preserve">New and Replacement </w:t>
      </w:r>
      <w:r w:rsidR="00B84169" w:rsidRPr="00B91643">
        <w:rPr>
          <w:b/>
          <w:sz w:val="22"/>
          <w:szCs w:val="22"/>
        </w:rPr>
        <w:t>Hiring</w:t>
      </w:r>
      <w:r>
        <w:rPr>
          <w:b/>
          <w:sz w:val="22"/>
          <w:szCs w:val="22"/>
        </w:rPr>
        <w:t xml:space="preserve"> </w:t>
      </w:r>
      <w:r w:rsidR="00B84169" w:rsidRPr="00B91643">
        <w:rPr>
          <w:b/>
          <w:sz w:val="22"/>
          <w:szCs w:val="22"/>
        </w:rPr>
        <w:t xml:space="preserve">… TV and </w:t>
      </w:r>
      <w:r>
        <w:rPr>
          <w:b/>
          <w:sz w:val="22"/>
          <w:szCs w:val="22"/>
        </w:rPr>
        <w:t>R</w:t>
      </w:r>
      <w:r w:rsidR="00B84169" w:rsidRPr="00B91643">
        <w:rPr>
          <w:b/>
          <w:sz w:val="22"/>
          <w:szCs w:val="22"/>
        </w:rPr>
        <w:t>adio</w:t>
      </w:r>
    </w:p>
    <w:p w14:paraId="6D25567C" w14:textId="77777777" w:rsidR="008F2879" w:rsidRPr="00B91643" w:rsidRDefault="008F2879" w:rsidP="008F2879">
      <w:pPr>
        <w:rPr>
          <w:b/>
          <w:sz w:val="22"/>
          <w:szCs w:val="22"/>
        </w:rPr>
      </w:pPr>
      <w:r>
        <w:rPr>
          <w:b/>
          <w:sz w:val="22"/>
          <w:szCs w:val="22"/>
        </w:rPr>
        <w:t xml:space="preserve">by Bob Papper </w:t>
      </w:r>
    </w:p>
    <w:p w14:paraId="4C73C9E2" w14:textId="77777777" w:rsidR="00B84169" w:rsidRPr="00B91643" w:rsidRDefault="00B84169" w:rsidP="008F2879">
      <w:pPr>
        <w:rPr>
          <w:b/>
          <w:sz w:val="22"/>
          <w:szCs w:val="22"/>
        </w:rPr>
      </w:pPr>
    </w:p>
    <w:p w14:paraId="1114C03E" w14:textId="775DF737" w:rsidR="008F2879" w:rsidRDefault="008F2879" w:rsidP="008F2879">
      <w:pPr>
        <w:tabs>
          <w:tab w:val="left" w:pos="9360"/>
        </w:tabs>
        <w:rPr>
          <w:sz w:val="22"/>
          <w:szCs w:val="22"/>
        </w:rPr>
      </w:pPr>
    </w:p>
    <w:p w14:paraId="6AE1E28D" w14:textId="76BD38E0" w:rsidR="007E3CCF" w:rsidRDefault="007E3CCF" w:rsidP="008F2879">
      <w:pPr>
        <w:tabs>
          <w:tab w:val="left" w:pos="9360"/>
        </w:tabs>
        <w:rPr>
          <w:sz w:val="22"/>
          <w:szCs w:val="22"/>
        </w:rPr>
      </w:pPr>
    </w:p>
    <w:p w14:paraId="543BDABE" w14:textId="17437E1F" w:rsidR="007E3CCF" w:rsidRDefault="007E3CCF" w:rsidP="008F2879">
      <w:pPr>
        <w:tabs>
          <w:tab w:val="left" w:pos="9360"/>
        </w:tabs>
        <w:rPr>
          <w:sz w:val="22"/>
          <w:szCs w:val="22"/>
        </w:rPr>
      </w:pPr>
    </w:p>
    <w:p w14:paraId="3F9E49AB" w14:textId="77777777" w:rsidR="007E3CCF" w:rsidRDefault="007E3CCF" w:rsidP="008F2879">
      <w:pPr>
        <w:tabs>
          <w:tab w:val="left" w:pos="9360"/>
        </w:tabs>
        <w:rPr>
          <w:sz w:val="22"/>
          <w:szCs w:val="22"/>
        </w:rPr>
      </w:pPr>
    </w:p>
    <w:p w14:paraId="641FB588" w14:textId="73B2BC05" w:rsidR="00B84169" w:rsidRPr="00B91643" w:rsidRDefault="00E728E2" w:rsidP="008F2879">
      <w:pPr>
        <w:tabs>
          <w:tab w:val="left" w:pos="9360"/>
        </w:tabs>
        <w:rPr>
          <w:sz w:val="22"/>
          <w:szCs w:val="22"/>
        </w:rPr>
      </w:pPr>
      <w:r>
        <w:rPr>
          <w:sz w:val="22"/>
          <w:szCs w:val="22"/>
        </w:rPr>
        <w:t xml:space="preserve">The latest </w:t>
      </w:r>
      <w:r w:rsidR="007E3CCF">
        <w:rPr>
          <w:sz w:val="22"/>
          <w:szCs w:val="22"/>
        </w:rPr>
        <w:t xml:space="preserve">RTDNA/Lawrence Herbert School of Communication - Hofstra University Survey </w:t>
      </w:r>
      <w:r>
        <w:rPr>
          <w:sz w:val="22"/>
          <w:szCs w:val="22"/>
        </w:rPr>
        <w:t>found that t</w:t>
      </w:r>
      <w:r w:rsidR="00B84169" w:rsidRPr="00B91643">
        <w:rPr>
          <w:sz w:val="22"/>
          <w:szCs w:val="22"/>
        </w:rPr>
        <w:t xml:space="preserve">he average </w:t>
      </w:r>
      <w:r w:rsidR="00B84169" w:rsidRPr="00B91643">
        <w:rPr>
          <w:b/>
          <w:sz w:val="22"/>
          <w:szCs w:val="22"/>
        </w:rPr>
        <w:t>TV</w:t>
      </w:r>
      <w:r w:rsidR="00B84169" w:rsidRPr="00B91643">
        <w:rPr>
          <w:sz w:val="22"/>
          <w:szCs w:val="22"/>
        </w:rPr>
        <w:t xml:space="preserve"> station hired </w:t>
      </w:r>
      <w:r w:rsidR="002470E8">
        <w:rPr>
          <w:sz w:val="22"/>
          <w:szCs w:val="22"/>
        </w:rPr>
        <w:t xml:space="preserve">6.9 </w:t>
      </w:r>
      <w:r w:rsidR="00B84169" w:rsidRPr="00B91643">
        <w:rPr>
          <w:sz w:val="22"/>
          <w:szCs w:val="22"/>
        </w:rPr>
        <w:t xml:space="preserve">replacements during </w:t>
      </w:r>
      <w:r w:rsidR="0055728D">
        <w:rPr>
          <w:sz w:val="22"/>
          <w:szCs w:val="22"/>
        </w:rPr>
        <w:t>201</w:t>
      </w:r>
      <w:r w:rsidR="002470E8">
        <w:rPr>
          <w:sz w:val="22"/>
          <w:szCs w:val="22"/>
        </w:rPr>
        <w:t>9</w:t>
      </w:r>
      <w:r w:rsidR="008F2879">
        <w:rPr>
          <w:sz w:val="22"/>
          <w:szCs w:val="22"/>
        </w:rPr>
        <w:t xml:space="preserve"> </w:t>
      </w:r>
      <w:r w:rsidR="00B84169" w:rsidRPr="00B91643">
        <w:rPr>
          <w:sz w:val="22"/>
          <w:szCs w:val="22"/>
        </w:rPr>
        <w:t xml:space="preserve">and </w:t>
      </w:r>
      <w:r w:rsidR="002470E8">
        <w:rPr>
          <w:sz w:val="22"/>
          <w:szCs w:val="22"/>
        </w:rPr>
        <w:t xml:space="preserve">0.9 </w:t>
      </w:r>
      <w:r w:rsidR="00B84169" w:rsidRPr="00B91643">
        <w:rPr>
          <w:sz w:val="22"/>
          <w:szCs w:val="22"/>
        </w:rPr>
        <w:t xml:space="preserve">new, additional positions.  </w:t>
      </w:r>
      <w:r w:rsidR="002470E8">
        <w:rPr>
          <w:sz w:val="22"/>
          <w:szCs w:val="22"/>
        </w:rPr>
        <w:t>Both r</w:t>
      </w:r>
      <w:r w:rsidR="00B84169">
        <w:rPr>
          <w:sz w:val="22"/>
          <w:szCs w:val="22"/>
        </w:rPr>
        <w:t xml:space="preserve">eplacements </w:t>
      </w:r>
      <w:r w:rsidR="002470E8">
        <w:rPr>
          <w:sz w:val="22"/>
          <w:szCs w:val="22"/>
        </w:rPr>
        <w:t xml:space="preserve">and new hires </w:t>
      </w:r>
      <w:r w:rsidR="00B84169">
        <w:rPr>
          <w:sz w:val="22"/>
          <w:szCs w:val="22"/>
        </w:rPr>
        <w:t xml:space="preserve">are </w:t>
      </w:r>
      <w:r w:rsidR="002470E8">
        <w:rPr>
          <w:sz w:val="22"/>
          <w:szCs w:val="22"/>
        </w:rPr>
        <w:t xml:space="preserve">down 0.2 </w:t>
      </w:r>
      <w:r w:rsidR="00B84169">
        <w:rPr>
          <w:sz w:val="22"/>
          <w:szCs w:val="22"/>
        </w:rPr>
        <w:t>from a year ago</w:t>
      </w:r>
      <w:r w:rsidR="002470E8">
        <w:rPr>
          <w:sz w:val="22"/>
          <w:szCs w:val="22"/>
        </w:rPr>
        <w:t xml:space="preserve">.  </w:t>
      </w:r>
      <w:r w:rsidR="0055728D">
        <w:rPr>
          <w:sz w:val="22"/>
          <w:szCs w:val="22"/>
        </w:rPr>
        <w:t xml:space="preserve">Stations in the </w:t>
      </w:r>
      <w:r w:rsidR="002470E8">
        <w:rPr>
          <w:sz w:val="22"/>
          <w:szCs w:val="22"/>
        </w:rPr>
        <w:t xml:space="preserve">South hired the most replacements and new hires; stations in the Northeast hired the fewest replacements and new hires; but none of the differences were large. </w:t>
      </w:r>
      <w:r w:rsidR="00B84169">
        <w:rPr>
          <w:sz w:val="22"/>
          <w:szCs w:val="22"/>
        </w:rPr>
        <w:t xml:space="preserve"> </w:t>
      </w:r>
      <w:r w:rsidR="00B84169" w:rsidRPr="00B91643">
        <w:rPr>
          <w:sz w:val="22"/>
          <w:szCs w:val="22"/>
        </w:rPr>
        <w:t xml:space="preserve"> </w:t>
      </w:r>
    </w:p>
    <w:p w14:paraId="2F840649" w14:textId="77777777" w:rsidR="00B84169" w:rsidRPr="00B91643" w:rsidRDefault="00B84169" w:rsidP="008F2879">
      <w:pPr>
        <w:tabs>
          <w:tab w:val="left" w:pos="9360"/>
        </w:tabs>
        <w:rPr>
          <w:sz w:val="22"/>
          <w:szCs w:val="22"/>
        </w:rPr>
      </w:pPr>
    </w:p>
    <w:p w14:paraId="618FB088" w14:textId="31CCDB30" w:rsidR="00CC1F60" w:rsidRDefault="00CC1F60" w:rsidP="008F2879">
      <w:pPr>
        <w:tabs>
          <w:tab w:val="left" w:pos="9360"/>
        </w:tabs>
        <w:rPr>
          <w:sz w:val="22"/>
          <w:szCs w:val="22"/>
        </w:rPr>
      </w:pPr>
      <w:r>
        <w:rPr>
          <w:sz w:val="22"/>
          <w:szCs w:val="22"/>
        </w:rPr>
        <w:t xml:space="preserve">The biggest change in replacement hires is the doubling of the percentage of digital hires – from 4.2% </w:t>
      </w:r>
      <w:r w:rsidR="00657E87">
        <w:rPr>
          <w:sz w:val="22"/>
          <w:szCs w:val="22"/>
        </w:rPr>
        <w:t xml:space="preserve">of the total </w:t>
      </w:r>
      <w:bookmarkStart w:id="0" w:name="_GoBack"/>
      <w:bookmarkEnd w:id="0"/>
      <w:r>
        <w:rPr>
          <w:sz w:val="22"/>
          <w:szCs w:val="22"/>
        </w:rPr>
        <w:t>a year ago to 8.7% this time around.</w:t>
      </w:r>
    </w:p>
    <w:p w14:paraId="19ADAD15" w14:textId="77777777" w:rsidR="00CC1F60" w:rsidRDefault="00CC1F60" w:rsidP="008F2879">
      <w:pPr>
        <w:tabs>
          <w:tab w:val="left" w:pos="9360"/>
        </w:tabs>
        <w:rPr>
          <w:sz w:val="22"/>
          <w:szCs w:val="22"/>
        </w:rPr>
      </w:pPr>
    </w:p>
    <w:p w14:paraId="76F1FD3A" w14:textId="15330691" w:rsidR="00B84169" w:rsidRDefault="008F2879" w:rsidP="008F2879">
      <w:pPr>
        <w:tabs>
          <w:tab w:val="left" w:pos="9360"/>
        </w:tabs>
        <w:rPr>
          <w:sz w:val="22"/>
          <w:szCs w:val="22"/>
        </w:rPr>
      </w:pPr>
      <w:r>
        <w:rPr>
          <w:sz w:val="22"/>
          <w:szCs w:val="22"/>
        </w:rPr>
        <w:t>Who got hired?  These are the t</w:t>
      </w:r>
      <w:r w:rsidR="00B84169" w:rsidRPr="00B91643">
        <w:rPr>
          <w:sz w:val="22"/>
          <w:szCs w:val="22"/>
        </w:rPr>
        <w:t xml:space="preserve">op </w:t>
      </w:r>
      <w:r w:rsidR="00B84169" w:rsidRPr="00B91643">
        <w:rPr>
          <w:b/>
          <w:sz w:val="22"/>
          <w:szCs w:val="22"/>
        </w:rPr>
        <w:t>TV</w:t>
      </w:r>
      <w:r w:rsidR="00B84169" w:rsidRPr="00B91643">
        <w:rPr>
          <w:sz w:val="22"/>
          <w:szCs w:val="22"/>
        </w:rPr>
        <w:t xml:space="preserve"> </w:t>
      </w:r>
      <w:r w:rsidR="00B84169" w:rsidRPr="00D77B54">
        <w:rPr>
          <w:b/>
          <w:sz w:val="22"/>
          <w:szCs w:val="22"/>
        </w:rPr>
        <w:t>replacement</w:t>
      </w:r>
      <w:r w:rsidR="00B84169" w:rsidRPr="00B91643">
        <w:rPr>
          <w:sz w:val="22"/>
          <w:szCs w:val="22"/>
        </w:rPr>
        <w:t xml:space="preserve"> hires:</w:t>
      </w:r>
    </w:p>
    <w:p w14:paraId="5D86E6E9" w14:textId="1B555569" w:rsidR="00D72830" w:rsidRDefault="00D72830" w:rsidP="008F2879">
      <w:pPr>
        <w:tabs>
          <w:tab w:val="left" w:pos="9360"/>
        </w:tabs>
        <w:rPr>
          <w:sz w:val="22"/>
          <w:szCs w:val="22"/>
        </w:rPr>
      </w:pPr>
    </w:p>
    <w:p w14:paraId="33BA4BAD" w14:textId="14257F7E" w:rsidR="00D72830" w:rsidRDefault="00D72830" w:rsidP="00D72830">
      <w:pPr>
        <w:pStyle w:val="ListParagraph"/>
        <w:numPr>
          <w:ilvl w:val="0"/>
          <w:numId w:val="1"/>
        </w:numPr>
        <w:tabs>
          <w:tab w:val="left" w:pos="9360"/>
        </w:tabs>
        <w:rPr>
          <w:sz w:val="22"/>
          <w:szCs w:val="22"/>
        </w:rPr>
      </w:pPr>
      <w:r>
        <w:rPr>
          <w:sz w:val="22"/>
          <w:szCs w:val="22"/>
        </w:rPr>
        <w:t>MMJs … 21.3% … up 3 in percentage and up from #2 to #1</w:t>
      </w:r>
    </w:p>
    <w:p w14:paraId="0F45D3A2" w14:textId="46C6941E" w:rsidR="00D72830" w:rsidRDefault="00D72830" w:rsidP="00D72830">
      <w:pPr>
        <w:pStyle w:val="ListParagraph"/>
        <w:numPr>
          <w:ilvl w:val="0"/>
          <w:numId w:val="1"/>
        </w:numPr>
        <w:tabs>
          <w:tab w:val="left" w:pos="9360"/>
        </w:tabs>
        <w:rPr>
          <w:sz w:val="22"/>
          <w:szCs w:val="22"/>
        </w:rPr>
      </w:pPr>
      <w:r>
        <w:rPr>
          <w:sz w:val="22"/>
          <w:szCs w:val="22"/>
        </w:rPr>
        <w:t>Producers … 20.7% … down a couple points and down from #1 to #2</w:t>
      </w:r>
    </w:p>
    <w:p w14:paraId="36BE9E89" w14:textId="3F0FC0F6" w:rsidR="00D72830" w:rsidRDefault="00D72830" w:rsidP="00D72830">
      <w:pPr>
        <w:pStyle w:val="ListParagraph"/>
        <w:numPr>
          <w:ilvl w:val="0"/>
          <w:numId w:val="1"/>
        </w:numPr>
        <w:tabs>
          <w:tab w:val="left" w:pos="9360"/>
        </w:tabs>
        <w:rPr>
          <w:sz w:val="22"/>
          <w:szCs w:val="22"/>
        </w:rPr>
      </w:pPr>
      <w:r>
        <w:rPr>
          <w:sz w:val="22"/>
          <w:szCs w:val="22"/>
        </w:rPr>
        <w:t>Anchors and anchor/reporters … 11.8% … up 3 points and 2 places</w:t>
      </w:r>
    </w:p>
    <w:p w14:paraId="7F9368AE" w14:textId="77777777" w:rsidR="00D72830" w:rsidRDefault="00D72830" w:rsidP="00D72830">
      <w:pPr>
        <w:pStyle w:val="ListParagraph"/>
        <w:numPr>
          <w:ilvl w:val="0"/>
          <w:numId w:val="1"/>
        </w:numPr>
        <w:tabs>
          <w:tab w:val="left" w:pos="9360"/>
        </w:tabs>
        <w:rPr>
          <w:sz w:val="22"/>
          <w:szCs w:val="22"/>
        </w:rPr>
      </w:pPr>
      <w:r w:rsidRPr="00D72830">
        <w:rPr>
          <w:sz w:val="22"/>
          <w:szCs w:val="22"/>
        </w:rPr>
        <w:t>Reporters … 9.7% … down three and a half and down one place</w:t>
      </w:r>
    </w:p>
    <w:p w14:paraId="68CB97BC" w14:textId="50B54409" w:rsidR="00D72830" w:rsidRDefault="00D72830" w:rsidP="00D72830">
      <w:pPr>
        <w:pStyle w:val="ListParagraph"/>
        <w:numPr>
          <w:ilvl w:val="0"/>
          <w:numId w:val="1"/>
        </w:numPr>
        <w:tabs>
          <w:tab w:val="left" w:pos="9360"/>
        </w:tabs>
        <w:rPr>
          <w:sz w:val="22"/>
          <w:szCs w:val="22"/>
        </w:rPr>
      </w:pPr>
      <w:r>
        <w:rPr>
          <w:sz w:val="22"/>
          <w:szCs w:val="22"/>
        </w:rPr>
        <w:t>Photographers</w:t>
      </w:r>
      <w:r w:rsidRPr="00D72830">
        <w:rPr>
          <w:sz w:val="22"/>
          <w:szCs w:val="22"/>
        </w:rPr>
        <w:t xml:space="preserve"> … </w:t>
      </w:r>
      <w:r>
        <w:rPr>
          <w:sz w:val="22"/>
          <w:szCs w:val="22"/>
        </w:rPr>
        <w:t>9.1</w:t>
      </w:r>
      <w:r w:rsidRPr="00D72830">
        <w:rPr>
          <w:sz w:val="22"/>
          <w:szCs w:val="22"/>
        </w:rPr>
        <w:t xml:space="preserve">% </w:t>
      </w:r>
      <w:r>
        <w:rPr>
          <w:sz w:val="22"/>
          <w:szCs w:val="22"/>
        </w:rPr>
        <w:t>… down 3 points and one place</w:t>
      </w:r>
    </w:p>
    <w:p w14:paraId="54FFDDF8" w14:textId="337DB5D0" w:rsidR="00D72830" w:rsidRDefault="00D72830" w:rsidP="00D72830">
      <w:pPr>
        <w:pStyle w:val="ListParagraph"/>
        <w:numPr>
          <w:ilvl w:val="0"/>
          <w:numId w:val="1"/>
        </w:numPr>
        <w:tabs>
          <w:tab w:val="left" w:pos="9360"/>
        </w:tabs>
        <w:rPr>
          <w:sz w:val="22"/>
          <w:szCs w:val="22"/>
        </w:rPr>
      </w:pPr>
      <w:r>
        <w:rPr>
          <w:sz w:val="22"/>
          <w:szCs w:val="22"/>
        </w:rPr>
        <w:t xml:space="preserve">Digital … 8.7% … </w:t>
      </w:r>
      <w:r w:rsidR="00391027">
        <w:rPr>
          <w:sz w:val="22"/>
          <w:szCs w:val="22"/>
        </w:rPr>
        <w:t>including digital content producers, social media and digital managers … more than double last year and up one notch</w:t>
      </w:r>
    </w:p>
    <w:p w14:paraId="78B4B158" w14:textId="52F8B791" w:rsidR="00391027" w:rsidRDefault="00391027" w:rsidP="00D72830">
      <w:pPr>
        <w:pStyle w:val="ListParagraph"/>
        <w:numPr>
          <w:ilvl w:val="0"/>
          <w:numId w:val="1"/>
        </w:numPr>
        <w:tabs>
          <w:tab w:val="left" w:pos="9360"/>
        </w:tabs>
        <w:rPr>
          <w:sz w:val="22"/>
          <w:szCs w:val="22"/>
        </w:rPr>
      </w:pPr>
      <w:r>
        <w:rPr>
          <w:sz w:val="22"/>
          <w:szCs w:val="22"/>
        </w:rPr>
        <w:t>Weather … 6.2% … up a hair but down one place</w:t>
      </w:r>
    </w:p>
    <w:p w14:paraId="2AA72792" w14:textId="7FB65F90" w:rsidR="00391027" w:rsidRDefault="00391027" w:rsidP="00D72830">
      <w:pPr>
        <w:pStyle w:val="ListParagraph"/>
        <w:numPr>
          <w:ilvl w:val="0"/>
          <w:numId w:val="1"/>
        </w:numPr>
        <w:tabs>
          <w:tab w:val="left" w:pos="9360"/>
        </w:tabs>
        <w:rPr>
          <w:sz w:val="22"/>
          <w:szCs w:val="22"/>
        </w:rPr>
      </w:pPr>
      <w:r>
        <w:rPr>
          <w:sz w:val="22"/>
          <w:szCs w:val="22"/>
        </w:rPr>
        <w:t>Sports … 4.7% … up a half point but still #8</w:t>
      </w:r>
    </w:p>
    <w:p w14:paraId="127D0C21" w14:textId="7508AF15" w:rsidR="00391027" w:rsidRDefault="00391027" w:rsidP="00D72830">
      <w:pPr>
        <w:pStyle w:val="ListParagraph"/>
        <w:numPr>
          <w:ilvl w:val="0"/>
          <w:numId w:val="1"/>
        </w:numPr>
        <w:tabs>
          <w:tab w:val="left" w:pos="9360"/>
        </w:tabs>
        <w:rPr>
          <w:sz w:val="22"/>
          <w:szCs w:val="22"/>
        </w:rPr>
      </w:pPr>
      <w:r>
        <w:rPr>
          <w:sz w:val="22"/>
          <w:szCs w:val="22"/>
        </w:rPr>
        <w:t>Managers … 2.4% … including news directors, assistant news directors, executive producers</w:t>
      </w:r>
      <w:r w:rsidR="00CC2517">
        <w:rPr>
          <w:sz w:val="22"/>
          <w:szCs w:val="22"/>
        </w:rPr>
        <w:t xml:space="preserve"> and managing editors</w:t>
      </w:r>
    </w:p>
    <w:p w14:paraId="6E28764B" w14:textId="2C3055B0" w:rsidR="00391027" w:rsidRDefault="00391027" w:rsidP="00D72830">
      <w:pPr>
        <w:pStyle w:val="ListParagraph"/>
        <w:numPr>
          <w:ilvl w:val="0"/>
          <w:numId w:val="1"/>
        </w:numPr>
        <w:tabs>
          <w:tab w:val="left" w:pos="9360"/>
        </w:tabs>
        <w:rPr>
          <w:sz w:val="22"/>
          <w:szCs w:val="22"/>
        </w:rPr>
      </w:pPr>
      <w:r>
        <w:rPr>
          <w:sz w:val="22"/>
          <w:szCs w:val="22"/>
        </w:rPr>
        <w:t>Assignment desk … 1.7%</w:t>
      </w:r>
    </w:p>
    <w:p w14:paraId="55541BD3" w14:textId="0F50D7D8" w:rsidR="00391027" w:rsidRDefault="00391027" w:rsidP="00391027">
      <w:pPr>
        <w:tabs>
          <w:tab w:val="left" w:pos="9360"/>
        </w:tabs>
        <w:rPr>
          <w:sz w:val="22"/>
          <w:szCs w:val="22"/>
        </w:rPr>
      </w:pPr>
    </w:p>
    <w:p w14:paraId="2B753DA8" w14:textId="32A249AF" w:rsidR="00391027" w:rsidRPr="00391027" w:rsidRDefault="00391027" w:rsidP="00391027">
      <w:pPr>
        <w:tabs>
          <w:tab w:val="left" w:pos="9360"/>
        </w:tabs>
        <w:rPr>
          <w:sz w:val="22"/>
          <w:szCs w:val="22"/>
        </w:rPr>
      </w:pPr>
      <w:r>
        <w:rPr>
          <w:sz w:val="22"/>
          <w:szCs w:val="22"/>
        </w:rPr>
        <w:t xml:space="preserve">      All other positions totaled 3.2%.</w:t>
      </w:r>
      <w:r>
        <w:rPr>
          <w:sz w:val="22"/>
          <w:szCs w:val="22"/>
        </w:rPr>
        <w:tab/>
      </w:r>
    </w:p>
    <w:p w14:paraId="3C8C8AB0" w14:textId="77777777" w:rsidR="005C21AD" w:rsidRDefault="005C21AD" w:rsidP="008F2879">
      <w:pPr>
        <w:tabs>
          <w:tab w:val="left" w:pos="9360"/>
        </w:tabs>
        <w:rPr>
          <w:sz w:val="22"/>
          <w:szCs w:val="22"/>
        </w:rPr>
      </w:pPr>
    </w:p>
    <w:p w14:paraId="0F80FECA" w14:textId="6DBB4A20" w:rsidR="00B84169" w:rsidRDefault="00FC4212" w:rsidP="008F2879">
      <w:pPr>
        <w:tabs>
          <w:tab w:val="left" w:pos="9360"/>
        </w:tabs>
        <w:rPr>
          <w:sz w:val="22"/>
          <w:szCs w:val="22"/>
        </w:rPr>
      </w:pPr>
      <w:r>
        <w:rPr>
          <w:bCs/>
          <w:sz w:val="22"/>
          <w:szCs w:val="22"/>
        </w:rPr>
        <w:t xml:space="preserve">The big story among </w:t>
      </w:r>
      <w:r w:rsidRPr="00FC4212">
        <w:rPr>
          <w:b/>
          <w:sz w:val="22"/>
          <w:szCs w:val="22"/>
        </w:rPr>
        <w:t>n</w:t>
      </w:r>
      <w:r w:rsidR="00B84169" w:rsidRPr="00D77B54">
        <w:rPr>
          <w:b/>
          <w:sz w:val="22"/>
          <w:szCs w:val="22"/>
        </w:rPr>
        <w:t>ew</w:t>
      </w:r>
      <w:r w:rsidR="00B84169" w:rsidRPr="00B91643">
        <w:rPr>
          <w:sz w:val="22"/>
          <w:szCs w:val="22"/>
        </w:rPr>
        <w:t xml:space="preserve"> </w:t>
      </w:r>
      <w:r w:rsidR="00B84169" w:rsidRPr="00B91643">
        <w:rPr>
          <w:b/>
          <w:sz w:val="22"/>
          <w:szCs w:val="22"/>
        </w:rPr>
        <w:t xml:space="preserve">TV </w:t>
      </w:r>
      <w:r w:rsidR="00B84169" w:rsidRPr="00B91643">
        <w:rPr>
          <w:sz w:val="22"/>
          <w:szCs w:val="22"/>
        </w:rPr>
        <w:t xml:space="preserve">hires </w:t>
      </w:r>
      <w:r>
        <w:rPr>
          <w:sz w:val="22"/>
          <w:szCs w:val="22"/>
        </w:rPr>
        <w:t xml:space="preserve">is digital – with nearly half of all new hires. </w:t>
      </w:r>
    </w:p>
    <w:p w14:paraId="1AE29D78" w14:textId="38345446" w:rsidR="00FC4212" w:rsidRDefault="00FC4212" w:rsidP="00FC4212">
      <w:pPr>
        <w:pStyle w:val="ListParagraph"/>
        <w:numPr>
          <w:ilvl w:val="0"/>
          <w:numId w:val="2"/>
        </w:numPr>
        <w:tabs>
          <w:tab w:val="left" w:pos="9360"/>
        </w:tabs>
        <w:rPr>
          <w:sz w:val="22"/>
          <w:szCs w:val="22"/>
        </w:rPr>
      </w:pPr>
      <w:r>
        <w:rPr>
          <w:sz w:val="22"/>
          <w:szCs w:val="22"/>
        </w:rPr>
        <w:t>Digital … 43% … more than double a year ago, including digital content producers, digital-only MMJs, digital managers, digital reporters</w:t>
      </w:r>
    </w:p>
    <w:p w14:paraId="30871B99" w14:textId="1425323C" w:rsidR="00FC4212" w:rsidRDefault="00FC4212" w:rsidP="00FC4212">
      <w:pPr>
        <w:pStyle w:val="ListParagraph"/>
        <w:numPr>
          <w:ilvl w:val="0"/>
          <w:numId w:val="2"/>
        </w:numPr>
        <w:tabs>
          <w:tab w:val="left" w:pos="9360"/>
        </w:tabs>
        <w:rPr>
          <w:sz w:val="22"/>
          <w:szCs w:val="22"/>
        </w:rPr>
      </w:pPr>
      <w:r>
        <w:rPr>
          <w:sz w:val="22"/>
          <w:szCs w:val="22"/>
        </w:rPr>
        <w:t>Producers … 13% … down 5 points but up one notch from last year</w:t>
      </w:r>
    </w:p>
    <w:p w14:paraId="7204E6E2" w14:textId="5C40EDDB" w:rsidR="00FC4212" w:rsidRDefault="00FC4212" w:rsidP="00FC4212">
      <w:pPr>
        <w:pStyle w:val="ListParagraph"/>
        <w:numPr>
          <w:ilvl w:val="0"/>
          <w:numId w:val="2"/>
        </w:numPr>
        <w:tabs>
          <w:tab w:val="left" w:pos="9360"/>
        </w:tabs>
        <w:rPr>
          <w:sz w:val="22"/>
          <w:szCs w:val="22"/>
        </w:rPr>
      </w:pPr>
      <w:r>
        <w:rPr>
          <w:sz w:val="22"/>
          <w:szCs w:val="22"/>
        </w:rPr>
        <w:t xml:space="preserve">MMJs … 11% … less than half of a year ago and down from #1 last year </w:t>
      </w:r>
    </w:p>
    <w:p w14:paraId="41F1E2F8" w14:textId="5EA11041" w:rsidR="00FC4212" w:rsidRDefault="00061CD4" w:rsidP="00FC4212">
      <w:pPr>
        <w:pStyle w:val="ListParagraph"/>
        <w:numPr>
          <w:ilvl w:val="0"/>
          <w:numId w:val="2"/>
        </w:numPr>
        <w:tabs>
          <w:tab w:val="left" w:pos="9360"/>
        </w:tabs>
        <w:rPr>
          <w:sz w:val="22"/>
          <w:szCs w:val="22"/>
        </w:rPr>
      </w:pPr>
      <w:r>
        <w:rPr>
          <w:sz w:val="22"/>
          <w:szCs w:val="22"/>
        </w:rPr>
        <w:t>Reporter … 8% … up nearly 2 points and one place</w:t>
      </w:r>
    </w:p>
    <w:p w14:paraId="63F964AE" w14:textId="3E2276BB" w:rsidR="00061CD4" w:rsidRDefault="00061CD4" w:rsidP="00FC4212">
      <w:pPr>
        <w:pStyle w:val="ListParagraph"/>
        <w:numPr>
          <w:ilvl w:val="0"/>
          <w:numId w:val="2"/>
        </w:numPr>
        <w:tabs>
          <w:tab w:val="left" w:pos="9360"/>
        </w:tabs>
        <w:rPr>
          <w:sz w:val="22"/>
          <w:szCs w:val="22"/>
        </w:rPr>
      </w:pPr>
      <w:r>
        <w:rPr>
          <w:sz w:val="22"/>
          <w:szCs w:val="22"/>
        </w:rPr>
        <w:t>(3-way tie) Weather, anchor and photographer … 5% … photographer is down but anchor and weather are up</w:t>
      </w:r>
    </w:p>
    <w:p w14:paraId="4B31BB60" w14:textId="6B284B82" w:rsidR="00061CD4" w:rsidRDefault="00061CD4" w:rsidP="00061CD4">
      <w:pPr>
        <w:tabs>
          <w:tab w:val="left" w:pos="9360"/>
        </w:tabs>
        <w:rPr>
          <w:sz w:val="22"/>
          <w:szCs w:val="22"/>
        </w:rPr>
      </w:pPr>
    </w:p>
    <w:p w14:paraId="03E5A501" w14:textId="45BF9037" w:rsidR="00061CD4" w:rsidRPr="00061CD4" w:rsidRDefault="00061CD4" w:rsidP="00061CD4">
      <w:pPr>
        <w:tabs>
          <w:tab w:val="left" w:pos="9360"/>
        </w:tabs>
        <w:rPr>
          <w:sz w:val="22"/>
          <w:szCs w:val="22"/>
        </w:rPr>
      </w:pPr>
      <w:r>
        <w:rPr>
          <w:sz w:val="22"/>
          <w:szCs w:val="22"/>
        </w:rPr>
        <w:t xml:space="preserve">     Nothing else hits above 2%.</w:t>
      </w:r>
    </w:p>
    <w:p w14:paraId="3778C974" w14:textId="5FE53185" w:rsidR="00656506" w:rsidRDefault="00656506" w:rsidP="008F2879">
      <w:pPr>
        <w:tabs>
          <w:tab w:val="left" w:pos="9360"/>
        </w:tabs>
        <w:rPr>
          <w:sz w:val="22"/>
          <w:szCs w:val="22"/>
        </w:rPr>
      </w:pPr>
    </w:p>
    <w:p w14:paraId="76A9AFE7" w14:textId="77777777" w:rsidR="002D6ED7" w:rsidRDefault="002D6ED7" w:rsidP="008F2879">
      <w:pPr>
        <w:tabs>
          <w:tab w:val="left" w:pos="9360"/>
        </w:tabs>
        <w:rPr>
          <w:sz w:val="22"/>
          <w:szCs w:val="22"/>
        </w:rPr>
      </w:pPr>
    </w:p>
    <w:p w14:paraId="2FD5281B" w14:textId="5C82DA75" w:rsidR="00656506" w:rsidRPr="002D6ED7" w:rsidRDefault="002D6ED7" w:rsidP="008F2879">
      <w:pPr>
        <w:tabs>
          <w:tab w:val="left" w:pos="9360"/>
        </w:tabs>
        <w:rPr>
          <w:b/>
          <w:sz w:val="22"/>
          <w:szCs w:val="22"/>
        </w:rPr>
      </w:pPr>
      <w:r w:rsidRPr="002D6ED7">
        <w:rPr>
          <w:b/>
          <w:sz w:val="22"/>
          <w:szCs w:val="22"/>
        </w:rPr>
        <w:t>Radio</w:t>
      </w:r>
    </w:p>
    <w:p w14:paraId="2303B28B" w14:textId="77777777" w:rsidR="002D6ED7" w:rsidRDefault="002D6ED7" w:rsidP="008F2879">
      <w:pPr>
        <w:tabs>
          <w:tab w:val="left" w:pos="9360"/>
        </w:tabs>
        <w:rPr>
          <w:sz w:val="22"/>
          <w:szCs w:val="22"/>
        </w:rPr>
      </w:pPr>
    </w:p>
    <w:p w14:paraId="06861AA3" w14:textId="1E2BA88C" w:rsidR="00B84169" w:rsidRPr="00B91643" w:rsidRDefault="00B84169" w:rsidP="008F2879">
      <w:pPr>
        <w:pStyle w:val="BodyText"/>
        <w:tabs>
          <w:tab w:val="left" w:pos="9360"/>
        </w:tabs>
        <w:rPr>
          <w:szCs w:val="22"/>
        </w:rPr>
      </w:pPr>
      <w:r w:rsidRPr="00B91643">
        <w:rPr>
          <w:szCs w:val="22"/>
        </w:rPr>
        <w:t xml:space="preserve">The average </w:t>
      </w:r>
      <w:r w:rsidRPr="00B91643">
        <w:rPr>
          <w:b/>
          <w:szCs w:val="22"/>
        </w:rPr>
        <w:t>radio</w:t>
      </w:r>
      <w:r w:rsidRPr="00B91643">
        <w:rPr>
          <w:szCs w:val="22"/>
        </w:rPr>
        <w:t xml:space="preserve"> station hired </w:t>
      </w:r>
      <w:r w:rsidR="00AD1FCC">
        <w:rPr>
          <w:szCs w:val="22"/>
        </w:rPr>
        <w:t xml:space="preserve">0.4 </w:t>
      </w:r>
      <w:r w:rsidRPr="00B91643">
        <w:rPr>
          <w:szCs w:val="22"/>
        </w:rPr>
        <w:t xml:space="preserve">replacement positions and </w:t>
      </w:r>
      <w:r w:rsidR="00AD1FCC">
        <w:rPr>
          <w:szCs w:val="22"/>
        </w:rPr>
        <w:t xml:space="preserve">0.3 </w:t>
      </w:r>
      <w:r w:rsidRPr="00B91643">
        <w:rPr>
          <w:szCs w:val="22"/>
        </w:rPr>
        <w:t xml:space="preserve">new hires.  </w:t>
      </w:r>
      <w:r w:rsidR="00AD1FCC">
        <w:rPr>
          <w:szCs w:val="22"/>
        </w:rPr>
        <w:t>Both r</w:t>
      </w:r>
      <w:r w:rsidR="00372088">
        <w:rPr>
          <w:szCs w:val="22"/>
        </w:rPr>
        <w:t xml:space="preserve">eplacements </w:t>
      </w:r>
      <w:r w:rsidR="00AD1FCC">
        <w:rPr>
          <w:szCs w:val="22"/>
        </w:rPr>
        <w:t xml:space="preserve">and new hires are identical to last year. </w:t>
      </w:r>
      <w:r w:rsidR="00CC2517">
        <w:rPr>
          <w:szCs w:val="22"/>
        </w:rPr>
        <w:t xml:space="preserve"> N</w:t>
      </w:r>
      <w:r w:rsidR="00372088">
        <w:rPr>
          <w:szCs w:val="22"/>
        </w:rPr>
        <w:t xml:space="preserve">evertheless, the median – or typical -- for both replacements and new hires remained at zero.  That’s exactly what it’s been for the last five years.  </w:t>
      </w:r>
    </w:p>
    <w:p w14:paraId="61B88EF1" w14:textId="77777777" w:rsidR="00B84169" w:rsidRPr="00B91643" w:rsidRDefault="00B84169" w:rsidP="008F2879">
      <w:pPr>
        <w:pStyle w:val="BodyText"/>
        <w:tabs>
          <w:tab w:val="left" w:pos="9360"/>
        </w:tabs>
        <w:rPr>
          <w:szCs w:val="22"/>
        </w:rPr>
      </w:pPr>
    </w:p>
    <w:p w14:paraId="03BE1186" w14:textId="77343EF9" w:rsidR="00AD1FCC" w:rsidRPr="00014BB5" w:rsidRDefault="00014BB5" w:rsidP="008F2879">
      <w:pPr>
        <w:pStyle w:val="BodyText"/>
        <w:tabs>
          <w:tab w:val="left" w:pos="9360"/>
        </w:tabs>
        <w:rPr>
          <w:szCs w:val="22"/>
        </w:rPr>
      </w:pPr>
      <w:r>
        <w:rPr>
          <w:szCs w:val="22"/>
        </w:rPr>
        <w:t xml:space="preserve">The top </w:t>
      </w:r>
      <w:r>
        <w:rPr>
          <w:b/>
          <w:bCs/>
          <w:szCs w:val="22"/>
        </w:rPr>
        <w:t>radio</w:t>
      </w:r>
      <w:r>
        <w:rPr>
          <w:szCs w:val="22"/>
        </w:rPr>
        <w:t xml:space="preserve"> replacement position used to be news director, but it came in third last year and slipped to fourth (7.3%) this time around.  On top – at 55% -- reporter.  Quite a few stations noted specialty reporters: education, political, health and others.  Way back, at 12.7% came producer, just ahead of anchor/host at 10.9%.  After news director came digital at 5.5% and editor at 3.6%.  </w:t>
      </w:r>
      <w:r w:rsidR="00407EFF">
        <w:rPr>
          <w:szCs w:val="22"/>
        </w:rPr>
        <w:t>Everything else is below 2%.</w:t>
      </w:r>
    </w:p>
    <w:p w14:paraId="44659D5C" w14:textId="77777777" w:rsidR="00AD1FCC" w:rsidRDefault="00AD1FCC" w:rsidP="008F2879">
      <w:pPr>
        <w:pStyle w:val="BodyText"/>
        <w:tabs>
          <w:tab w:val="left" w:pos="9360"/>
        </w:tabs>
        <w:rPr>
          <w:szCs w:val="22"/>
        </w:rPr>
      </w:pPr>
    </w:p>
    <w:p w14:paraId="780E31AB" w14:textId="401C77B2" w:rsidR="00407EFF" w:rsidRDefault="00407EFF" w:rsidP="008F2879">
      <w:pPr>
        <w:pStyle w:val="BodyText"/>
        <w:tabs>
          <w:tab w:val="left" w:pos="9360"/>
        </w:tabs>
        <w:rPr>
          <w:szCs w:val="22"/>
        </w:rPr>
      </w:pPr>
      <w:r>
        <w:rPr>
          <w:szCs w:val="22"/>
        </w:rPr>
        <w:t xml:space="preserve">The top </w:t>
      </w:r>
      <w:r w:rsidRPr="00CC2517">
        <w:rPr>
          <w:b/>
          <w:bCs/>
          <w:szCs w:val="22"/>
        </w:rPr>
        <w:t>new</w:t>
      </w:r>
      <w:r>
        <w:rPr>
          <w:szCs w:val="22"/>
        </w:rPr>
        <w:t xml:space="preserve"> position </w:t>
      </w:r>
      <w:r w:rsidR="00CC2517">
        <w:rPr>
          <w:szCs w:val="22"/>
        </w:rPr>
        <w:t xml:space="preserve">in </w:t>
      </w:r>
      <w:r w:rsidR="00CC2517" w:rsidRPr="00CC2517">
        <w:rPr>
          <w:b/>
          <w:bCs/>
          <w:szCs w:val="22"/>
        </w:rPr>
        <w:t>radio</w:t>
      </w:r>
      <w:r w:rsidR="00CC2517">
        <w:rPr>
          <w:szCs w:val="22"/>
        </w:rPr>
        <w:t xml:space="preserve"> </w:t>
      </w:r>
      <w:r>
        <w:rPr>
          <w:szCs w:val="22"/>
        </w:rPr>
        <w:t xml:space="preserve">again this year was reporter – at 40.5% of new hires.  Digital hires – which didn’t show up a year ago – came in next at 24.3%.  </w:t>
      </w:r>
      <w:r w:rsidR="00451E4C">
        <w:rPr>
          <w:szCs w:val="22"/>
        </w:rPr>
        <w:t>Host/anchor came in at 10.8% and editor and news director tied at 8.1%, followed by producer at 5.4%.</w:t>
      </w:r>
    </w:p>
    <w:p w14:paraId="06B05562" w14:textId="77777777" w:rsidR="00407EFF" w:rsidRDefault="00407EFF" w:rsidP="008F2879">
      <w:pPr>
        <w:pStyle w:val="BodyText"/>
        <w:tabs>
          <w:tab w:val="left" w:pos="9360"/>
        </w:tabs>
        <w:rPr>
          <w:szCs w:val="22"/>
        </w:rPr>
      </w:pPr>
    </w:p>
    <w:p w14:paraId="30567C75" w14:textId="2A60E0DA" w:rsidR="00F125F6" w:rsidRDefault="00F125F6" w:rsidP="008F2879">
      <w:pPr>
        <w:pStyle w:val="BodyText"/>
        <w:tabs>
          <w:tab w:val="left" w:pos="9360"/>
        </w:tabs>
        <w:rPr>
          <w:szCs w:val="22"/>
        </w:rPr>
      </w:pPr>
    </w:p>
    <w:p w14:paraId="619ED18D" w14:textId="77777777" w:rsidR="007E3CCF" w:rsidRDefault="007E3CCF" w:rsidP="008F2879">
      <w:pPr>
        <w:pStyle w:val="BodyText"/>
        <w:tabs>
          <w:tab w:val="left" w:pos="9360"/>
        </w:tabs>
        <w:rPr>
          <w:szCs w:val="22"/>
        </w:rPr>
      </w:pPr>
    </w:p>
    <w:p w14:paraId="647294B7" w14:textId="77777777" w:rsidR="008F2879" w:rsidRPr="00B91643" w:rsidRDefault="008F2879" w:rsidP="008F2879">
      <w:pPr>
        <w:pStyle w:val="BodyText"/>
        <w:tabs>
          <w:tab w:val="left" w:pos="9360"/>
        </w:tabs>
        <w:rPr>
          <w:szCs w:val="22"/>
        </w:rPr>
      </w:pPr>
    </w:p>
    <w:p w14:paraId="1AC01D34" w14:textId="77777777" w:rsidR="00CF06EC" w:rsidRPr="00B91643" w:rsidRDefault="00CF06EC" w:rsidP="008F2879">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72D1CDF" w14:textId="77777777" w:rsidR="00CF06EC" w:rsidRPr="00B91643" w:rsidRDefault="00CF06EC" w:rsidP="008F2879">
      <w:pPr>
        <w:rPr>
          <w:sz w:val="22"/>
          <w:szCs w:val="22"/>
        </w:rPr>
      </w:pPr>
    </w:p>
    <w:p w14:paraId="78B96DB3" w14:textId="77777777" w:rsidR="00CF06EC" w:rsidRPr="00B91643" w:rsidRDefault="00CF06EC" w:rsidP="008F2879">
      <w:pPr>
        <w:rPr>
          <w:sz w:val="22"/>
          <w:szCs w:val="22"/>
        </w:rPr>
      </w:pPr>
    </w:p>
    <w:p w14:paraId="2E844608" w14:textId="77777777" w:rsidR="00451E4C" w:rsidRPr="00B91643" w:rsidRDefault="00451E4C" w:rsidP="00451E4C">
      <w:pPr>
        <w:outlineLvl w:val="0"/>
        <w:rPr>
          <w:sz w:val="22"/>
          <w:szCs w:val="22"/>
        </w:rPr>
      </w:pPr>
      <w:r w:rsidRPr="00B91643">
        <w:rPr>
          <w:b/>
          <w:bCs/>
          <w:sz w:val="22"/>
          <w:szCs w:val="22"/>
        </w:rPr>
        <w:t>About the Survey</w:t>
      </w:r>
    </w:p>
    <w:p w14:paraId="237F7E0B" w14:textId="77777777" w:rsidR="00451E4C" w:rsidRPr="00B91643" w:rsidRDefault="00451E4C" w:rsidP="00451E4C">
      <w:pPr>
        <w:rPr>
          <w:sz w:val="22"/>
          <w:szCs w:val="22"/>
        </w:rPr>
      </w:pPr>
    </w:p>
    <w:p w14:paraId="6D133D5E" w14:textId="59E17A5E" w:rsidR="00451E4C" w:rsidRPr="00B91643" w:rsidRDefault="00451E4C" w:rsidP="00451E4C">
      <w:pPr>
        <w:rPr>
          <w:sz w:val="22"/>
          <w:szCs w:val="22"/>
        </w:rPr>
      </w:pPr>
      <w:r w:rsidRPr="00B91643">
        <w:rPr>
          <w:sz w:val="22"/>
          <w:szCs w:val="22"/>
        </w:rPr>
        <w:t xml:space="preserve">The </w:t>
      </w:r>
      <w:r w:rsidR="007E3CCF">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16262308" w14:textId="77777777" w:rsidR="00451E4C" w:rsidRDefault="00451E4C" w:rsidP="00451E4C"/>
    <w:p w14:paraId="4CC6F740" w14:textId="77777777" w:rsidR="005460C2" w:rsidRDefault="005460C2" w:rsidP="008F2879"/>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28AC"/>
    <w:multiLevelType w:val="hybridMultilevel"/>
    <w:tmpl w:val="FFB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A552A"/>
    <w:multiLevelType w:val="hybridMultilevel"/>
    <w:tmpl w:val="D532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69"/>
    <w:rsid w:val="00014BB5"/>
    <w:rsid w:val="00061CD4"/>
    <w:rsid w:val="001D26F5"/>
    <w:rsid w:val="00220DE1"/>
    <w:rsid w:val="002470E8"/>
    <w:rsid w:val="002D6ED7"/>
    <w:rsid w:val="002E7769"/>
    <w:rsid w:val="00372088"/>
    <w:rsid w:val="00391027"/>
    <w:rsid w:val="00407EFF"/>
    <w:rsid w:val="00451E4C"/>
    <w:rsid w:val="004931F7"/>
    <w:rsid w:val="005460C2"/>
    <w:rsid w:val="0055728D"/>
    <w:rsid w:val="005C21AD"/>
    <w:rsid w:val="005C44FB"/>
    <w:rsid w:val="00656506"/>
    <w:rsid w:val="00657E87"/>
    <w:rsid w:val="006A1EF5"/>
    <w:rsid w:val="006F4F59"/>
    <w:rsid w:val="0070631B"/>
    <w:rsid w:val="007E3CCF"/>
    <w:rsid w:val="00860B60"/>
    <w:rsid w:val="00870F16"/>
    <w:rsid w:val="008F2606"/>
    <w:rsid w:val="008F2879"/>
    <w:rsid w:val="00941404"/>
    <w:rsid w:val="00AD1FCC"/>
    <w:rsid w:val="00AD2A50"/>
    <w:rsid w:val="00B177A7"/>
    <w:rsid w:val="00B84169"/>
    <w:rsid w:val="00CC1F60"/>
    <w:rsid w:val="00CC2517"/>
    <w:rsid w:val="00CF06EC"/>
    <w:rsid w:val="00D72830"/>
    <w:rsid w:val="00DD64EA"/>
    <w:rsid w:val="00E52A3D"/>
    <w:rsid w:val="00E728E2"/>
    <w:rsid w:val="00EA4B92"/>
    <w:rsid w:val="00F125F6"/>
    <w:rsid w:val="00FC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3CED"/>
  <w15:chartTrackingRefBased/>
  <w15:docId w15:val="{B25A36CE-C188-4482-A631-AB31D300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16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4169"/>
    <w:rPr>
      <w:sz w:val="22"/>
    </w:rPr>
  </w:style>
  <w:style w:type="character" w:customStyle="1" w:styleId="BodyTextChar">
    <w:name w:val="Body Text Char"/>
    <w:basedOn w:val="DefaultParagraphFont"/>
    <w:link w:val="BodyText"/>
    <w:rsid w:val="00B84169"/>
    <w:rPr>
      <w:rFonts w:ascii="Arial" w:eastAsia="Times New Roman" w:hAnsi="Arial" w:cs="Arial"/>
      <w:szCs w:val="24"/>
    </w:rPr>
  </w:style>
  <w:style w:type="paragraph" w:styleId="ListParagraph">
    <w:name w:val="List Paragraph"/>
    <w:basedOn w:val="Normal"/>
    <w:uiPriority w:val="34"/>
    <w:qFormat/>
    <w:rsid w:val="005C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2020-03-03T17:08:00Z</dcterms:created>
  <dcterms:modified xsi:type="dcterms:W3CDTF">2020-03-03T17:08:00Z</dcterms:modified>
</cp:coreProperties>
</file>